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d0a7" w14:paraId="85dd0a7" w:rsidRDefault="00176E26" w:rsidP="00176E26" w:rsidR="00176E26">
      <w:pPr>
        <w:jc w:val="both"/>
        <w15:collapsed w:val="false"/>
        <w:rPr>
          <w:b/>
        </w:rPr>
      </w:pPr>
      <w:bookmarkStart w:name="_GoBack" w:id="0"/>
      <w:bookmarkEnd w:id="0"/>
    </w:p>
    <w:p w:rsidRDefault="00176E26" w:rsidP="00176E26" w:rsidR="00176E26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E26" w:rsidP="00176E26" w:rsidR="00176E26">
      <w:pPr>
        <w:jc w:val="both"/>
        <w:rPr>
          <w:b/>
        </w:rPr>
      </w:pPr>
      <w:r>
        <w:rPr>
          <w:b/>
        </w:rPr>
        <w:t xml:space="preserve">REPUBLIKA HRVATSKA                                  </w:t>
      </w:r>
      <w:r>
        <w:rPr>
          <w:b/>
        </w:rPr>
        <w:tab/>
      </w:r>
      <w:r>
        <w:rPr>
          <w:b/>
        </w:rPr>
        <w:tab/>
        <w:t xml:space="preserve">   </w:t>
      </w:r>
      <w:r w:rsidR="00503649">
        <w:rPr>
          <w:b/>
        </w:rPr>
        <w:t>Broj:7/St-130/2016-100</w:t>
      </w:r>
      <w:r>
        <w:rPr>
          <w:b/>
        </w:rPr>
        <w:t xml:space="preserve">                                  </w:t>
      </w:r>
    </w:p>
    <w:p w:rsidRDefault="00176E26" w:rsidP="00176E26" w:rsidR="00176E26">
      <w:pPr>
        <w:jc w:val="both"/>
        <w:rPr>
          <w:b/>
        </w:rPr>
      </w:pPr>
      <w:r>
        <w:rPr>
          <w:b/>
        </w:rPr>
        <w:t>TRGOVAČKI SUD U OSIJEKU</w:t>
      </w:r>
    </w:p>
    <w:p w:rsidRDefault="00176E26" w:rsidP="00176E26" w:rsidR="00176E26">
      <w:pPr>
        <w:jc w:val="both"/>
        <w:rPr>
          <w:b/>
        </w:rPr>
      </w:pPr>
      <w:r>
        <w:rPr>
          <w:b/>
        </w:rPr>
        <w:t>STALNA SLUŽBA U SLAVONSKOM BRODU</w:t>
      </w:r>
    </w:p>
    <w:p w:rsidRDefault="00176E26" w:rsidP="00176E26" w:rsidR="00176E26">
      <w:pPr>
        <w:jc w:val="both"/>
        <w:rPr>
          <w:b/>
        </w:rPr>
      </w:pPr>
      <w:r>
        <w:rPr>
          <w:b/>
        </w:rPr>
        <w:t>Trg pobjede 13</w:t>
      </w:r>
    </w:p>
    <w:p w:rsidRDefault="00176E26" w:rsidP="00176E26" w:rsidR="00176E26">
      <w:pPr>
        <w:jc w:val="both"/>
        <w:rPr>
          <w:b/>
        </w:rPr>
      </w:pPr>
      <w:r>
        <w:rPr>
          <w:b/>
        </w:rPr>
        <w:t>SLAVONSKI BROD</w:t>
      </w:r>
    </w:p>
    <w:p w:rsidRDefault="00176E26" w:rsidP="00176E26" w:rsidR="00176E26">
      <w:pPr>
        <w:jc w:val="both"/>
        <w:rPr>
          <w:b/>
        </w:rPr>
      </w:pPr>
    </w:p>
    <w:p w:rsidRDefault="00176E26" w:rsidP="00176E26" w:rsidR="00176E26">
      <w:pPr>
        <w:jc w:val="center"/>
        <w:rPr>
          <w:b/>
        </w:rPr>
      </w:pPr>
      <w:r>
        <w:rPr>
          <w:b/>
        </w:rPr>
        <w:t>Z A K L J U Č A K</w:t>
      </w:r>
    </w:p>
    <w:p w:rsidRDefault="00176E26" w:rsidP="00176E26" w:rsidR="00176E26">
      <w:pPr>
        <w:jc w:val="both"/>
      </w:pPr>
    </w:p>
    <w:p w:rsidRDefault="00176E26" w:rsidP="00176E26" w:rsidR="00176E26" w:rsidRPr="00503649">
      <w:pPr>
        <w:ind w:firstLine="1440"/>
        <w:jc w:val="both"/>
      </w:pPr>
      <w:r>
        <w:t xml:space="preserve"> </w:t>
      </w:r>
      <w:r>
        <w:rPr>
          <w:b/>
        </w:rPr>
        <w:t>TRGOVAČKI SUD U OSIJEKU, STALNA SLUŽBA U SLAVONSKOM BRODU</w:t>
      </w:r>
      <w:r>
        <w:t xml:space="preserve">, po stečajnoj sutkinji Mirni Vujčić  u postupku nad stečajnim dužnikom </w:t>
      </w:r>
      <w:r>
        <w:rPr>
          <w:lang w:val="en-US"/>
        </w:rPr>
        <w:t xml:space="preserve">T-C </w:t>
      </w:r>
      <w:r w:rsidRPr="00503649">
        <w:t>oktan d.o.o. za trgovinu i usluge "u stečaju", skraćena tvrtka: T-C oktan d.o.o. "u stečaju", Slavonski Brod, Osječka 180, OIB 79590857519</w:t>
      </w:r>
      <w:r w:rsidR="00503649" w:rsidRPr="00503649">
        <w:t>, dana 17</w:t>
      </w:r>
      <w:r w:rsidRPr="00503649">
        <w:t>. siječnja 201</w:t>
      </w:r>
      <w:r w:rsidR="00503649" w:rsidRPr="00503649">
        <w:t>8</w:t>
      </w:r>
      <w:r w:rsidRPr="00503649">
        <w:t>. godine</w:t>
      </w:r>
    </w:p>
    <w:p w:rsidRDefault="00176E26" w:rsidP="00176E26" w:rsidR="00176E26">
      <w:pPr>
        <w:ind w:firstLine="1440"/>
        <w:jc w:val="both"/>
      </w:pPr>
    </w:p>
    <w:p w:rsidRDefault="00176E26" w:rsidP="00176E26" w:rsidR="00176E26">
      <w:pPr>
        <w:jc w:val="center"/>
      </w:pPr>
      <w:r>
        <w:t>z a k l j u č i o     j e</w:t>
      </w:r>
    </w:p>
    <w:p w:rsidRDefault="00176E26" w:rsidP="00176E26" w:rsidR="00176E26">
      <w:pPr>
        <w:ind w:firstLine="1440"/>
        <w:jc w:val="both"/>
      </w:pPr>
    </w:p>
    <w:p w:rsidRDefault="00176E26" w:rsidP="00176E26" w:rsidR="00176E26">
      <w:pPr>
        <w:ind w:firstLine="1440"/>
        <w:jc w:val="both"/>
      </w:pPr>
      <w:r>
        <w:t xml:space="preserve">Nalaže se stečajnoj upraviteljici stečajnog dužnika Kati Rašić iz Vinkovaca, S. S. Kranjčevića 31, OIB 84450283675 </w:t>
      </w:r>
      <w:r w:rsidR="00503649" w:rsidRPr="00503649">
        <w:t>u roku od osam dana od isteka osmog dana od dana objave ovoga zaključka na e-Oglasnoj ploči</w:t>
      </w:r>
      <w:r w:rsidR="00503649">
        <w:t xml:space="preserve"> suda </w:t>
      </w:r>
      <w:r w:rsidR="00503649" w:rsidRPr="00503649">
        <w:t xml:space="preserve"> ispitati i očitovati se o prijavi tražbine stečajnog vjerovnika Maria Jerković vl. Obrta Autoprijevoznik Ivić Jerković, O</w:t>
      </w:r>
      <w:r w:rsidR="00503649">
        <w:t>IB: 58700981967, Slavonski Brod na način da li istu priznaje ili osporava uvažavajući pravno shvaćanje izraženo u odluci Visokog trgovačkog suda posl.br. 44 Pž 7457/2016-4 od 07. prosinca 2016. godine o početku tijeka roka za prijavu tražbina, a kako bi se odlučilo o prijavi tražbine ovog stečajnog vjerovnika.</w:t>
      </w:r>
    </w:p>
    <w:p w:rsidRDefault="00176E26" w:rsidP="00176E26" w:rsidR="00176E26">
      <w:pPr>
        <w:ind w:firstLine="1440"/>
        <w:jc w:val="both"/>
      </w:pPr>
    </w:p>
    <w:p w:rsidRDefault="00176E26" w:rsidP="00176E26" w:rsidR="00176E26">
      <w:pPr>
        <w:jc w:val="center"/>
      </w:pPr>
    </w:p>
    <w:p w:rsidRDefault="00503649" w:rsidP="00176E26" w:rsidR="00176E26">
      <w:pPr>
        <w:jc w:val="center"/>
      </w:pPr>
      <w:r>
        <w:t>U Slavonskom Brodu, 17</w:t>
      </w:r>
      <w:r w:rsidR="00176E26">
        <w:t>. siječnja  201</w:t>
      </w:r>
      <w:r>
        <w:t>8</w:t>
      </w:r>
      <w:r w:rsidR="00176E26">
        <w:t>. godine</w:t>
      </w:r>
    </w:p>
    <w:p w:rsidRDefault="00176E26" w:rsidP="00176E26" w:rsidR="00176E26">
      <w:pPr>
        <w:ind w:firstLine="720" w:left="720"/>
        <w:jc w:val="both"/>
      </w:pPr>
    </w:p>
    <w:p w:rsidRDefault="00176E26" w:rsidP="00176E26" w:rsidR="00176E2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Stečajna sutkinja</w:t>
      </w:r>
    </w:p>
    <w:p w:rsidRDefault="00176E26" w:rsidP="00176E26" w:rsidR="00176E2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Mirna Vujčić</w:t>
      </w:r>
    </w:p>
    <w:p w:rsidRDefault="00176E26" w:rsidP="00176E26" w:rsidR="00176E26">
      <w:pPr>
        <w:jc w:val="both"/>
      </w:pPr>
      <w:r>
        <w:t xml:space="preserve">                                                                                                                                                           </w:t>
      </w:r>
    </w:p>
    <w:p w:rsidRDefault="00176E26" w:rsidP="00176E26" w:rsidR="00176E26">
      <w:pPr>
        <w:jc w:val="both"/>
      </w:pPr>
    </w:p>
    <w:p w:rsidRDefault="00176E26" w:rsidP="00176E26" w:rsidR="00176E26">
      <w:pPr>
        <w:jc w:val="both"/>
      </w:pPr>
    </w:p>
    <w:p w:rsidRDefault="00176E26" w:rsidP="00176E26" w:rsidR="00176E2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176E26" w:rsidP="00176E26" w:rsidR="00176E2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lijek.</w:t>
      </w:r>
    </w:p>
    <w:p w:rsidRDefault="00176E26" w:rsidP="00176E26" w:rsidR="00176E26">
      <w:pPr>
        <w:jc w:val="both"/>
      </w:pPr>
    </w:p>
    <w:p w:rsidRDefault="00176E26" w:rsidP="00176E26" w:rsidR="00176E26">
      <w:pPr>
        <w:jc w:val="both"/>
      </w:pPr>
    </w:p>
    <w:p w:rsidRDefault="00176E26" w:rsidP="00176E26" w:rsidR="00176E26">
      <w:pPr>
        <w:jc w:val="both"/>
      </w:pPr>
    </w:p>
    <w:p w:rsidRDefault="00176E26" w:rsidP="00176E26" w:rsidR="00176E26">
      <w:pPr>
        <w:jc w:val="both"/>
      </w:pPr>
      <w:r>
        <w:t>DNA:</w:t>
      </w:r>
    </w:p>
    <w:p w:rsidRDefault="00176E26" w:rsidP="00176E26" w:rsidR="00176E26">
      <w:pPr>
        <w:jc w:val="both"/>
      </w:pPr>
      <w:r>
        <w:t>1. Objaviti na mrežnoj stranici e-Oglasna ploča sudova</w:t>
      </w:r>
    </w:p>
    <w:p w:rsidRDefault="00176E26" w:rsidP="00176E26" w:rsidR="00176E26">
      <w:pPr>
        <w:jc w:val="both"/>
        <w:rPr>
          <w:b/>
        </w:rPr>
      </w:pPr>
      <w:r>
        <w:t>2. Dostaviti stečajnoj upraviteljici</w:t>
      </w:r>
    </w:p>
    <w:p w:rsidRDefault="00DB052E" w:rsidP="00176E26" w:rsidR="00DB052E" w:rsidRPr="00176E26"/>
    <w:sectPr w:rsidR="00DB052E" w:rsidRPr="00176E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E26"/>
    <w:rsid w:val="00176E26"/>
    <w:rsid w:val="00503649"/>
    <w:rsid w:val="00DB052E"/>
    <w:rsid w:val="00F3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6E2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6E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6E2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C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C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C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C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6E2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6E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6E2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C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C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C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C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3737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45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u REFERADI  III  dio u ref.</izvorni_sadrzaj>
    <derivirana_varijabla naziv="DomainObject.Predmet.PrimjedbaSuca_1">I,II  dio u REFERADI  III  dio u ref.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1149</properties:Characters>
  <properties:Lines>42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2018-01-17T08:34:00Z</dcterms:created>
  <dc:creator>wsadmin</dc:creator>
  <cp:lastModifiedBy>wsadmin</cp:lastModifiedBy>
  <dcterms:modified xmlns:xsi="http://www.w3.org/2001/XMLSchema-instance" xsi:type="dcterms:W3CDTF">2018-01-17T11:58:00Z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