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7f48" w14:paraId="5d87f48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2F5CAE">
        <w:t>175</w:t>
      </w:r>
      <w:r w:rsidR="00CC78BD">
        <w:t>/2018</w:t>
      </w:r>
      <w:r w:rsidR="00946625">
        <w:t>-</w:t>
      </w:r>
      <w:r w:rsidR="002F5CAE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57019F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F5CAE">
        <w:t>NADINIĆ j.d.o.o. za stolarsku djelatnost i usluge</w:t>
      </w:r>
      <w:r w:rsidR="002F5CAE" w:rsidRPr="000539FB">
        <w:t xml:space="preserve">, </w:t>
      </w:r>
      <w:r w:rsidR="002F5CAE">
        <w:t>Sukošan</w:t>
      </w:r>
      <w:r w:rsidR="002F5CAE" w:rsidRPr="000539FB">
        <w:t xml:space="preserve">, </w:t>
      </w:r>
      <w:r w:rsidR="002F5CAE">
        <w:t>Ulica XXI 4</w:t>
      </w:r>
      <w:r w:rsidR="002F5CAE" w:rsidRPr="000539FB">
        <w:t xml:space="preserve">, OIB: </w:t>
      </w:r>
      <w:r w:rsidR="002F5CAE">
        <w:t>08975218830</w:t>
      </w:r>
      <w:r w:rsidR="00CE0D2C">
        <w:t xml:space="preserve">, </w:t>
      </w:r>
      <w:r w:rsidR="0057019F">
        <w:t>7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57019F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57019F">
        <w:t>Radojka Danek</w:t>
      </w:r>
      <w:r w:rsidR="00BF45B7" w:rsidRPr="0057019F">
        <w:t xml:space="preserve"> iz </w:t>
      </w:r>
      <w:r w:rsidRPr="0057019F">
        <w:t>Šibenika</w:t>
      </w:r>
      <w:r w:rsidR="00F456F6" w:rsidRPr="0057019F">
        <w:t xml:space="preserve">, </w:t>
      </w:r>
      <w:r w:rsidRPr="0057019F">
        <w:t>Petra Preradovića 6</w:t>
      </w:r>
      <w:r w:rsidR="00F456F6" w:rsidRPr="0057019F">
        <w:t xml:space="preserve">, OIB: </w:t>
      </w:r>
      <w:r w:rsidRPr="0057019F">
        <w:t>78988701424</w:t>
      </w:r>
      <w:r w:rsidR="00BB7CB3" w:rsidRPr="00BF45B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2F5CAE">
        <w:t>NADINIĆ j.d.o.o. za stolarsku djelatnost i usluge</w:t>
      </w:r>
      <w:r w:rsidR="002F5CAE" w:rsidRPr="000539FB">
        <w:t xml:space="preserve">, </w:t>
      </w:r>
      <w:r w:rsidR="002F5CAE">
        <w:t>Sukošan</w:t>
      </w:r>
      <w:r w:rsidR="002F5CAE" w:rsidRPr="000539FB">
        <w:t xml:space="preserve">, </w:t>
      </w:r>
      <w:r w:rsidR="002F5CAE">
        <w:t>Ulica XXI 4</w:t>
      </w:r>
      <w:r w:rsidR="002F5CAE" w:rsidRPr="000539FB">
        <w:t xml:space="preserve">, OIB: </w:t>
      </w:r>
      <w:r w:rsidR="002F5CAE">
        <w:t>08975218830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2F5CAE">
        <w:t>NADINIĆ j.d.o.o. za stolarsku djelatnost i usluge</w:t>
      </w:r>
      <w:r w:rsidR="002F5CAE" w:rsidRPr="000539FB">
        <w:t xml:space="preserve">, </w:t>
      </w:r>
      <w:r w:rsidR="002F5CAE">
        <w:t>Sukošan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2F5CAE" w:rsidP="002F5CAE" w:rsidR="002F5CAE">
      <w:pPr>
        <w:ind w:firstLine="708"/>
        <w:jc w:val="both"/>
      </w:pPr>
      <w:r>
        <w:t>Zastupnica po zakonu</w:t>
      </w:r>
      <w:r w:rsidRPr="003F2345">
        <w:t xml:space="preserve"> stečajnog dužnika</w:t>
      </w:r>
      <w:r>
        <w:t xml:space="preserve"> iskazala</w:t>
      </w:r>
      <w:r w:rsidRPr="003F2345">
        <w:t xml:space="preserve"> je da je stečajni dužnik</w:t>
      </w:r>
      <w:r>
        <w:t xml:space="preserve"> </w:t>
      </w:r>
      <w:r w:rsidRPr="003F2345">
        <w:t>blokiran</w:t>
      </w:r>
      <w:r>
        <w:t xml:space="preserve">, da </w:t>
      </w:r>
      <w:r w:rsidR="0057019F">
        <w:t>ima imovine i to jedno vozilo čiju vrijednost ne može procijeniti te potraživanja prema dužnicima.</w:t>
      </w:r>
      <w:r>
        <w:t xml:space="preserve"> </w:t>
      </w:r>
    </w:p>
    <w:p w:rsidRDefault="002F5CAE" w:rsidP="002F5CAE" w:rsidR="002F5CA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</w:t>
      </w:r>
      <w:r>
        <w:t xml:space="preserve"> da li je imovina dostatna za podmirenje troškova postupka i barem djelomično vjerovnika. </w:t>
      </w:r>
    </w:p>
    <w:p w:rsidRDefault="002F5CAE" w:rsidP="002F5CAE" w:rsidR="002F5CA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F5CAE" w:rsidP="002F5CAE" w:rsidR="002F5CAE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F5CAE" w:rsidP="002F5CAE" w:rsidR="002F5CAE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57019F">
        <w:t>7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485E7B" w:rsidP="00485E7B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485E7B" w:rsidP="00485E7B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2F5CAE" w:rsidP="008F03DE" w:rsidR="002F5CAE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E7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2F5CAE">
          <w:t>175</w:t>
        </w:r>
        <w:r w:rsidR="00D26084">
          <w:t>/</w:t>
        </w:r>
        <w:r w:rsidR="00CC78BD">
          <w:t>2018</w:t>
        </w:r>
        <w:r w:rsidR="00CC5885">
          <w:t>-</w:t>
        </w:r>
        <w:r w:rsidR="00BE0AF9">
          <w:t>1</w:t>
        </w:r>
        <w:r w:rsidR="002F5CAE">
          <w:t>1</w:t>
        </w:r>
      </w:p>
      <w:p w:rsidRDefault="00E12FEA" w:rsidP="009C0FF2" w:rsidR="00E12FEA" w:rsidRPr="00EF7C9A">
        <w:pPr>
          <w:jc w:val="right"/>
        </w:pPr>
      </w:p>
      <w:p w:rsidRDefault="00485E7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5CAE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85E7B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019F"/>
    <w:rsid w:val="00572568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D30E8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C5885"/>
    <w:rsid w:val="00CC78BD"/>
    <w:rsid w:val="00CE0D2C"/>
    <w:rsid w:val="00CF72E5"/>
    <w:rsid w:val="00D12CD2"/>
    <w:rsid w:val="00D26084"/>
    <w:rsid w:val="00D87172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NADINIĆ j.d.o.o. za stolarsku djelatnost i usluge</izvorni_sadrzaj>
    <derivirana_varijabla naziv="DomainObject.Predmet.ProtustrankaFormated_1">  NADINIĆ j.d.o.o. za stolarsku djelatnost i usluge</derivirana_varijabla>
  </DomainObject.Predmet.ProtustrankaFormated>
  <DomainObject.Predmet.ProtustrankaFormatedOIB>
    <izvorni_sadrzaj>  NADINIĆ j.d.o.o. za stolarsku djelatnost i usluge, OIB 08975218830</izvorni_sadrzaj>
    <derivirana_varijabla naziv="DomainObject.Predmet.ProtustrankaFormatedOIB_1">  NADINIĆ j.d.o.o. za stolarsku djelatnost i usluge, OIB 08975218830</derivirana_varijabla>
  </DomainObject.Predmet.ProtustrankaFormatedOIB>
  <DomainObject.Predmet.ProtustrankaFormatedWithAdress>
    <izvorni_sadrzaj> NADINIĆ j.d.o.o. za stolarsku djelatnost i usluge, Ulica XXI 4, 23206 Sukošan</izvorni_sadrzaj>
    <derivirana_varijabla naziv="DomainObject.Predmet.ProtustrankaFormatedWithAdress_1"> NADINIĆ j.d.o.o. za stolarsku djelatnost i usluge, Ulica XXI 4, 23206 Sukošan</derivirana_varijabla>
  </DomainObject.Predmet.ProtustrankaFormatedWithAdress>
  <DomainObject.Predmet.ProtustrankaFormatedWithAdressOIB>
    <izvorni_sadrzaj> NADINIĆ j.d.o.o. za stolarsku djelatnost i usluge, OIB 08975218830, Ulica XXI 4, 23206 Sukošan</izvorni_sadrzaj>
    <derivirana_varijabla naziv="DomainObject.Predmet.ProtustrankaFormatedWithAdressOIB_1"> NADINIĆ j.d.o.o. za stolarsku djelatnost i usluge, OIB 08975218830, Ulica XXI 4, 23206 Sukošan</derivirana_varijabla>
  </DomainObject.Predmet.ProtustrankaFormatedWithAdressOIB>
  <DomainObject.Predmet.ProtustrankaWithAdress>
    <izvorni_sadrzaj>NADINIĆ j.d.o.o. za stolarsku djelatnost i usluge Ulica XXI 4, 23206 Sukošan</izvorni_sadrzaj>
    <derivirana_varijabla naziv="DomainObject.Predmet.ProtustrankaWithAdress_1">NADINIĆ j.d.o.o. za stolarsku djelatnost i usluge Ulica XXI 4, 23206 Sukošan</derivirana_varijabla>
  </DomainObject.Predmet.ProtustrankaWithAdress>
  <DomainObject.Predmet.ProtustrankaWithAdressOIB>
    <izvorni_sadrzaj>NADINIĆ j.d.o.o. za stolarsku djelatnost i usluge, OIB 08975218830, Ulica XXI 4, 23206 Sukošan</izvorni_sadrzaj>
    <derivirana_varijabla naziv="DomainObject.Predmet.ProtustrankaWithAdressOIB_1">NADINIĆ j.d.o.o. za stolarsku djelatnost i usluge, OIB 08975218830, Ulica XXI 4, 23206 Sukošan</derivirana_varijabla>
  </DomainObject.Predmet.ProtustrankaWithAdressOIB>
  <DomainObject.Predmet.ProtustrankaNazivFormated>
    <izvorni_sadrzaj>NADINIĆ j.d.o.o. za stolarsku djelatnost i usluge</izvorni_sadrzaj>
    <derivirana_varijabla naziv="DomainObject.Predmet.ProtustrankaNazivFormated_1">NADINIĆ j.d.o.o. za stolarsku djelatnost i usluge</derivirana_varijabla>
  </DomainObject.Predmet.ProtustrankaNazivFormated>
  <DomainObject.Predmet.ProtustrankaNazivFormatedOIB>
    <izvorni_sadrzaj>NADINIĆ j.d.o.o. za stolarsku djelatnost i usluge, OIB 08975218830</izvorni_sadrzaj>
    <derivirana_varijabla naziv="DomainObject.Predmet.ProtustrankaNazivFormatedOIB_1">NADINIĆ j.d.o.o. za stolarsku djelatnost i usluge, OIB 08975218830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NADINIĆ j.d.o.o. za stolarsku djelatnost i usluge</item>
    </izvorni_sadrzaj>
    <derivirana_varijabla naziv="DomainObject.Predmet.ProtuStrankaListFormated_1">
      <item>NADINIĆ j.d.o.o. za stolarsku djelatnost i usluge</item>
    </derivirana_varijabla>
  </DomainObject.Predmet.ProtuStrankaListFormated>
  <DomainObject.Predmet.ProtuStrankaListFormatedOIB>
    <izvorni_sadrzaj>
      <item>NADINIĆ j.d.o.o. za stolarsku djelatnost i usluge, OIB 08975218830</item>
    </izvorni_sadrzaj>
    <derivirana_varijabla naziv="DomainObject.Predmet.ProtuStrankaListFormatedOIB_1">
      <item>NADINIĆ j.d.o.o. za stolarsku djelatnost i usluge, OIB 08975218830</item>
    </derivirana_varijabla>
  </DomainObject.Predmet.ProtuStrankaListFormatedOIB>
  <DomainObject.Predmet.ProtuStrankaListFormatedWithAdress>
    <izvorni_sadrzaj>
      <item>NADINIĆ j.d.o.o. za stolarsku djelatnost i usluge, Ulica XXI 4, 23206 Sukošan</item>
    </izvorni_sadrzaj>
    <derivirana_varijabla naziv="DomainObject.Predmet.ProtuStrankaListFormatedWithAdress_1">
      <item>NADINIĆ j.d.o.o. za stolarsku djelatnost i usluge, Ulica XXI 4, 23206 Sukošan</item>
    </derivirana_varijabla>
  </DomainObject.Predmet.ProtuStrankaListFormatedWithAdress>
  <DomainObject.Predmet.ProtuStrankaListFormatedWithAdressOIB>
    <izvorni_sadrzaj>
      <item>NADINIĆ j.d.o.o. za stolarsku djelatnost i usluge, OIB 08975218830, Ulica XXI 4, 23206 Sukošan</item>
    </izvorni_sadrzaj>
    <derivirana_varijabla naziv="DomainObject.Predmet.ProtuStrankaListFormatedWithAdressOIB_1">
      <item>NADINIĆ j.d.o.o. za stolarsku djelatnost i usluge, OIB 08975218830, Ulica XXI 4, 23206 Sukošan</item>
    </derivirana_varijabla>
  </DomainObject.Predmet.ProtuStrankaListFormatedWithAdressOIB>
  <DomainObject.Predmet.ProtuStrankaListNazivFormated>
    <izvorni_sadrzaj>
      <item>NADINIĆ j.d.o.o. za stolarsku djelatnost i usluge</item>
    </izvorni_sadrzaj>
    <derivirana_varijabla naziv="DomainObject.Predmet.ProtuStrankaListNazivFormated_1">
      <item>NADINIĆ j.d.o.o. za stolarsku djelatnost i usluge</item>
    </derivirana_varijabla>
  </DomainObject.Predmet.ProtuStrankaListNazivFormated>
  <DomainObject.Predmet.ProtuStrankaListNazivFormatedOIB>
    <izvorni_sadrzaj>
      <item>NADINIĆ j.d.o.o. za stolarsku djelatnost i usluge, OIB 08975218830</item>
    </izvorni_sadrzaj>
    <derivirana_varijabla naziv="DomainObject.Predmet.ProtuStrankaListNazivFormatedOIB_1">
      <item>NADINIĆ j.d.o.o. za stolarsku djelatnost i usluge, OIB 08975218830</item>
    </derivirana_varijabla>
  </DomainObject.Predmet.ProtuStrankaListNazivFormatedOIB>
  <DomainObject.Predmet.OstaliListFormated>
    <izvorni_sadrzaj>
      <item>Ines Nadinić</item>
    </izvorni_sadrzaj>
    <derivirana_varijabla naziv="DomainObject.Predmet.OstaliListFormated_1">
      <item>Ines Nadinić</item>
    </derivirana_varijabla>
  </DomainObject.Predmet.OstaliListFormated>
  <DomainObject.Predmet.OstaliListFormatedOIB>
    <izvorni_sadrzaj>
      <item>Ines Nadinić, OIB 11505874577</item>
    </izvorni_sadrzaj>
    <derivirana_varijabla naziv="DomainObject.Predmet.OstaliListFormatedOIB_1">
      <item>Ines Nadinić, OIB 11505874577</item>
    </derivirana_varijabla>
  </DomainObject.Predmet.OstaliListFormatedOIB>
  <DomainObject.Predmet.OstaliListFormatedWithAdress>
    <izvorni_sadrzaj>
      <item>Ines Nadinić, ULICA XXI 4 (ranije: SUKOŠAN, SUKOŠAN, 4), 23206 Sukošan</item>
    </izvorni_sadrzaj>
    <derivirana_varijabla naziv="DomainObject.Predmet.OstaliListFormatedWithAdress_1">
      <item>Ines Nadinić, ULICA XXI 4 (ranije: SUKOŠAN, SUKOŠAN, 4), 23206 Sukošan</item>
    </derivirana_varijabla>
  </DomainObject.Predmet.OstaliListFormatedWithAdress>
  <DomainObject.Predmet.OstaliListFormatedWithAdressOIB>
    <izvorni_sadrzaj>
      <item>Ines Nadinić, OIB 11505874577, ULICA XXI 4 (ranije: SUKOŠAN, SUKOŠAN, 4), 23206 Sukošan</item>
    </izvorni_sadrzaj>
    <derivirana_varijabla naziv="DomainObject.Predmet.OstaliListFormatedWithAdressOIB_1">
      <item>Ines Nadinić, OIB 11505874577, ULICA XXI 4 (ranije: SUKOŠAN, SUKOŠAN, 4), 23206 Sukošan</item>
    </derivirana_varijabla>
  </DomainObject.Predmet.OstaliListFormatedWithAdressOIB>
  <DomainObject.Predmet.OstaliListNazivFormated>
    <izvorni_sadrzaj>
      <item>Ines Nadinić</item>
    </izvorni_sadrzaj>
    <derivirana_varijabla naziv="DomainObject.Predmet.OstaliListNazivFormated_1">
      <item>Ines Nadinić</item>
    </derivirana_varijabla>
  </DomainObject.Predmet.OstaliListNazivFormated>
  <DomainObject.Predmet.OstaliListNazivFormatedOIB>
    <izvorni_sadrzaj>
      <item>Ines Nadinić, OIB 11505874577</item>
    </izvorni_sadrzaj>
    <derivirana_varijabla naziv="DomainObject.Predmet.OstaliListNazivFormatedOIB_1">
      <item>Ines Nadinić, OIB 11505874577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NADINIĆ j.d.o.o. za stolarsku djelatnost i usluge</izvorni_sadrzaj>
    <derivirana_varijabla naziv="DomainObject.Predmet.ProtustrankaIDrugi_1">NADINIĆ j.d.o.o. za stolarsku djelatnost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NADINIĆ j.d.o.o. za stolarsku djelatnost i usluge, OIB 08975218830, Ulica XXI 4, 23206 Sukošan</izvorni_sadrzaj>
    <derivirana_varijabla naziv="DomainObject.Predmet.ProtustrankaIDrugiAdressOIB_1">NADINIĆ j.d.o.o. za stolarsku djelatnost i usluge, OIB 08975218830, Ulica XXI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NADINIĆ j.d.o.o. za stolarsku djelatnost i usluge</item>
      <item>Ines Nadinić</item>
    </izvorni_sadrzaj>
    <derivirana_varijabla naziv="DomainObject.Predmet.SudioniciListNaziv_1">
      <item>FINA</item>
      <item>NADINIĆ j.d.o.o. za stolarsku djelatnost i usluge</item>
      <item>Ines Nadinić</item>
    </derivirana_varijabla>
  </DomainObject.Predmet.SudioniciListNaziv>
  <DomainObject.Predmet.SudioniciListAdressOIB>
    <izvorni_sadrzaj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izvorni_sadrzaj>
    <derivirana_varijabla naziv="DomainObject.Predmet.SudioniciListAdressOIB_1"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08975218830</item>
      <item>, OIB 11505874577</item>
    </izvorni_sadrzaj>
    <derivirana_varijabla naziv="DomainObject.Predmet.SudioniciListNazivOIB_1">
      <item>, OIB 85821130368</item>
      <item>, OIB 08975218830</item>
      <item>, OIB 11505874577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St-175/2018-5</izvorni_sadrzaj>
    <derivirana_varijabla naziv="DomainObject.PredzadnjaOdlukaIzPredmeta.Oznaka_1">St-175/2018-5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1827</properties:Characters>
  <properties:Lines>63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2019-01-04T13:54:00Z</dcterms:created>
  <dc:creator>Ardena Bajlo</dc:creator>
  <cp:lastModifiedBy>Ante Rubelj</cp:lastModifiedBy>
  <cp:lastPrinted>2016-12-16T08:42:00Z</cp:lastPrinted>
  <dcterms:modified xmlns:xsi="http://www.w3.org/2001/XMLSchema-instance" xsi:type="dcterms:W3CDTF">2019-01-11T13:52:00Z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St-175-18-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