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A6618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A6618">
                    <w:rPr>
                      <w:sz w:val="22"/>
                      <w:szCs w:val="22"/>
                    </w:rPr>
                    <w:t>663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EA6618">
                    <w:rPr>
                      <w:sz w:val="22"/>
                      <w:szCs w:val="22"/>
                    </w:rPr>
                    <w:t>9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f6c476d" w14:paraId="f6c476d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ab/>
      </w:r>
      <w:r w:rsidR="00EA6618">
        <w:tab/>
      </w:r>
      <w:r w:rsidRPr="00BB04F8">
        <w:t xml:space="preserve">Trgovački sud u Osijeku, po sucu mr. sc. </w:t>
      </w:r>
      <w:r w:rsidR="0021204E">
        <w:t>Mirjana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EA6618">
        <w:t>INSIDEO SERVICES j.d.o.o., OIB: 87533719334, MBS: 080995740, Zagreb, Strojarska cesta 4,</w:t>
      </w:r>
      <w:r>
        <w:t xml:space="preserve"> </w:t>
      </w:r>
      <w:r w:rsidRPr="00BB04F8">
        <w:t xml:space="preserve"> </w:t>
      </w:r>
      <w:r w:rsidR="00900629">
        <w:t>3. prosinca</w:t>
      </w:r>
      <w:r>
        <w:t xml:space="preserve"> 2018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ind w:firstLine="708"/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EA6618">
        <w:t>INSIDEO SERVICES j.d.o.o., OIB: 87533719334, MBS: 080995740, Zagreb, Strojarska cesta 4,</w:t>
      </w:r>
      <w:r w:rsidRPr="00BB04F8">
        <w:t xml:space="preserve"> da u roku od 15 dana uplate na sudski depozit ovoga suda broj HR3123900011300000200 s pozivom na broj HR05 272-</w:t>
      </w:r>
      <w:r w:rsidR="00EA6618">
        <w:t>66318</w:t>
      </w:r>
      <w:r w:rsidRPr="00BB04F8">
        <w:t xml:space="preserve"> kod Hrvatske poštanske banke iznos od </w:t>
      </w:r>
      <w:r w:rsidR="00EA6618">
        <w:t>18</w:t>
      </w:r>
      <w:r w:rsidR="00900B99">
        <w:t>.650,00 kn (</w:t>
      </w:r>
      <w:r w:rsidR="00EA6618">
        <w:t>osamnaest</w:t>
      </w:r>
      <w:r w:rsidR="00900B99">
        <w:t>tisućašestopedeset</w:t>
      </w:r>
      <w:r w:rsidR="0021204E">
        <w:t>kuna</w:t>
      </w:r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900B99" w:rsidP="00900B99" w:rsidR="00900B99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EA6618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EA6618">
        <w:t>8. lipnja</w:t>
      </w:r>
      <w:r w:rsidR="00900B99">
        <w:t xml:space="preserve"> 2017</w:t>
      </w:r>
      <w:r>
        <w:t xml:space="preserve">. na propisanom obrascu prijedlog za otvaranje stečajnog postupka nad dužnikom </w:t>
      </w:r>
      <w:r w:rsidR="00EA6618">
        <w:t>INSIDEO SERVICES j.d.o.o., OIB: 87533719334, MBS: 080995740, Zagreb, Strojarska cesta 4.</w:t>
      </w:r>
    </w:p>
    <w:p w:rsidRDefault="00EA6618" w:rsidP="00EA6618" w:rsidR="00EA6618">
      <w:pPr>
        <w:pStyle w:val="Tijeloteksta"/>
        <w:ind w:firstLine="1416"/>
      </w:pPr>
    </w:p>
    <w:p w:rsidRDefault="00EA6618" w:rsidP="00EA6618" w:rsidR="00EA6618">
      <w:pPr>
        <w:pStyle w:val="Tijeloteksta"/>
        <w:ind w:firstLine="1416"/>
      </w:pPr>
    </w:p>
    <w:p w:rsidRDefault="00900B99" w:rsidP="0021204E" w:rsidR="00900B99">
      <w:pPr>
        <w:pStyle w:val="Tijeloteksta"/>
      </w:pPr>
    </w:p>
    <w:p w:rsidRDefault="00900B99" w:rsidP="0021204E" w:rsidR="00900B99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EA6618">
        <w:tab/>
      </w:r>
      <w:r>
        <w:t>Na temelju rješenja Visokog trgovačkog suda RH broj Su-</w:t>
      </w:r>
      <w:r w:rsidR="00EA6618">
        <w:t>236</w:t>
      </w:r>
      <w:r>
        <w:t>/1</w:t>
      </w:r>
      <w:r w:rsidR="00EA6618">
        <w:t>8-3</w:t>
      </w:r>
      <w:r>
        <w:t xml:space="preserve"> od </w:t>
      </w:r>
      <w:r w:rsidR="00EA6618">
        <w:t>9</w:t>
      </w:r>
      <w:r>
        <w:t xml:space="preserve">. </w:t>
      </w:r>
      <w:r w:rsidR="00EA6618">
        <w:t>ožujka</w:t>
      </w:r>
      <w:r>
        <w:t xml:space="preserve"> 201</w:t>
      </w:r>
      <w:r w:rsidR="00EA6618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EA6618" w:rsidR="0021204E">
      <w:pPr>
        <w:pStyle w:val="Tijeloteksta"/>
        <w:ind w:firstLine="1416"/>
      </w:pPr>
      <w:r>
        <w:t xml:space="preserve">U prijedlogu FINA navodi da dužnik na dan </w:t>
      </w:r>
      <w:r w:rsidR="00EA6618">
        <w:t>6. lipnja</w:t>
      </w:r>
      <w:r>
        <w:t xml:space="preserve"> 201</w:t>
      </w:r>
      <w:r w:rsidR="00900B99">
        <w:t>7</w:t>
      </w:r>
      <w:r>
        <w:t xml:space="preserve">. u Očevidniku redoslijeda osnova za plaćanje ima evidentirane neizvršene osnove za plaćanje u neprekinutom razdoblju od 120 dana u ukupnom iznosu od </w:t>
      </w:r>
      <w:r w:rsidR="00EA6618">
        <w:t>23.032,78</w:t>
      </w:r>
      <w:r>
        <w:t xml:space="preserve"> kn u koji iznos je uračunata kamata i naknada FINE za provedbu ovrhe na novčanim sredstvima te da dužnik ima 1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C249EE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C249EE">
        <w:tab/>
      </w:r>
      <w:r>
        <w:t>Na ročištu radi izjašnjenja o prijedlogu za otvar</w:t>
      </w:r>
      <w:r w:rsidR="00D6777F">
        <w:t>a</w:t>
      </w:r>
      <w:r>
        <w:t xml:space="preserve">nje stečajnog postupka i radi rasprave o uvjetima za otvaranje stečajnog postupka nad dužnikom, održanom </w:t>
      </w:r>
      <w:r w:rsidR="00C249EE">
        <w:t>28. studenog</w:t>
      </w:r>
      <w:r>
        <w:t xml:space="preserve"> 2018., privremeni stečajni upravitelj je izložio svoje pisano izvješće od </w:t>
      </w:r>
      <w:r w:rsidR="00C249EE">
        <w:t>20. studenog</w:t>
      </w:r>
      <w:r>
        <w:t xml:space="preserve"> 2018. a koje preleži na listu </w:t>
      </w:r>
      <w:r w:rsidR="00C249EE">
        <w:t>12</w:t>
      </w:r>
      <w:r>
        <w:t xml:space="preserve">. do </w:t>
      </w:r>
      <w:r w:rsidR="00C249EE">
        <w:t>1</w:t>
      </w:r>
      <w:r w:rsidR="00900B99">
        <w:t>4</w:t>
      </w:r>
      <w:r>
        <w:t xml:space="preserve">.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C249EE">
        <w:tab/>
      </w:r>
      <w:r>
        <w:t xml:space="preserve">Kako dužnik nema imovine koja bi ušla u stečajnu masu i iz koje bi se mogli namiriti troškovi stečajnog postupka,odlučeno je kao u izreci ovoga rješenja, a na temelju odredbe članka 132. stavak 1. SZ-a te je sud pozvao osobe koje imaju pravni interes za provedbom stečajnog postupka da u roku od 15 dana uplate predujam za namirenje troškova prethodnog i otvorenog stečajnog postupka u iznosu od </w:t>
      </w:r>
      <w:r w:rsidR="00C249EE">
        <w:t>18</w:t>
      </w:r>
      <w:r w:rsidR="00900B99">
        <w:t>.650</w:t>
      </w:r>
      <w:r>
        <w:t>,00 kn a koji uključuje troškove izrade pečata u iznosu od 150,00 kn</w:t>
      </w:r>
      <w:r w:rsidR="00C249EE">
        <w:t>,</w:t>
      </w:r>
      <w:r w:rsidR="00C249EE" w:rsidRPr="00C249EE">
        <w:t xml:space="preserve"> </w:t>
      </w:r>
      <w:r w:rsidR="00C249EE">
        <w:t>trošak otvaranja i zatvaranja žiro računa u iznosu od 500,00 kn, trošak usluga knjigovodstvenog servisa u iznosu od 6.000,00 kn,</w:t>
      </w:r>
      <w:r>
        <w:t xml:space="preserve"> nagradu stečajnom upravitelju u iznosu od </w:t>
      </w:r>
      <w:r w:rsidR="00900B99">
        <w:t>8</w:t>
      </w:r>
      <w:r>
        <w:t xml:space="preserve">.000,00 kn, </w:t>
      </w:r>
      <w:r w:rsidR="00C249EE">
        <w:t xml:space="preserve"> trošak sređivanja arhivske građe u iznosu od 1.000,00 kn,</w:t>
      </w:r>
      <w:r w:rsidR="00900B99">
        <w:t xml:space="preserve"> </w:t>
      </w:r>
      <w:r w:rsidR="00C249EE">
        <w:t>i</w:t>
      </w:r>
      <w:r>
        <w:t xml:space="preserve"> </w:t>
      </w:r>
      <w:r w:rsidR="00D6777F">
        <w:t>troškovi procjene u iznosu od 3.000,00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spacing w:lineRule="atLeast" w:line="240"/>
        <w:jc w:val="both"/>
      </w:pP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900629">
        <w:t>3. prosinca</w:t>
      </w:r>
      <w:r w:rsidR="00C249EE">
        <w:t xml:space="preserve"> 2018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BB04F8" w:rsidR="00BB04F8" w:rsidRPr="00BB04F8">
      <w:pPr>
        <w:jc w:val="both"/>
        <w:rPr>
          <w:b/>
          <w:bCs/>
        </w:rPr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900629" w:rsidP="00BB04F8" w:rsidR="00900629" w:rsidRPr="00BB04F8">
      <w:pPr>
        <w:numPr>
          <w:ilvl w:val="0"/>
          <w:numId w:val="13"/>
        </w:numPr>
        <w:jc w:val="both"/>
      </w:pPr>
      <w:r>
        <w:t>kal. 27/12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17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EA6618">
      <w:t>663/2018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0629"/>
    <w:rsid w:val="00900B99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9EE"/>
    <w:rsid w:val="00C24C2D"/>
    <w:rsid w:val="00C3258D"/>
    <w:rsid w:val="00C366E1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6777F"/>
    <w:rsid w:val="00D71279"/>
    <w:rsid w:val="00D87EF8"/>
    <w:rsid w:val="00D95CE2"/>
    <w:rsid w:val="00DF2CDA"/>
    <w:rsid w:val="00E42342"/>
    <w:rsid w:val="00E63D95"/>
    <w:rsid w:val="00E65B69"/>
    <w:rsid w:val="00E958F4"/>
    <w:rsid w:val="00EA6618"/>
    <w:rsid w:val="00EF1A85"/>
    <w:rsid w:val="00F254BB"/>
    <w:rsid w:val="00F264FF"/>
    <w:rsid w:val="00F57A94"/>
    <w:rsid w:val="00F9617F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1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1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1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1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6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1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1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1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1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St-663/2018</izvorni_sadrzaj>
    <derivirana_varijabla naziv="DomainObject.Predmet.OznakaBroj_1">St-663/2018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INSIDEO SERVICES j.d.o.o. za usluge</izvorni_sadrzaj>
    <derivirana_varijabla naziv="DomainObject.Predmet.ProtustrankaFormated_1">  INSIDEO SERVICES j.d.o.o. za usluge</derivirana_varijabla>
  </DomainObject.Predmet.ProtustrankaFormated>
  <DomainObject.Predmet.ProtustrankaFormatedOIB>
    <izvorni_sadrzaj>  INSIDEO SERVICES j.d.o.o. za usluge, OIB 87533719334</izvorni_sadrzaj>
    <derivirana_varijabla naziv="DomainObject.Predmet.ProtustrankaFormatedOIB_1">  INSIDEO SERVICES j.d.o.o. za usluge, OIB 87533719334</derivirana_varijabla>
  </DomainObject.Predmet.ProtustrankaFormatedOIB>
  <DomainObject.Predmet.ProtustrankaFormatedWithAdress>
    <izvorni_sadrzaj> INSIDEO SERVICES j.d.o.o. za usluge, Strojarska cesta 4, 10000 Zagreb</izvorni_sadrzaj>
    <derivirana_varijabla naziv="DomainObject.Predmet.ProtustrankaFormatedWithAdress_1"> INSIDEO SERVICES j.d.o.o. za usluge, Strojarska cesta 4, 10000 Zagreb</derivirana_varijabla>
  </DomainObject.Predmet.ProtustrankaFormatedWithAdress>
  <DomainObject.Predmet.ProtustrankaFormatedWithAdressOIB>
    <izvorni_sadrzaj> INSIDEO SERVICES j.d.o.o. za usluge, OIB 87533719334, Strojarska cesta 4, 10000 Zagreb</izvorni_sadrzaj>
    <derivirana_varijabla naziv="DomainObject.Predmet.ProtustrankaFormatedWithAdressOIB_1"> INSIDEO SERVICES j.d.o.o. za usluge, OIB 87533719334, Strojarska cesta 4, 10000 Zagreb</derivirana_varijabla>
  </DomainObject.Predmet.ProtustrankaFormatedWithAdressOIB>
  <DomainObject.Predmet.ProtustrankaWithAdress>
    <izvorni_sadrzaj>INSIDEO SERVICES j.d.o.o. za usluge Strojarska cesta 4, 10000 Zagreb</izvorni_sadrzaj>
    <derivirana_varijabla naziv="DomainObject.Predmet.ProtustrankaWithAdress_1">INSIDEO SERVICES j.d.o.o. za usluge Strojarska cesta 4, 10000 Zagreb</derivirana_varijabla>
  </DomainObject.Predmet.ProtustrankaWithAdress>
  <DomainObject.Predmet.ProtustrankaWithAdressOIB>
    <izvorni_sadrzaj>INSIDEO SERVICES j.d.o.o. za usluge, OIB 87533719334, Strojarska cesta 4, 10000 Zagreb</izvorni_sadrzaj>
    <derivirana_varijabla naziv="DomainObject.Predmet.ProtustrankaWithAdressOIB_1">INSIDEO SERVICES j.d.o.o. za usluge, OIB 87533719334, Strojarska cesta 4, 10000 Zagreb</derivirana_varijabla>
  </DomainObject.Predmet.ProtustrankaWithAdressOIB>
  <DomainObject.Predmet.ProtustrankaNazivFormated>
    <izvorni_sadrzaj>INSIDEO SERVICES j.d.o.o. za usluge</izvorni_sadrzaj>
    <derivirana_varijabla naziv="DomainObject.Predmet.ProtustrankaNazivFormated_1">INSIDEO SERVICES j.d.o.o. za usluge</derivirana_varijabla>
  </DomainObject.Predmet.ProtustrankaNazivFormated>
  <DomainObject.Predmet.ProtustrankaNazivFormatedOIB>
    <izvorni_sadrzaj>INSIDEO SERVICES j.d.o.o. za usluge, OIB 87533719334</izvorni_sadrzaj>
    <derivirana_varijabla naziv="DomainObject.Predmet.ProtustrankaNazivFormatedOIB_1">INSIDEO SERVICES j.d.o.o. za usluge, OIB 87533719334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Siniša Botić</izvorni_sadrzaj>
    <derivirana_varijabla naziv="DomainObject.Predmet.StrankaFormated_1">  FINA Regionalni centar Zagreb; Siniša Botić</derivirana_varijabla>
  </DomainObject.Predmet.StrankaFormated>
  <DomainObject.Predmet.StrankaFormatedOIB>
    <izvorni_sadrzaj>  FINA Regionalni centar Zagreb, OIB 85821130368; Siniša Botić, OIB 22699101510</izvorni_sadrzaj>
    <derivirana_varijabla naziv="DomainObject.Predmet.StrankaFormatedOIB_1">  FINA Regionalni centar Zagreb, OIB 85821130368; Siniša Botić, OIB 22699101510</derivirana_varijabla>
  </DomainObject.Predmet.StrankaFormatedOIB>
  <DomainObject.Predmet.StrankaFormatedWithAdress>
    <izvorni_sadrzaj> FINA Regionalni centar Zagreb, Trg svibanjskih žrtava 1995. br. 1, 10000 Zagreb; Siniša Botić, Strojarska Cesta 4, 10000 Zagreb</izvorni_sadrzaj>
    <derivirana_varijabla naziv="DomainObject.Predmet.StrankaFormatedWithAdress_1"> FINA Regionalni centar Zagreb, Trg svibanjskih žrtava 1995. br. 1, 10000 Zagreb; Siniša Botić, Strojarska Cesta 4, 10000 Zagreb</derivirana_varijabla>
  </DomainObject.Predmet.StrankaFormatedWithAdress>
  <DomainObject.Predmet.StrankaFormatedWithAdressOIB>
    <izvorni_sadrzaj> FINA Regionalni centar Zagreb, OIB 85821130368, Trg svibanjskih žrtava 1995. br. 1, 10000 Zagreb; Siniša Botić, OIB 22699101510, Strojarska Cesta 4, 10000 Zagreb</izvorni_sadrzaj>
    <derivirana_varijabla naziv="DomainObject.Predmet.StrankaFormatedWithAdressOIB_1"> FINA Regionalni centar Zagreb, OIB 85821130368, Trg svibanjskih žrtava 1995. br. 1, 10000 Zagreb; Siniša Botić, OIB 22699101510, Strojarska Cesta 4, 10000 Zagreb</derivirana_varijabla>
  </DomainObject.Predmet.StrankaFormatedWithAdressOIB>
  <DomainObject.Predmet.StrankaWithAdress>
    <izvorni_sadrzaj>FINA Regionalni centar Zagreb Trg svibanjskih žrtava 1995. br. 1,10000 Zagreb,Siniša Botić Strojarska Cesta 4,10000 Zagreb</izvorni_sadrzaj>
    <derivirana_varijabla naziv="DomainObject.Predmet.StrankaWithAdress_1">FINA Regionalni centar Zagreb Trg svibanjskih žrtava 1995. br. 1,10000 Zagreb,Siniša Botić Strojarska Cesta 4,10000 Zagreb</derivirana_varijabla>
  </DomainObject.Predmet.StrankaWithAdress>
  <DomainObject.Predmet.StrankaWithAdressOIB>
    <izvorni_sadrzaj>FINA Regionalni centar Zagreb, OIB 85821130368, Trg svibanjskih žrtava 1995. br. 1,10000 Zagreb,Siniša Botić, OIB 22699101510, Strojarska Cesta 4,10000 Zagreb</izvorni_sadrzaj>
    <derivirana_varijabla naziv="DomainObject.Predmet.StrankaWithAdressOIB_1">FINA Regionalni centar Zagreb, OIB 85821130368, Trg svibanjskih žrtava 1995. br. 1,10000 Zagreb,Siniša Botić, OIB 22699101510, Strojarska Cesta 4,10000 Zagreb</derivirana_varijabla>
  </DomainObject.Predmet.StrankaWithAdressOIB>
  <DomainObject.Predmet.StrankaNazivFormated>
    <izvorni_sadrzaj>FINA Regionalni centar Zagreb,Siniša Botić</izvorni_sadrzaj>
    <derivirana_varijabla naziv="DomainObject.Predmet.StrankaNazivFormated_1">FINA Regionalni centar Zagreb,Siniša Botić</derivirana_varijabla>
  </DomainObject.Predmet.StrankaNazivFormated>
  <DomainObject.Predmet.StrankaNazivFormatedOIB>
    <izvorni_sadrzaj>FINA Regionalni centar Zagreb, OIB 85821130368,Siniša Botić, OIB 22699101510</izvorni_sadrzaj>
    <derivirana_varijabla naziv="DomainObject.Predmet.StrankaNazivFormatedOIB_1">FINA Regionalni centar Zagreb, OIB 85821130368,Siniša Botić, OIB 22699101510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  <item>Siniša Botić</item>
    </izvorni_sadrzaj>
    <derivirana_varijabla naziv="DomainObject.Predmet.StrankaListFormated_1">
      <item>FINA Regionalni centar Zagreb</item>
      <item>Siniša Botić</item>
    </derivirana_varijabla>
  </DomainObject.Predmet.StrankaListFormated>
  <DomainObject.Predmet.StrankaListFormatedOIB>
    <izvorni_sadrzaj>
      <item>FINA Regionalni centar Zagreb, OIB 85821130368</item>
      <item>Siniša Botić, OIB 22699101510</item>
    </izvorni_sadrzaj>
    <derivirana_varijabla naziv="DomainObject.Predmet.StrankaListFormatedOIB_1">
      <item>FINA Regionalni centar Zagreb, OIB 85821130368</item>
      <item>Siniša Botić, OIB 22699101510</item>
    </derivirana_varijabla>
  </DomainObject.Predmet.StrankaListFormatedOIB>
  <DomainObject.Predmet.StrankaListFormatedWithAdress>
    <izvorni_sadrzaj>
      <item>FINA Regionalni centar Zagreb, Trg svibanjskih žrtava 1995. br. 1, 10000 Zagreb</item>
      <item>Siniša Botić, Strojarska Cesta 4, 10000 Zagreb</item>
    </izvorni_sadrzaj>
    <derivirana_varijabla naziv="DomainObject.Predmet.StrankaListFormatedWithAdress_1">
      <item>FINA Regionalni centar Zagreb, Trg svibanjskih žrtava 1995. br. 1, 10000 Zagreb</item>
      <item>Siniša Botić, Strojarska Cesta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Siniša Botić, OIB 22699101510, Strojarska Cesta 4, 10000 Zagreb</item>
    </izvorni_sadrzaj>
    <derivirana_varijabla naziv="DomainObject.Predmet.StrankaListFormatedWithAdressOIB_1">
      <item>FINA Regionalni centar Zagreb, OIB 85821130368, Trg svibanjskih žrtava 1995. br. 1, 10000 Zagreb</item>
      <item>Siniša Botić, OIB 22699101510, Strojarska Cesta 4, 10000 Zagreb</item>
    </derivirana_varijabla>
  </DomainObject.Predmet.StrankaListFormatedWithAdressOIB>
  <DomainObject.Predmet.StrankaListNazivFormated>
    <izvorni_sadrzaj>
      <item>FINA Regionalni centar Zagreb</item>
      <item>Siniša Botić</item>
    </izvorni_sadrzaj>
    <derivirana_varijabla naziv="DomainObject.Predmet.StrankaListNazivFormated_1">
      <item>FINA Regionalni centar Zagreb</item>
      <item>Siniša Botić</item>
    </derivirana_varijabla>
  </DomainObject.Predmet.StrankaListNazivFormated>
  <DomainObject.Predmet.StrankaListNazivFormatedOIB>
    <izvorni_sadrzaj>
      <item>FINA Regionalni centar Zagreb, OIB 85821130368</item>
      <item>Siniša Botić, OIB 22699101510</item>
    </izvorni_sadrzaj>
    <derivirana_varijabla naziv="DomainObject.Predmet.StrankaListNazivFormatedOIB_1">
      <item>FINA Regionalni centar Zagreb, OIB 85821130368</item>
      <item>Siniša Botić, OIB 22699101510</item>
    </derivirana_varijabla>
  </DomainObject.Predmet.StrankaListNazivFormatedOIB>
  <DomainObject.Predmet.ProtuStrankaListFormated>
    <izvorni_sadrzaj>
      <item>INSIDEO SERVICES j.d.o.o. za usluge</item>
    </izvorni_sadrzaj>
    <derivirana_varijabla naziv="DomainObject.Predmet.ProtuStrankaListFormated_1">
      <item>INSIDEO SERVICES j.d.o.o. za usluge</item>
    </derivirana_varijabla>
  </DomainObject.Predmet.ProtuStrankaListFormated>
  <DomainObject.Predmet.ProtuStrankaListFormatedOIB>
    <izvorni_sadrzaj>
      <item>INSIDEO SERVICES j.d.o.o. za usluge, OIB 87533719334</item>
    </izvorni_sadrzaj>
    <derivirana_varijabla naziv="DomainObject.Predmet.ProtuStrankaListFormatedOIB_1">
      <item>INSIDEO SERVICES j.d.o.o. za usluge, OIB 87533719334</item>
    </derivirana_varijabla>
  </DomainObject.Predmet.ProtuStrankaListFormatedOIB>
  <DomainObject.Predmet.ProtuStrankaListFormatedWithAdress>
    <izvorni_sadrzaj>
      <item>INSIDEO SERVICES j.d.o.o. za usluge, Strojarska cesta 4, 10000 Zagreb</item>
    </izvorni_sadrzaj>
    <derivirana_varijabla naziv="DomainObject.Predmet.ProtuStrankaListFormatedWithAdress_1">
      <item>INSIDEO SERVICES j.d.o.o. za usluge, Strojarska cesta 4, 10000 Zagreb</item>
    </derivirana_varijabla>
  </DomainObject.Predmet.ProtuStrankaListFormatedWithAdress>
  <DomainObject.Predmet.ProtuStrankaListFormatedWithAdressOIB>
    <izvorni_sadrzaj>
      <item>INSIDEO SERVICES j.d.o.o. za usluge, OIB 87533719334, Strojarska cesta 4, 10000 Zagreb</item>
    </izvorni_sadrzaj>
    <derivirana_varijabla naziv="DomainObject.Predmet.ProtuStrankaListFormatedWithAdressOIB_1">
      <item>INSIDEO SERVICES j.d.o.o. za usluge, OIB 87533719334, Strojarska cesta 4, 10000 Zagreb</item>
    </derivirana_varijabla>
  </DomainObject.Predmet.ProtuStrankaListFormatedWithAdressOIB>
  <DomainObject.Predmet.ProtuStrankaListNazivFormated>
    <izvorni_sadrzaj>
      <item>INSIDEO SERVICES j.d.o.o. za usluge</item>
    </izvorni_sadrzaj>
    <derivirana_varijabla naziv="DomainObject.Predmet.ProtuStrankaListNazivFormated_1">
      <item>INSIDEO SERVICES j.d.o.o. za usluge</item>
    </derivirana_varijabla>
  </DomainObject.Predmet.ProtuStrankaListNazivFormated>
  <DomainObject.Predmet.ProtuStrankaListNazivFormatedOIB>
    <izvorni_sadrzaj>
      <item>INSIDEO SERVICES j.d.o.o. za usluge, OIB 87533719334</item>
    </izvorni_sadrzaj>
    <derivirana_varijabla naziv="DomainObject.Predmet.ProtuStrankaListNazivFormatedOIB_1">
      <item>INSIDEO SERVICES j.d.o.o. za usluge, OIB 87533719334</item>
    </derivirana_varijabla>
  </DomainObject.Predmet.ProtuStrankaListNazivFormatedOIB>
  <DomainObject.Predmet.OstaliListFormated>
    <izvorni_sadrzaj>
      <item>Siniša Botić</item>
      <item>RH MUP</item>
      <item>FINA</item>
      <item>Raiffeisenbank Austria d.d.</item>
      <item>ŽDO</item>
    </izvorni_sadrzaj>
    <derivirana_varijabla naziv="DomainObject.Predmet.OstaliListFormated_1">
      <item>Siniša Botić</item>
      <item>RH MUP</item>
      <item>FINA</item>
      <item>Raiffeisenbank Austria d.d.</item>
      <item>ŽDO</item>
    </derivirana_varijabla>
  </DomainObject.Predmet.OstaliListFormated>
  <DomainObject.Predmet.OstaliListFormatedOIB>
    <izvorni_sadrzaj>
      <item>Siniša Botić, OIB 22699101510</item>
      <item>RH MUP</item>
      <item>FINA, OIB 85821130368</item>
      <item>Raiffeisenbank Austria d.d., OIB 53056966535</item>
      <item>ŽDO</item>
    </izvorni_sadrzaj>
    <derivirana_varijabla naziv="DomainObject.Predmet.OstaliListFormatedOIB_1">
      <item>Siniša Botić, OIB 22699101510</item>
      <item>RH MUP</item>
      <item>FINA, OIB 85821130368</item>
      <item>Raiffeisenbank Austria d.d., OIB 53056966535</item>
      <item>ŽDO</item>
    </derivirana_varijabla>
  </DomainObject.Predmet.OstaliListFormatedOIB>
  <DomainObject.Predmet.OstaliListFormatedWithAdress>
    <izvorni_sadrzaj>
      <item>Siniša Botić, Strojarska Cesta 4, 10000 Zagreb</item>
      <item>RH MUP, Heinzelova 98, 10000 Zagreb</item>
      <item>FINA, Ul. grada Vukovara 70, 10000 Zagreb</item>
      <item>Raiffeisenbank Austria d.d., Magazinska cesta 69, 10000 Zagreb</item>
      <item>ŽDO</item>
    </izvorni_sadrzaj>
    <derivirana_varijabla naziv="DomainObject.Predmet.OstaliListFormatedWithAdress_1">
      <item>Siniša Botić, Strojarska Cesta 4, 10000 Zagreb</item>
      <item>RH MUP, Heinzelova 98, 10000 Zagreb</item>
      <item>FINA, Ul. grada Vukovara 70, 10000 Zagreb</item>
      <item>Raiffeisenbank Austria d.d., Magazinska cesta 69, 10000 Zagreb</item>
      <item>ŽDO</item>
    </derivirana_varijabla>
  </DomainObject.Predmet.OstaliListFormatedWithAdress>
  <DomainObject.Predmet.OstaliListFormatedWithAdressOIB>
    <izvorni_sadrzaj>
      <item>Siniša Botić, OIB 22699101510, Strojarska Cesta 4, 10000 Zagreb</item>
      <item>RH MUP, Heinzelova 98, 10000 Zagreb</item>
      <item>FINA, OIB 85821130368, Ul. grada Vukovara 70, 10000 Zagreb</item>
      <item>Raiffeisenbank Austria d.d., OIB 53056966535, Magazinska cesta 69, 10000 Zagreb</item>
      <item>ŽDO</item>
    </izvorni_sadrzaj>
    <derivirana_varijabla naziv="DomainObject.Predmet.OstaliListFormatedWithAdressOIB_1">
      <item>Siniša Botić, OIB 22699101510, Strojarska Cesta 4, 10000 Zagreb</item>
      <item>RH MUP, Heinzelova 98, 10000 Zagreb</item>
      <item>FINA, OIB 85821130368, Ul. grada Vukovara 70, 10000 Zagreb</item>
      <item>Raiffeisenbank Austria d.d., OIB 53056966535, Magazinska cesta 69, 10000 Zagreb</item>
      <item>ŽDO</item>
    </derivirana_varijabla>
  </DomainObject.Predmet.OstaliListFormatedWithAdressOIB>
  <DomainObject.Predmet.OstaliListNazivFormated>
    <izvorni_sadrzaj>
      <item>Siniša Botić</item>
      <item>RH MUP</item>
      <item>FINA</item>
      <item>Raiffeisenbank Austria d.d.</item>
      <item>ŽDO</item>
    </izvorni_sadrzaj>
    <derivirana_varijabla naziv="DomainObject.Predmet.OstaliListNazivFormated_1">
      <item>Siniša Botić</item>
      <item>RH MUP</item>
      <item>FINA</item>
      <item>Raiffeisenbank Austria d.d.</item>
      <item>ŽDO</item>
    </derivirana_varijabla>
  </DomainObject.Predmet.OstaliListNazivFormated>
  <DomainObject.Predmet.OstaliListNazivFormatedOIB>
    <izvorni_sadrzaj>
      <item>Siniša Botić, OIB 22699101510</item>
      <item>RH MUP</item>
      <item>FINA, OIB 85821130368</item>
      <item>Raiffeisenbank Austria d.d., OIB 53056966535</item>
      <item>ŽDO</item>
    </izvorni_sadrzaj>
    <derivirana_varijabla naziv="DomainObject.Predmet.OstaliListNazivFormatedOIB_1">
      <item>Siniša Botić, OIB 22699101510</item>
      <item>RH MUP</item>
      <item>FINA, OIB 85821130368</item>
      <item>Raiffeisenbank Austria d.d., OIB 53056966535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INSIDEO SERVICES j.d.o.o. za usluge</izvorni_sadrzaj>
    <derivirana_varijabla naziv="DomainObject.Predmet.ProtustrankaIDrugi_1">INSIDEO SERVICES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INSIDEO SERVICES j.d.o.o. za usluge, OIB 87533719334, Strojarska cesta 4, 10000 Zagreb</izvorni_sadrzaj>
    <derivirana_varijabla naziv="DomainObject.Predmet.ProtustrankaIDrugiAdressOIB_1">INSIDEO SERVICES j.d.o.o. za usluge, OIB 87533719334, Strojarska cesta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INSIDEO SERVICES j.d.o.o. za usluge</item>
      <item>FINA Regionalni centar Zagreb</item>
      <item>Siniša Botić</item>
      <item>Siniša Botić</item>
      <item>RH MUP</item>
      <item>FINA</item>
      <item>Raiffeisenbank Austria d.d.</item>
      <item>ŽDO</item>
    </izvorni_sadrzaj>
    <derivirana_varijabla naziv="DomainObject.Predmet.SudioniciListNaziv_1">
      <item>INSIDEO SERVICES j.d.o.o. za usluge</item>
      <item>FINA Regionalni centar Zagreb</item>
      <item>Siniša Botić</item>
      <item>Siniša Botić</item>
      <item>RH MUP</item>
      <item>FINA</item>
      <item>Raiffeisenbank Austria d.d.</item>
      <item>ŽDO</item>
    </derivirana_varijabla>
  </DomainObject.Predmet.SudioniciListNaziv>
  <DomainObject.Predmet.SudioniciListAdressOIB>
    <izvorni_sadrzaj>
      <item>INSIDEO SERVICES j.d.o.o. za usluge, OIB 87533719334, Strojarska cesta 4,10000 Zagreb</item>
      <item>FINA Regionalni centar Zagreb, OIB 85821130368, Trg svibanjskih žrtava 1995. br. 1,10000 Zagreb</item>
      <item>Siniša Botić, OIB 22699101510, Strojarska Cesta 4,10000 Zagreb</item>
      <item>Siniša Botić, OIB 22699101510, Strojarska Cesta 4,10000 Zagreb</item>
      <item>RH MUP, Heinzelova 98,10000 Zagreb</item>
      <item>FINA, OIB 85821130368, Ul. grada Vukovara 70,10000 Zagreb</item>
      <item>Raiffeisenbank Austria d.d., OIB 53056966535, Magazinska cesta 69,10000 Zagreb</item>
      <item>ŽDO</item>
    </izvorni_sadrzaj>
    <derivirana_varijabla naziv="DomainObject.Predmet.SudioniciListAdressOIB_1">
      <item>INSIDEO SERVICES j.d.o.o. za usluge, OIB 87533719334, Strojarska cesta 4,10000 Zagreb</item>
      <item>FINA Regionalni centar Zagreb, OIB 85821130368, Trg svibanjskih žrtava 1995. br. 1,10000 Zagreb</item>
      <item>Siniša Botić, OIB 22699101510, Strojarska Cesta 4,10000 Zagreb</item>
      <item>Siniša Botić, OIB 22699101510, Strojarska Cesta 4,10000 Zagreb</item>
      <item>RH MUP, Heinzelova 98,10000 Zagreb</item>
      <item>FINA, OIB 85821130368, Ul. grada Vukovara 70,10000 Zagreb</item>
      <item>Raiffeisenbank Austria d.d., OIB 53056966535, Magazinska cesta 69,10000 Zagreb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87533719334</item>
      <item>, OIB 85821130368</item>
      <item>, OIB 22699101510</item>
      <item>, OIB 22699101510</item>
      <item>, OIB null</item>
      <item>, OIB 85821130368</item>
      <item>, OIB 53056966535</item>
      <item>, OIB null</item>
    </izvorni_sadrzaj>
    <derivirana_varijabla naziv="DomainObject.Predmet.SudioniciListNazivOIB_1">
      <item>, OIB 87533719334</item>
      <item>, OIB 85821130368</item>
      <item>, OIB 22699101510</item>
      <item>, OIB 22699101510</item>
      <item>, OIB null</item>
      <item>, OIB 85821130368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02EB5-E39E-4BCA-84B6-D54B380562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717</properties:Words>
  <properties:Characters>3767</properties:Characters>
  <properties:Lines>99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2018-11-30T11:58:00Z</dcterms:created>
  <dc:creator>Snježana Andrijanić</dc:creator>
  <cp:lastModifiedBy>Snježana Andrijanić</cp:lastModifiedBy>
  <cp:lastPrinted>2018-12-03T09:43:00Z</cp:lastPrinted>
  <dcterms:modified xmlns:xsi="http://www.w3.org/2001/XMLSchema-instance" xsi:type="dcterms:W3CDTF">2018-12-03T11:07:00Z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(zainteresiranim osobama St-663-18 B. Sudarević.docx)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