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6434FB" w:rsidRPr="00C61EDF">
        <w:trPr>
          <w:trHeight w:val="2231"/>
        </w:trPr>
        <w:tc>
          <w:tcPr>
            <w:tcW w:type="dxa" w:w="3369"/>
            <w:vAlign w:val="center"/>
          </w:tcPr>
          <w:p w:rsidRDefault="006434FB" w:rsidP="00A66C00" w:rsidR="006434FB"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434FB" w:rsidP="00A66C00" w:rsidR="006434FB" w:rsidRPr="00F24FD8">
            <w:pPr>
              <w:spacing w:before="100"/>
            </w:pPr>
            <w:r w:rsidRPr="00F24FD8">
              <w:t>REPUBLIKA HRVATSKA</w:t>
            </w:r>
          </w:p>
          <w:p w:rsidRDefault="006434FB" w:rsidP="00A66C00" w:rsidR="006434FB" w:rsidRPr="00F24FD8">
            <w:r w:rsidRPr="00F24FD8">
              <w:t>TRGOVAČKI SUD U SPLITU</w:t>
            </w:r>
          </w:p>
          <w:p w:rsidRDefault="006434FB" w:rsidP="00DA5B9D" w:rsidR="006434FB" w:rsidRPr="00C61EDF">
            <w:r w:rsidRPr="00F24FD8">
              <w:t>Split, Sukoišanska 6</w:t>
            </w:r>
          </w:p>
        </w:tc>
        <w:tc>
          <w:tcPr>
            <w:tcW w:type="dxa" w:w="5811"/>
          </w:tcPr>
          <w:p w:rsidRDefault="006434FB" w:rsidP="00DA5B9D" w:rsidR="006434FB">
            <w:pPr>
              <w:jc w:val="both"/>
            </w:pPr>
          </w:p>
          <w:p w:rsidRDefault="006434FB" w:rsidP="00DA5B9D" w:rsidR="006434FB">
            <w:pPr>
              <w:jc w:val="both"/>
            </w:pPr>
          </w:p>
          <w:p w:rsidRDefault="006434FB" w:rsidP="00DA5B9D" w:rsidR="006434FB">
            <w:pPr>
              <w:jc w:val="both"/>
            </w:pPr>
          </w:p>
          <w:p w:rsidRDefault="006434FB" w:rsidP="00DA5B9D" w:rsidR="006434FB">
            <w:pPr>
              <w:jc w:val="right"/>
            </w:pPr>
          </w:p>
          <w:p w:rsidRDefault="006434FB" w:rsidP="00DA5B9D" w:rsidR="006434FB">
            <w:pPr>
              <w:jc w:val="right"/>
            </w:pPr>
          </w:p>
          <w:p w:rsidRDefault="006434FB" w:rsidP="00DA5B9D" w:rsidR="006434FB">
            <w:pPr>
              <w:jc w:val="right"/>
              <w:rPr>
                <w:noProof/>
              </w:rPr>
            </w:pPr>
          </w:p>
          <w:p w:rsidRDefault="006434FB" w:rsidP="00DA5B9D" w:rsidR="006434FB">
            <w:pPr>
              <w:jc w:val="right"/>
              <w:rPr>
                <w:noProof/>
              </w:rPr>
            </w:pPr>
          </w:p>
          <w:p w:rsidRDefault="006434FB" w:rsidP="00907182" w:rsidR="006434FB" w:rsidRPr="00E003B6">
            <w:pPr>
              <w:jc w:val="right"/>
              <w:rPr>
                <w:noProof/>
              </w:rPr>
            </w:pPr>
            <w:r w:rsidRPr="00E003B6">
              <w:rPr>
                <w:noProof/>
              </w:rPr>
              <w:t>Poslovni broj: 11.St-</w:t>
            </w:r>
            <w:r w:rsidR="00907182">
              <w:rPr>
                <w:noProof/>
              </w:rPr>
              <w:t>246/2013-131</w:t>
            </w:r>
          </w:p>
        </w:tc>
      </w:tr>
    </w:tbl>
    <w:p w14:textId="57f95e3" w14:paraId="57f95e3" w:rsidRDefault="006620E4" w:rsidP="00417DD5" w:rsidR="006620E4">
      <w:pPr>
        <w:pStyle w:val="Bezproreda"/>
        <w:spacing w:after="200" w:before="400"/>
        <w:jc w:val="center"/>
        <w15:collapsed w:val="false"/>
        <w:rPr>
          <w:rStyle w:val="Naglaeno"/>
          <w:rFonts w:cs="Times New Roman" w:hAnsi="Times New Roman" w:ascii="Times New Roman"/>
          <w:b w:val="false"/>
          <w:sz w:val="24"/>
          <w:szCs w:val="24"/>
        </w:rPr>
      </w:pPr>
      <w:r>
        <w:rPr>
          <w:rStyle w:val="Naglaeno"/>
          <w:rFonts w:cs="Times New Roman" w:hAnsi="Times New Roman" w:ascii="Times New Roman"/>
          <w:b w:val="false"/>
          <w:sz w:val="24"/>
          <w:szCs w:val="24"/>
        </w:rPr>
        <w:t>R E P U B L I K A   H R V A T S K A</w:t>
      </w:r>
    </w:p>
    <w:p w:rsidRDefault="002F5592" w:rsidP="00E559E9" w:rsidR="002F5592" w:rsidRPr="002F5592">
      <w:pPr>
        <w:pStyle w:val="Bezproreda"/>
        <w:spacing w:after="200" w:before="200"/>
        <w:jc w:val="center"/>
        <w:rPr>
          <w:rStyle w:val="Naglaeno"/>
          <w:rFonts w:cs="Times New Roman" w:hAnsi="Times New Roman" w:ascii="Times New Roman"/>
          <w:b w:val="false"/>
          <w:sz w:val="24"/>
          <w:szCs w:val="24"/>
        </w:rPr>
      </w:pPr>
      <w:r w:rsidRPr="002F5592">
        <w:rPr>
          <w:rStyle w:val="Naglaeno"/>
          <w:rFonts w:cs="Times New Roman" w:hAnsi="Times New Roman" w:ascii="Times New Roman"/>
          <w:b w:val="false"/>
          <w:sz w:val="24"/>
          <w:szCs w:val="24"/>
        </w:rPr>
        <w:t>R J E Š E N J E</w:t>
      </w:r>
    </w:p>
    <w:p w:rsidRDefault="002F5592" w:rsidP="00E559E9" w:rsidR="002F5592">
      <w:pPr>
        <w:pStyle w:val="Bezproreda"/>
        <w:ind w:firstLine="708"/>
        <w:jc w:val="both"/>
        <w:rPr>
          <w:rStyle w:val="Naglaeno"/>
          <w:rFonts w:cs="Times New Roman" w:hAnsi="Times New Roman" w:ascii="Times New Roman"/>
          <w:b w:val="false"/>
          <w:sz w:val="24"/>
          <w:szCs w:val="24"/>
        </w:rPr>
      </w:pPr>
      <w:r w:rsidRPr="002F5592">
        <w:rPr>
          <w:rStyle w:val="Naglaeno"/>
          <w:rFonts w:cs="Times New Roman" w:hAnsi="Times New Roman" w:ascii="Times New Roman"/>
          <w:b w:val="false"/>
          <w:sz w:val="24"/>
          <w:szCs w:val="24"/>
        </w:rPr>
        <w:t xml:space="preserve">Trgovački sud u Splitu, po </w:t>
      </w:r>
      <w:r w:rsidR="006620E4">
        <w:rPr>
          <w:rStyle w:val="Naglaeno"/>
          <w:rFonts w:cs="Times New Roman" w:hAnsi="Times New Roman" w:ascii="Times New Roman"/>
          <w:b w:val="false"/>
          <w:sz w:val="24"/>
          <w:szCs w:val="24"/>
        </w:rPr>
        <w:t>sutkinji Ani Golub Gruić</w:t>
      </w:r>
      <w:r w:rsidR="00722551">
        <w:rPr>
          <w:rStyle w:val="Naglaeno"/>
          <w:rFonts w:cs="Times New Roman" w:hAnsi="Times New Roman" w:ascii="Times New Roman"/>
          <w:b w:val="false"/>
          <w:sz w:val="24"/>
          <w:szCs w:val="24"/>
        </w:rPr>
        <w:t>,</w:t>
      </w:r>
      <w:r w:rsidR="00B93F7B">
        <w:rPr>
          <w:rStyle w:val="Naglaeno"/>
          <w:rFonts w:cs="Times New Roman" w:hAnsi="Times New Roman" w:ascii="Times New Roman"/>
          <w:b w:val="false"/>
          <w:sz w:val="24"/>
          <w:szCs w:val="24"/>
        </w:rPr>
        <w:t xml:space="preserve"> </w:t>
      </w:r>
      <w:r w:rsidR="00907182" w:rsidRPr="00907182">
        <w:rPr>
          <w:rFonts w:cs="Times New Roman" w:hAnsi="Times New Roman" w:ascii="Times New Roman"/>
          <w:bCs/>
          <w:sz w:val="24"/>
          <w:szCs w:val="24"/>
        </w:rPr>
        <w:t xml:space="preserve">u stečajnom postupku nad imovinom dužnika DRAGANA BAŠIĆA, vlasnika obrta D&amp;M BAŠIĆ obrt za građevinarstvo, Glavina Donja b.b., Imotski, OIB: 23632869642, </w:t>
      </w:r>
      <w:r w:rsidR="00907182">
        <w:rPr>
          <w:rFonts w:cs="Times New Roman" w:hAnsi="Times New Roman" w:ascii="Times New Roman"/>
          <w:bCs/>
          <w:sz w:val="24"/>
          <w:szCs w:val="24"/>
        </w:rPr>
        <w:t>4. veljače 2019</w:t>
      </w:r>
      <w:r w:rsidR="00907182" w:rsidRPr="00907182">
        <w:rPr>
          <w:rFonts w:cs="Times New Roman" w:hAnsi="Times New Roman" w:ascii="Times New Roman"/>
          <w:bCs/>
          <w:sz w:val="24"/>
          <w:szCs w:val="24"/>
        </w:rPr>
        <w:t>.</w:t>
      </w:r>
    </w:p>
    <w:p w:rsidRDefault="002F5592" w:rsidP="00597990" w:rsidR="00AB64CB">
      <w:pPr>
        <w:pStyle w:val="Bezproreda"/>
        <w:spacing w:after="260" w:before="260"/>
        <w:jc w:val="center"/>
        <w:rPr>
          <w:rStyle w:val="Naglaeno"/>
          <w:rFonts w:cs="Times New Roman" w:hAnsi="Times New Roman" w:ascii="Times New Roman"/>
          <w:b w:val="false"/>
          <w:sz w:val="24"/>
          <w:szCs w:val="24"/>
        </w:rPr>
      </w:pPr>
      <w:r w:rsidRPr="002F5592">
        <w:rPr>
          <w:rStyle w:val="Naglaeno"/>
          <w:rFonts w:cs="Times New Roman" w:hAnsi="Times New Roman" w:ascii="Times New Roman"/>
          <w:b w:val="false"/>
          <w:sz w:val="24"/>
          <w:szCs w:val="24"/>
        </w:rPr>
        <w:t>r i j e š i o  je</w:t>
      </w:r>
    </w:p>
    <w:p w:rsidRDefault="006434FB" w:rsidP="006434FB" w:rsidR="006434FB" w:rsidRPr="006434FB">
      <w:pPr>
        <w:spacing w:before="200"/>
        <w:ind w:firstLine="851"/>
        <w:jc w:val="both"/>
        <w:rPr>
          <w:rFonts w:cstheme="minorBidi"/>
          <w:szCs w:val="22"/>
        </w:rPr>
      </w:pPr>
      <w:r w:rsidRPr="006434FB">
        <w:rPr>
          <w:rFonts w:cstheme="minorBidi"/>
          <w:szCs w:val="22"/>
        </w:rPr>
        <w:t xml:space="preserve">  I. Zaključuje se stečajni postupak </w:t>
      </w:r>
      <w:r w:rsidR="0090214C" w:rsidRPr="0090214C">
        <w:rPr>
          <w:rFonts w:cstheme="minorBidi"/>
          <w:szCs w:val="22"/>
        </w:rPr>
        <w:t xml:space="preserve">nad </w:t>
      </w:r>
      <w:r w:rsidR="00907182" w:rsidRPr="00907182">
        <w:rPr>
          <w:rFonts w:cstheme="minorBidi"/>
          <w:szCs w:val="22"/>
        </w:rPr>
        <w:t>imovinom dužnika DRAGANA BAŠIĆA, vlasnika obrta D&amp;M BAŠIĆ obrt za građevinarstvo, Glavina Donja b.b., Imotski, OIB: 23632869642</w:t>
      </w:r>
      <w:r w:rsidRPr="006434FB">
        <w:rPr>
          <w:rFonts w:cstheme="minorBidi"/>
          <w:szCs w:val="22"/>
        </w:rPr>
        <w:t>.</w:t>
      </w:r>
    </w:p>
    <w:p w:rsidRDefault="006434FB" w:rsidP="006434FB" w:rsidR="006434FB">
      <w:pPr>
        <w:spacing w:before="160"/>
        <w:ind w:firstLine="851"/>
        <w:jc w:val="both"/>
        <w:rPr>
          <w:rFonts w:cstheme="minorBidi"/>
          <w:szCs w:val="22"/>
        </w:rPr>
      </w:pPr>
      <w:r w:rsidRPr="006434FB">
        <w:rPr>
          <w:rFonts w:cstheme="minorBidi"/>
          <w:szCs w:val="22"/>
        </w:rPr>
        <w:t xml:space="preserve"> II. Određuje se brisanje stečajnog dužnika iz točke I. ovog rješenja iz </w:t>
      </w:r>
      <w:r w:rsidR="00907182">
        <w:rPr>
          <w:rFonts w:cstheme="minorBidi"/>
          <w:szCs w:val="22"/>
        </w:rPr>
        <w:t>obrtnog</w:t>
      </w:r>
      <w:r w:rsidRPr="006434FB">
        <w:rPr>
          <w:rFonts w:cstheme="minorBidi"/>
          <w:szCs w:val="22"/>
        </w:rPr>
        <w:t xml:space="preserve"> registra, što će </w:t>
      </w:r>
      <w:r w:rsidR="00E647F9">
        <w:rPr>
          <w:rFonts w:cstheme="minorBidi"/>
          <w:szCs w:val="22"/>
        </w:rPr>
        <w:t>obrtni registar</w:t>
      </w:r>
      <w:r w:rsidRPr="006434FB">
        <w:rPr>
          <w:rFonts w:cstheme="minorBidi"/>
          <w:szCs w:val="22"/>
        </w:rPr>
        <w:t xml:space="preserve"> </w:t>
      </w:r>
      <w:r w:rsidR="00E647F9">
        <w:rPr>
          <w:bCs/>
        </w:rPr>
        <w:t xml:space="preserve">nadležan prema sjedištu obrta </w:t>
      </w:r>
      <w:r w:rsidRPr="006434FB">
        <w:rPr>
          <w:rFonts w:cstheme="minorBidi"/>
          <w:szCs w:val="22"/>
        </w:rPr>
        <w:t>provesti po pravomoćnosti ovog rješenja</w:t>
      </w:r>
      <w:r w:rsidRPr="006434FB">
        <w:rPr>
          <w:rFonts w:cstheme="minorBidi"/>
        </w:rPr>
        <w:t>.</w:t>
      </w:r>
      <w:r w:rsidRPr="006434FB">
        <w:rPr>
          <w:rFonts w:cstheme="minorBidi"/>
          <w:szCs w:val="22"/>
        </w:rPr>
        <w:t xml:space="preserve"> </w:t>
      </w:r>
    </w:p>
    <w:p w:rsidRDefault="00FE3B9C" w:rsidP="006434FB" w:rsidR="00FE3B9C" w:rsidRPr="006434FB">
      <w:pPr>
        <w:spacing w:before="160"/>
        <w:ind w:firstLine="851"/>
        <w:jc w:val="both"/>
        <w:rPr>
          <w:rFonts w:cstheme="minorBidi"/>
          <w:szCs w:val="22"/>
        </w:rPr>
      </w:pPr>
      <w:r>
        <w:rPr>
          <w:rFonts w:cstheme="minorBidi"/>
          <w:szCs w:val="22"/>
        </w:rPr>
        <w:t xml:space="preserve">III. </w:t>
      </w:r>
      <w:r w:rsidRPr="00FE3B9C">
        <w:rPr>
          <w:rFonts w:cstheme="minorBidi"/>
          <w:szCs w:val="22"/>
        </w:rPr>
        <w:t xml:space="preserve">Stečajni upravitelj </w:t>
      </w:r>
      <w:r w:rsidR="00907182">
        <w:rPr>
          <w:rFonts w:cstheme="minorBidi"/>
          <w:szCs w:val="22"/>
        </w:rPr>
        <w:t xml:space="preserve">Ante Mrkonjić </w:t>
      </w:r>
      <w:r w:rsidR="00907182" w:rsidRPr="00907182">
        <w:rPr>
          <w:rFonts w:cstheme="minorBidi"/>
          <w:szCs w:val="22"/>
        </w:rPr>
        <w:t>iz Zmijavaca, Kneza Domagoja 3, OIB: 84299598589</w:t>
      </w:r>
      <w:r w:rsidRPr="00FE3B9C">
        <w:rPr>
          <w:rFonts w:cstheme="minorBidi"/>
          <w:szCs w:val="22"/>
        </w:rPr>
        <w:t>, će i nakon zaključenja stečajnog postupka zastupati stečajnu masu, u skladu sa Stečajnim zakonom.</w:t>
      </w:r>
    </w:p>
    <w:p w:rsidRDefault="006434FB" w:rsidP="00597990" w:rsidR="006434FB" w:rsidRPr="006434FB">
      <w:pPr>
        <w:spacing w:after="160" w:before="100"/>
        <w:jc w:val="center"/>
        <w:rPr>
          <w:rFonts w:cstheme="minorBidi"/>
          <w:szCs w:val="22"/>
        </w:rPr>
      </w:pPr>
      <w:r w:rsidRPr="006434FB">
        <w:rPr>
          <w:rFonts w:cstheme="minorBidi"/>
          <w:szCs w:val="22"/>
        </w:rPr>
        <w:t>Obrazloženje</w:t>
      </w:r>
    </w:p>
    <w:p w:rsidRDefault="00907182" w:rsidP="00907182" w:rsidR="00907182" w:rsidRPr="00907182">
      <w:pPr>
        <w:spacing w:before="200"/>
        <w:ind w:firstLine="709"/>
        <w:jc w:val="both"/>
      </w:pPr>
      <w:r w:rsidRPr="00907182">
        <w:t>Rješenjem ovoga suda poslovni broj 18.St-246/2013 od 28. veljače 2014. otvoren je stečajni postupak nad imovinom dužnika</w:t>
      </w:r>
      <w:r w:rsidR="00E647F9">
        <w:t xml:space="preserve"> pojedinca</w:t>
      </w:r>
      <w:r w:rsidRPr="00907182">
        <w:t xml:space="preserve"> DRAGAN</w:t>
      </w:r>
      <w:r w:rsidR="00E647F9">
        <w:t>A</w:t>
      </w:r>
      <w:r w:rsidRPr="00907182">
        <w:t xml:space="preserve"> BAŠIĆ</w:t>
      </w:r>
      <w:r w:rsidR="00E647F9">
        <w:t>A</w:t>
      </w:r>
      <w:r w:rsidRPr="00907182">
        <w:t>, vlasnik</w:t>
      </w:r>
      <w:r w:rsidR="00E647F9">
        <w:t>a</w:t>
      </w:r>
      <w:r w:rsidRPr="00907182">
        <w:t xml:space="preserve"> obrta D&amp;M BAŠIĆ obrt za građevinarstvo, Glavina Donja b.b., Imotski, OIB: 23632869642. Istim rješenjem za stečajnog upravitelja imenovan je Ante Mrkonjić.</w:t>
      </w:r>
    </w:p>
    <w:p w:rsidRDefault="00907182" w:rsidP="00E647F9" w:rsidR="00E647F9">
      <w:pPr>
        <w:tabs>
          <w:tab w:pos="709" w:val="left"/>
          <w:tab w:pos="6810" w:val="left"/>
        </w:tabs>
        <w:spacing w:before="200"/>
        <w:jc w:val="both"/>
        <w:rPr>
          <w:rFonts w:eastAsia="Times New Roman"/>
          <w:bCs/>
          <w:lang w:eastAsia="hr-HR"/>
        </w:rPr>
      </w:pPr>
      <w:r w:rsidRPr="00907182">
        <w:rPr>
          <w:rFonts w:eastAsia="Times New Roman"/>
          <w:bCs/>
          <w:lang w:eastAsia="hr-HR"/>
        </w:rPr>
        <w:tab/>
        <w:t xml:space="preserve">Dana </w:t>
      </w:r>
      <w:r w:rsidR="00E647F9">
        <w:rPr>
          <w:rFonts w:eastAsia="Times New Roman"/>
          <w:bCs/>
          <w:lang w:eastAsia="hr-HR"/>
        </w:rPr>
        <w:t>13. ožujka 2018. stečajni upravitelj dostavio je završni račun (listovi 463-472 spisa). Podneskom od istog dana (list 473 spisa) zatražio je određivanje nagrade za rad i odobravanje naknade stvarnih troškova.</w:t>
      </w:r>
    </w:p>
    <w:p w:rsidRDefault="00E647F9" w:rsidP="00E647F9" w:rsidR="00597990">
      <w:pPr>
        <w:tabs>
          <w:tab w:pos="709" w:val="left"/>
          <w:tab w:pos="6810" w:val="left"/>
        </w:tabs>
        <w:spacing w:before="200"/>
        <w:jc w:val="both"/>
        <w:rPr>
          <w:rFonts w:cstheme="minorBidi"/>
          <w:szCs w:val="22"/>
        </w:rPr>
      </w:pPr>
      <w:r>
        <w:rPr>
          <w:rFonts w:eastAsia="Times New Roman"/>
          <w:bCs/>
          <w:lang w:eastAsia="hr-HR"/>
        </w:rPr>
        <w:tab/>
        <w:t xml:space="preserve">Nadalje, </w:t>
      </w:r>
      <w:r w:rsidR="00907182" w:rsidRPr="00907182">
        <w:rPr>
          <w:rFonts w:eastAsia="Times New Roman"/>
          <w:bCs/>
          <w:lang w:eastAsia="hr-HR"/>
        </w:rPr>
        <w:t xml:space="preserve">3. svibnja 2018. </w:t>
      </w:r>
      <w:r w:rsidR="00907182" w:rsidRPr="00907182">
        <w:rPr>
          <w:rFonts w:eastAsia="Times New Roman"/>
          <w:lang w:eastAsia="hr-HR"/>
        </w:rPr>
        <w:t xml:space="preserve">stečajni upravitelj Ante Mrkonjić </w:t>
      </w:r>
      <w:r w:rsidR="00907182">
        <w:rPr>
          <w:rFonts w:eastAsia="Times New Roman"/>
          <w:lang w:eastAsia="hr-HR"/>
        </w:rPr>
        <w:t xml:space="preserve">dostavio je </w:t>
      </w:r>
      <w:r>
        <w:rPr>
          <w:rFonts w:eastAsia="Times New Roman"/>
          <w:lang w:eastAsia="hr-HR"/>
        </w:rPr>
        <w:t>ovom sudu završni račun</w:t>
      </w:r>
      <w:r w:rsidR="00907182" w:rsidRPr="00907182">
        <w:rPr>
          <w:rFonts w:eastAsia="Times New Roman"/>
          <w:lang w:eastAsia="hr-HR"/>
        </w:rPr>
        <w:t xml:space="preserve">, koji je </w:t>
      </w:r>
      <w:r>
        <w:rPr>
          <w:rFonts w:eastAsia="Times New Roman"/>
          <w:lang w:eastAsia="hr-HR"/>
        </w:rPr>
        <w:t>sud ispitao i javno objavio</w:t>
      </w:r>
      <w:r w:rsidR="00907182" w:rsidRPr="00907182">
        <w:rPr>
          <w:rFonts w:eastAsia="Times New Roman"/>
          <w:lang w:eastAsia="hr-HR"/>
        </w:rPr>
        <w:t xml:space="preserve"> 23. kolovoza 2018. na mrežnoj stra</w:t>
      </w:r>
      <w:r w:rsidR="00907182">
        <w:rPr>
          <w:rFonts w:eastAsia="Times New Roman"/>
          <w:lang w:eastAsia="hr-HR"/>
        </w:rPr>
        <w:t xml:space="preserve">nici e-Oglasna ploča sudova (članak 89. stavak </w:t>
      </w:r>
      <w:r w:rsidR="00907182" w:rsidRPr="00907182">
        <w:rPr>
          <w:rFonts w:eastAsia="Times New Roman"/>
          <w:lang w:eastAsia="hr-HR"/>
        </w:rPr>
        <w:t xml:space="preserve">3. Stečajnog zakona - „Narodne novine“ broj 71/15 i 104/17; dalje: SZ). </w:t>
      </w:r>
      <w:r>
        <w:rPr>
          <w:rFonts w:eastAsia="Times New Roman"/>
          <w:lang w:eastAsia="hr-HR"/>
        </w:rPr>
        <w:t xml:space="preserve">Iz predmetnog završnog računa </w:t>
      </w:r>
      <w:r w:rsidRPr="006039D1">
        <w:rPr>
          <w:rFonts w:cstheme="minorBidi"/>
          <w:szCs w:val="22"/>
        </w:rPr>
        <w:t xml:space="preserve">u bitnom </w:t>
      </w:r>
      <w:r>
        <w:rPr>
          <w:rFonts w:eastAsia="Times New Roman"/>
          <w:lang w:eastAsia="hr-HR"/>
        </w:rPr>
        <w:t>proizlazi da</w:t>
      </w:r>
      <w:r w:rsidR="00597990" w:rsidRPr="006039D1">
        <w:rPr>
          <w:rFonts w:cstheme="minorBidi"/>
          <w:szCs w:val="22"/>
        </w:rPr>
        <w:t xml:space="preserve"> je u ovom stečajnom postupku unovčena sva imovina koja je sačinjavala stečajnu masu, da su ispitane sve prijavljene tražbine te su ispunjene sve pretpostavke za zaključenje stečajnog postupka. </w:t>
      </w:r>
      <w:r w:rsidR="00907182">
        <w:rPr>
          <w:rFonts w:cstheme="minorBidi"/>
          <w:szCs w:val="22"/>
        </w:rPr>
        <w:t>U</w:t>
      </w:r>
      <w:r w:rsidR="00E64386">
        <w:rPr>
          <w:rFonts w:cstheme="minorBidi"/>
          <w:szCs w:val="22"/>
        </w:rPr>
        <w:t xml:space="preserve"> završnom diobenom popisu </w:t>
      </w:r>
      <w:r>
        <w:rPr>
          <w:rFonts w:cstheme="minorBidi"/>
          <w:szCs w:val="22"/>
        </w:rPr>
        <w:t>predloženo</w:t>
      </w:r>
      <w:r w:rsidR="00907182">
        <w:rPr>
          <w:rFonts w:cstheme="minorBidi"/>
          <w:szCs w:val="22"/>
        </w:rPr>
        <w:t xml:space="preserve"> je </w:t>
      </w:r>
      <w:r w:rsidR="00E64386">
        <w:rPr>
          <w:rFonts w:cstheme="minorBidi"/>
          <w:szCs w:val="22"/>
        </w:rPr>
        <w:t xml:space="preserve">namirenje </w:t>
      </w:r>
      <w:r w:rsidR="00907182">
        <w:rPr>
          <w:rFonts w:cstheme="minorBidi"/>
          <w:szCs w:val="22"/>
        </w:rPr>
        <w:t>jedinog vjerovnika prvog višeg isplatnog reda u iznosu od 44.416,80 kn (2,1% od utvrđene tražbine).</w:t>
      </w:r>
    </w:p>
    <w:p w:rsidRDefault="00632D47" w:rsidP="006039D1" w:rsidR="00632D47">
      <w:pPr>
        <w:spacing w:before="140"/>
        <w:ind w:firstLine="851"/>
        <w:jc w:val="both"/>
        <w:rPr>
          <w:rFonts w:cstheme="minorBidi"/>
          <w:szCs w:val="22"/>
        </w:rPr>
      </w:pPr>
      <w:r>
        <w:rPr>
          <w:rFonts w:cstheme="minorBidi"/>
          <w:szCs w:val="22"/>
        </w:rPr>
        <w:t>Rješenjem ovog suda poslovni broj 11.St-</w:t>
      </w:r>
      <w:r w:rsidR="00907182">
        <w:rPr>
          <w:rFonts w:cstheme="minorBidi"/>
          <w:szCs w:val="22"/>
        </w:rPr>
        <w:t>246/2013</w:t>
      </w:r>
      <w:r>
        <w:rPr>
          <w:rFonts w:cstheme="minorBidi"/>
          <w:szCs w:val="22"/>
        </w:rPr>
        <w:t xml:space="preserve"> od </w:t>
      </w:r>
      <w:r w:rsidR="00907182">
        <w:rPr>
          <w:rFonts w:cstheme="minorBidi"/>
          <w:szCs w:val="22"/>
        </w:rPr>
        <w:t>10. svibnja</w:t>
      </w:r>
      <w:r>
        <w:rPr>
          <w:rFonts w:cstheme="minorBidi"/>
          <w:szCs w:val="22"/>
        </w:rPr>
        <w:t xml:space="preserve"> 2018. stečajnom upravitelju </w:t>
      </w:r>
      <w:r w:rsidR="00907182">
        <w:rPr>
          <w:rFonts w:cstheme="minorBidi"/>
          <w:szCs w:val="22"/>
        </w:rPr>
        <w:t>Anti Mrkonjiću</w:t>
      </w:r>
      <w:r>
        <w:rPr>
          <w:rFonts w:cstheme="minorBidi"/>
          <w:szCs w:val="22"/>
        </w:rPr>
        <w:t xml:space="preserve"> određena je:</w:t>
      </w:r>
    </w:p>
    <w:p w:rsidRDefault="00632D47" w:rsidP="00632D47" w:rsidR="00632D47">
      <w:pPr>
        <w:spacing w:before="40"/>
        <w:ind w:firstLine="851"/>
        <w:jc w:val="both"/>
        <w:rPr>
          <w:rFonts w:cstheme="minorBidi"/>
          <w:szCs w:val="22"/>
        </w:rPr>
      </w:pPr>
      <w:r>
        <w:rPr>
          <w:rFonts w:cstheme="minorBidi"/>
          <w:szCs w:val="22"/>
        </w:rPr>
        <w:lastRenderedPageBreak/>
        <w:t xml:space="preserve">- nagrada za obavljeni rad u iznosu od </w:t>
      </w:r>
      <w:r w:rsidR="00907182">
        <w:rPr>
          <w:rFonts w:cstheme="minorBidi"/>
          <w:szCs w:val="22"/>
        </w:rPr>
        <w:t>15.036,42</w:t>
      </w:r>
      <w:r>
        <w:rPr>
          <w:rFonts w:cstheme="minorBidi"/>
          <w:szCs w:val="22"/>
        </w:rPr>
        <w:t xml:space="preserve"> kn brut</w:t>
      </w:r>
      <w:r w:rsidR="00907182">
        <w:rPr>
          <w:rFonts w:cstheme="minorBidi"/>
          <w:szCs w:val="22"/>
        </w:rPr>
        <w:t>t</w:t>
      </w:r>
      <w:r>
        <w:rPr>
          <w:rFonts w:cstheme="minorBidi"/>
          <w:szCs w:val="22"/>
        </w:rPr>
        <w:t xml:space="preserve">o </w:t>
      </w:r>
    </w:p>
    <w:p w:rsidRDefault="00632D47" w:rsidP="00632D47" w:rsidR="00632D47">
      <w:pPr>
        <w:spacing w:before="40"/>
        <w:ind w:firstLine="851"/>
        <w:jc w:val="both"/>
        <w:rPr>
          <w:rFonts w:cstheme="minorBidi"/>
          <w:szCs w:val="22"/>
        </w:rPr>
      </w:pPr>
      <w:r>
        <w:rPr>
          <w:rFonts w:cstheme="minorBidi"/>
          <w:szCs w:val="22"/>
        </w:rPr>
        <w:t xml:space="preserve">- naknada stvarnih troškova u ukupnom iznosu od </w:t>
      </w:r>
      <w:r w:rsidR="00907182">
        <w:rPr>
          <w:rFonts w:cstheme="minorBidi"/>
          <w:szCs w:val="22"/>
        </w:rPr>
        <w:t>2.970,00</w:t>
      </w:r>
      <w:r>
        <w:rPr>
          <w:rFonts w:cstheme="minorBidi"/>
          <w:szCs w:val="22"/>
        </w:rPr>
        <w:t xml:space="preserve"> kn.</w:t>
      </w:r>
    </w:p>
    <w:p w:rsidRDefault="00632D47" w:rsidP="00E647F9" w:rsidR="006434FB" w:rsidRPr="00E647F9">
      <w:pPr>
        <w:spacing w:before="200"/>
        <w:ind w:firstLine="851"/>
        <w:jc w:val="both"/>
        <w:rPr>
          <w:rFonts w:cstheme="minorBidi"/>
          <w:szCs w:val="22"/>
        </w:rPr>
      </w:pPr>
      <w:r w:rsidRPr="00632D47">
        <w:rPr>
          <w:rFonts w:cstheme="minorBidi"/>
          <w:szCs w:val="22"/>
        </w:rPr>
        <w:t xml:space="preserve">Na prijedlog stečajnog </w:t>
      </w:r>
      <w:r>
        <w:rPr>
          <w:rFonts w:cstheme="minorBidi"/>
          <w:szCs w:val="22"/>
        </w:rPr>
        <w:t xml:space="preserve">upravitelja </w:t>
      </w:r>
      <w:r w:rsidRPr="00632D47">
        <w:rPr>
          <w:rFonts w:cstheme="minorBidi"/>
          <w:szCs w:val="22"/>
        </w:rPr>
        <w:t>r</w:t>
      </w:r>
      <w:r w:rsidR="006434FB" w:rsidRPr="00632D47">
        <w:rPr>
          <w:rFonts w:cstheme="minorBidi"/>
          <w:szCs w:val="22"/>
        </w:rPr>
        <w:t xml:space="preserve">ješenjem ovog suda </w:t>
      </w:r>
      <w:r w:rsidR="001B00FB" w:rsidRPr="00632D47">
        <w:rPr>
          <w:rFonts w:cstheme="minorBidi"/>
          <w:szCs w:val="22"/>
        </w:rPr>
        <w:t>11</w:t>
      </w:r>
      <w:r w:rsidR="006434FB" w:rsidRPr="00632D47">
        <w:rPr>
          <w:rFonts w:cstheme="minorBidi"/>
          <w:szCs w:val="22"/>
        </w:rPr>
        <w:t>.St-</w:t>
      </w:r>
      <w:r w:rsidR="00907182">
        <w:rPr>
          <w:rFonts w:cstheme="minorBidi"/>
          <w:szCs w:val="22"/>
        </w:rPr>
        <w:t>246/2013</w:t>
      </w:r>
      <w:r w:rsidR="006434FB" w:rsidRPr="00632D47">
        <w:rPr>
          <w:rFonts w:cstheme="minorBidi"/>
          <w:szCs w:val="22"/>
        </w:rPr>
        <w:t xml:space="preserve"> od </w:t>
      </w:r>
      <w:r w:rsidR="00907182">
        <w:rPr>
          <w:rFonts w:cstheme="minorBidi"/>
          <w:szCs w:val="22"/>
        </w:rPr>
        <w:t xml:space="preserve">24. </w:t>
      </w:r>
      <w:r w:rsidR="00907182" w:rsidRPr="00E647F9">
        <w:rPr>
          <w:rFonts w:cstheme="minorBidi"/>
          <w:szCs w:val="22"/>
        </w:rPr>
        <w:t>kolovoza</w:t>
      </w:r>
      <w:r w:rsidR="003D2892" w:rsidRPr="00E647F9">
        <w:rPr>
          <w:rFonts w:cstheme="minorBidi"/>
          <w:szCs w:val="22"/>
        </w:rPr>
        <w:t xml:space="preserve"> 2018</w:t>
      </w:r>
      <w:r w:rsidR="006434FB" w:rsidRPr="00E647F9">
        <w:rPr>
          <w:rFonts w:cstheme="minorBidi"/>
          <w:szCs w:val="22"/>
        </w:rPr>
        <w:t>. odobrena je</w:t>
      </w:r>
      <w:r w:rsidR="001B00FB" w:rsidRPr="00E647F9">
        <w:rPr>
          <w:rFonts w:cstheme="minorBidi"/>
          <w:szCs w:val="22"/>
        </w:rPr>
        <w:t xml:space="preserve"> završna</w:t>
      </w:r>
      <w:r w:rsidR="006434FB" w:rsidRPr="00E647F9">
        <w:rPr>
          <w:rFonts w:cstheme="minorBidi"/>
          <w:szCs w:val="22"/>
        </w:rPr>
        <w:t xml:space="preserve"> dioba novčanih sredstava u skladu sa </w:t>
      </w:r>
      <w:r w:rsidR="001B00FB" w:rsidRPr="00E647F9">
        <w:rPr>
          <w:rFonts w:cstheme="minorBidi"/>
          <w:szCs w:val="22"/>
        </w:rPr>
        <w:t xml:space="preserve">završnim </w:t>
      </w:r>
      <w:r w:rsidR="006434FB" w:rsidRPr="00E647F9">
        <w:rPr>
          <w:rFonts w:cstheme="minorBidi"/>
          <w:szCs w:val="22"/>
        </w:rPr>
        <w:t xml:space="preserve">diobenim popisom </w:t>
      </w:r>
      <w:r w:rsidR="00AF60DD" w:rsidRPr="00E647F9">
        <w:rPr>
          <w:rFonts w:cstheme="minorBidi"/>
          <w:szCs w:val="22"/>
        </w:rPr>
        <w:t xml:space="preserve">prema kojem će se vjerovnik I. višeg isplatnog reda namiriti za iznos od </w:t>
      </w:r>
      <w:r w:rsidR="00907182" w:rsidRPr="00E647F9">
        <w:rPr>
          <w:rFonts w:cstheme="minorBidi"/>
          <w:szCs w:val="22"/>
        </w:rPr>
        <w:t>44.416,80</w:t>
      </w:r>
      <w:r w:rsidR="00AF60DD" w:rsidRPr="00E647F9">
        <w:rPr>
          <w:rFonts w:cstheme="minorBidi"/>
          <w:szCs w:val="22"/>
        </w:rPr>
        <w:t xml:space="preserve"> kn, odnosno za </w:t>
      </w:r>
      <w:r w:rsidR="00907182" w:rsidRPr="00E647F9">
        <w:rPr>
          <w:rFonts w:cstheme="minorBidi"/>
          <w:szCs w:val="22"/>
        </w:rPr>
        <w:t>2,1</w:t>
      </w:r>
      <w:r w:rsidR="00AF60DD" w:rsidRPr="00E647F9">
        <w:rPr>
          <w:rFonts w:cstheme="minorBidi"/>
          <w:szCs w:val="22"/>
        </w:rPr>
        <w:t xml:space="preserve">% od utvrđene tražbine te </w:t>
      </w:r>
      <w:r w:rsidR="006434FB" w:rsidRPr="00E647F9">
        <w:rPr>
          <w:rFonts w:cstheme="minorBidi"/>
          <w:szCs w:val="22"/>
        </w:rPr>
        <w:t>je određeno završno ročište vjerovnika radi raspravljanja o završnom izvješću i završnom računu.</w:t>
      </w:r>
    </w:p>
    <w:p w:rsidRDefault="006434FB" w:rsidP="00E647F9" w:rsidR="006434FB" w:rsidRPr="00E647F9">
      <w:pPr>
        <w:spacing w:before="200"/>
        <w:ind w:firstLine="851"/>
        <w:jc w:val="both"/>
        <w:rPr>
          <w:rFonts w:cstheme="minorBidi"/>
          <w:szCs w:val="22"/>
        </w:rPr>
      </w:pPr>
      <w:r w:rsidRPr="00E647F9">
        <w:rPr>
          <w:rFonts w:cstheme="minorBidi"/>
          <w:szCs w:val="22"/>
        </w:rPr>
        <w:t xml:space="preserve">Na završnom ročištu </w:t>
      </w:r>
      <w:r w:rsidR="00907182" w:rsidRPr="00E647F9">
        <w:rPr>
          <w:rFonts w:cstheme="minorBidi"/>
          <w:szCs w:val="22"/>
        </w:rPr>
        <w:t>održanom 11. rujna</w:t>
      </w:r>
      <w:r w:rsidR="003D2892" w:rsidRPr="00E647F9">
        <w:rPr>
          <w:rFonts w:cstheme="minorBidi"/>
          <w:szCs w:val="22"/>
        </w:rPr>
        <w:t xml:space="preserve"> 2018</w:t>
      </w:r>
      <w:r w:rsidR="001B00FB" w:rsidRPr="00E647F9">
        <w:rPr>
          <w:rFonts w:cstheme="minorBidi"/>
          <w:szCs w:val="22"/>
        </w:rPr>
        <w:t>.</w:t>
      </w:r>
      <w:r w:rsidRPr="00E647F9">
        <w:rPr>
          <w:rFonts w:cstheme="minorBidi"/>
          <w:szCs w:val="22"/>
        </w:rPr>
        <w:t xml:space="preserve"> nazočni vjerovnik Republika Hrvatska - Ministarstvo fina</w:t>
      </w:r>
      <w:r w:rsidR="001B00FB" w:rsidRPr="00E647F9">
        <w:rPr>
          <w:rFonts w:cstheme="minorBidi"/>
          <w:szCs w:val="22"/>
        </w:rPr>
        <w:t>ncija - Porezna uprava nije imao</w:t>
      </w:r>
      <w:r w:rsidRPr="00E647F9">
        <w:rPr>
          <w:rFonts w:cstheme="minorBidi"/>
          <w:szCs w:val="22"/>
        </w:rPr>
        <w:t xml:space="preserve"> primjedbi na završno izvješće i završni račun. Na istom ročištu utvrđeno je da sud nije zaprimio niti jedan prigovor na završni diobeni popis.</w:t>
      </w:r>
    </w:p>
    <w:p w:rsidRDefault="006434FB" w:rsidP="00E647F9" w:rsidR="006434FB" w:rsidRPr="00E647F9">
      <w:pPr>
        <w:spacing w:before="200"/>
        <w:ind w:firstLine="851"/>
        <w:jc w:val="both"/>
        <w:rPr>
          <w:rFonts w:cstheme="minorBidi"/>
          <w:bCs/>
          <w:szCs w:val="22"/>
        </w:rPr>
      </w:pPr>
      <w:r w:rsidRPr="00E647F9">
        <w:rPr>
          <w:rFonts w:cstheme="minorBidi"/>
          <w:bCs/>
          <w:szCs w:val="22"/>
        </w:rPr>
        <w:t xml:space="preserve">Odredbom </w:t>
      </w:r>
      <w:r w:rsidR="00907182" w:rsidRPr="00E647F9">
        <w:rPr>
          <w:rFonts w:cstheme="minorBidi"/>
          <w:bCs/>
          <w:szCs w:val="22"/>
        </w:rPr>
        <w:t xml:space="preserve">članka </w:t>
      </w:r>
      <w:r w:rsidR="00597990" w:rsidRPr="00E647F9">
        <w:rPr>
          <w:rFonts w:cstheme="minorBidi"/>
          <w:bCs/>
          <w:szCs w:val="22"/>
        </w:rPr>
        <w:t>286</w:t>
      </w:r>
      <w:r w:rsidRPr="00E647F9">
        <w:rPr>
          <w:rFonts w:cstheme="minorBidi"/>
          <w:bCs/>
          <w:szCs w:val="22"/>
        </w:rPr>
        <w:t>.</w:t>
      </w:r>
      <w:r w:rsidR="00907182" w:rsidRPr="00E647F9">
        <w:rPr>
          <w:rFonts w:cstheme="minorBidi"/>
          <w:bCs/>
          <w:szCs w:val="22"/>
        </w:rPr>
        <w:t xml:space="preserve"> stavka</w:t>
      </w:r>
      <w:r w:rsidR="00597990" w:rsidRPr="00E647F9">
        <w:rPr>
          <w:rFonts w:cstheme="minorBidi"/>
          <w:bCs/>
          <w:szCs w:val="22"/>
        </w:rPr>
        <w:t xml:space="preserve"> 1.</w:t>
      </w:r>
      <w:r w:rsidR="00907182" w:rsidRPr="00E647F9">
        <w:rPr>
          <w:rFonts w:cstheme="minorBidi"/>
          <w:bCs/>
          <w:szCs w:val="22"/>
        </w:rPr>
        <w:t xml:space="preserve"> SZ-a</w:t>
      </w:r>
      <w:r w:rsidRPr="00E647F9">
        <w:rPr>
          <w:bCs/>
        </w:rPr>
        <w:t xml:space="preserve"> </w:t>
      </w:r>
      <w:r w:rsidRPr="00E647F9">
        <w:rPr>
          <w:rFonts w:cstheme="minorBidi"/>
          <w:bCs/>
          <w:szCs w:val="22"/>
        </w:rPr>
        <w:t>propisano je da će odmah nakon okončanja završne diobe stečajni sudac donijeti rješenje o zaključenju stečajnog postupka.</w:t>
      </w:r>
    </w:p>
    <w:p w:rsidRDefault="00632D47" w:rsidP="00E647F9" w:rsidR="00632D47" w:rsidRPr="00E647F9">
      <w:pPr>
        <w:spacing w:before="200"/>
        <w:ind w:firstLine="851"/>
        <w:jc w:val="both"/>
        <w:rPr>
          <w:rFonts w:cstheme="minorBidi"/>
          <w:bCs/>
          <w:szCs w:val="22"/>
        </w:rPr>
      </w:pPr>
      <w:r w:rsidRPr="00E647F9">
        <w:rPr>
          <w:rFonts w:cstheme="minorBidi"/>
          <w:bCs/>
          <w:szCs w:val="22"/>
        </w:rPr>
        <w:t xml:space="preserve">Podneskom od </w:t>
      </w:r>
      <w:r w:rsidR="00907182" w:rsidRPr="00E647F9">
        <w:rPr>
          <w:rFonts w:cstheme="minorBidi"/>
          <w:bCs/>
          <w:szCs w:val="22"/>
        </w:rPr>
        <w:t>28. prosinca</w:t>
      </w:r>
      <w:r w:rsidRPr="00E647F9">
        <w:rPr>
          <w:rFonts w:cstheme="minorBidi"/>
          <w:bCs/>
          <w:szCs w:val="22"/>
        </w:rPr>
        <w:t xml:space="preserve"> 2018. stečajni upravitelj izvijestio je sud da je proveo završnu diobu (odnosno izvršio uplatu stečajnom vjerovniku I. višeg isplatnog reda – Republici Hrvatskoj, Ministar</w:t>
      </w:r>
      <w:r w:rsidR="00E647F9" w:rsidRPr="00E647F9">
        <w:rPr>
          <w:rFonts w:cstheme="minorBidi"/>
          <w:bCs/>
          <w:szCs w:val="22"/>
        </w:rPr>
        <w:t>stvu financija, Poreznoj upravi</w:t>
      </w:r>
      <w:r w:rsidRPr="00E647F9">
        <w:rPr>
          <w:rFonts w:cstheme="minorBidi"/>
          <w:bCs/>
          <w:szCs w:val="22"/>
        </w:rPr>
        <w:t xml:space="preserve"> u iznosu od </w:t>
      </w:r>
      <w:r w:rsidR="00114E01" w:rsidRPr="00E647F9">
        <w:rPr>
          <w:rFonts w:cstheme="minorBidi"/>
          <w:bCs/>
          <w:szCs w:val="22"/>
        </w:rPr>
        <w:t>44.416,80</w:t>
      </w:r>
      <w:r w:rsidRPr="00E647F9">
        <w:rPr>
          <w:rFonts w:cstheme="minorBidi"/>
          <w:bCs/>
          <w:szCs w:val="22"/>
        </w:rPr>
        <w:t xml:space="preserve"> kn</w:t>
      </w:r>
      <w:r w:rsidR="00E647F9" w:rsidRPr="00E647F9">
        <w:rPr>
          <w:rFonts w:cstheme="minorBidi"/>
          <w:bCs/>
          <w:szCs w:val="22"/>
        </w:rPr>
        <w:t>)</w:t>
      </w:r>
      <w:r w:rsidRPr="00E647F9">
        <w:rPr>
          <w:rFonts w:cstheme="minorBidi"/>
          <w:bCs/>
          <w:szCs w:val="22"/>
        </w:rPr>
        <w:t xml:space="preserve"> </w:t>
      </w:r>
      <w:r w:rsidR="00E647F9" w:rsidRPr="00E647F9">
        <w:rPr>
          <w:rFonts w:cstheme="minorBidi"/>
          <w:bCs/>
          <w:szCs w:val="22"/>
        </w:rPr>
        <w:t>te podmirio obveze stečajne mase.</w:t>
      </w:r>
    </w:p>
    <w:p w:rsidRDefault="00632D47" w:rsidP="00E647F9" w:rsidR="006434FB" w:rsidRPr="00E647F9">
      <w:pPr>
        <w:spacing w:before="200"/>
        <w:ind w:firstLine="851"/>
        <w:jc w:val="both"/>
        <w:rPr>
          <w:rFonts w:cstheme="minorBidi"/>
          <w:bCs/>
          <w:szCs w:val="22"/>
        </w:rPr>
      </w:pPr>
      <w:r w:rsidRPr="00E647F9">
        <w:rPr>
          <w:rFonts w:cstheme="minorBidi"/>
          <w:bCs/>
          <w:szCs w:val="22"/>
        </w:rPr>
        <w:t>Slijedom navedenog, a te</w:t>
      </w:r>
      <w:r w:rsidR="006434FB" w:rsidRPr="00E647F9">
        <w:rPr>
          <w:rFonts w:cstheme="minorBidi"/>
          <w:bCs/>
          <w:szCs w:val="22"/>
        </w:rPr>
        <w:t xml:space="preserve">meljem odredbe </w:t>
      </w:r>
      <w:r w:rsidR="00E31100" w:rsidRPr="00E647F9">
        <w:rPr>
          <w:rFonts w:cstheme="minorBidi"/>
          <w:bCs/>
          <w:szCs w:val="22"/>
        </w:rPr>
        <w:t>članka</w:t>
      </w:r>
      <w:r w:rsidR="006434FB" w:rsidRPr="00E647F9">
        <w:rPr>
          <w:rFonts w:cstheme="minorBidi"/>
          <w:bCs/>
          <w:szCs w:val="22"/>
        </w:rPr>
        <w:t xml:space="preserve"> </w:t>
      </w:r>
      <w:r w:rsidR="00597990" w:rsidRPr="00E647F9">
        <w:rPr>
          <w:rFonts w:cstheme="minorBidi"/>
          <w:bCs/>
          <w:szCs w:val="22"/>
        </w:rPr>
        <w:t xml:space="preserve">286. </w:t>
      </w:r>
      <w:r w:rsidR="00E31100" w:rsidRPr="00E647F9">
        <w:rPr>
          <w:rFonts w:cstheme="minorBidi"/>
          <w:bCs/>
          <w:szCs w:val="22"/>
        </w:rPr>
        <w:t>stavka</w:t>
      </w:r>
      <w:r w:rsidR="00597990" w:rsidRPr="00E647F9">
        <w:rPr>
          <w:rFonts w:cstheme="minorBidi"/>
          <w:bCs/>
          <w:szCs w:val="22"/>
        </w:rPr>
        <w:t xml:space="preserve"> 1. SZ-a</w:t>
      </w:r>
      <w:r w:rsidR="006434FB" w:rsidRPr="00E647F9">
        <w:rPr>
          <w:rFonts w:cstheme="minorBidi"/>
          <w:bCs/>
          <w:szCs w:val="22"/>
        </w:rPr>
        <w:t>, odlučeno</w:t>
      </w:r>
      <w:r w:rsidRPr="00E647F9">
        <w:rPr>
          <w:rFonts w:cstheme="minorBidi"/>
          <w:bCs/>
          <w:szCs w:val="22"/>
        </w:rPr>
        <w:t xml:space="preserve"> je</w:t>
      </w:r>
      <w:r w:rsidR="006434FB" w:rsidRPr="00E647F9">
        <w:rPr>
          <w:rFonts w:cstheme="minorBidi"/>
          <w:bCs/>
          <w:szCs w:val="22"/>
        </w:rPr>
        <w:t xml:space="preserve"> kao u izreci ovog rješenja pod točkom I.</w:t>
      </w:r>
    </w:p>
    <w:p w:rsidRDefault="006434FB" w:rsidP="00E647F9" w:rsidR="00E647F9">
      <w:pPr>
        <w:spacing w:before="200"/>
        <w:ind w:firstLine="851"/>
        <w:jc w:val="both"/>
        <w:rPr>
          <w:rFonts w:cstheme="minorBidi"/>
          <w:bCs/>
          <w:szCs w:val="22"/>
        </w:rPr>
      </w:pPr>
      <w:r w:rsidRPr="00E647F9">
        <w:rPr>
          <w:rFonts w:cstheme="minorBidi"/>
          <w:bCs/>
          <w:szCs w:val="22"/>
        </w:rPr>
        <w:t xml:space="preserve">Temeljem odredbe </w:t>
      </w:r>
      <w:r w:rsidR="00E31100" w:rsidRPr="00E647F9">
        <w:rPr>
          <w:rFonts w:cstheme="minorBidi"/>
          <w:bCs/>
          <w:szCs w:val="22"/>
        </w:rPr>
        <w:t>članka</w:t>
      </w:r>
      <w:r w:rsidRPr="00E647F9">
        <w:rPr>
          <w:rFonts w:cstheme="minorBidi"/>
          <w:bCs/>
          <w:szCs w:val="22"/>
        </w:rPr>
        <w:t xml:space="preserve"> </w:t>
      </w:r>
      <w:r w:rsidR="00597990" w:rsidRPr="00E647F9">
        <w:rPr>
          <w:rFonts w:cstheme="minorBidi"/>
          <w:bCs/>
          <w:szCs w:val="22"/>
        </w:rPr>
        <w:t xml:space="preserve">286. </w:t>
      </w:r>
      <w:r w:rsidR="00E31100" w:rsidRPr="00E647F9">
        <w:rPr>
          <w:rFonts w:cstheme="minorBidi"/>
          <w:bCs/>
          <w:szCs w:val="22"/>
        </w:rPr>
        <w:t>stavka</w:t>
      </w:r>
      <w:r w:rsidR="00597990" w:rsidRPr="00E647F9">
        <w:rPr>
          <w:rFonts w:cstheme="minorBidi"/>
          <w:bCs/>
          <w:szCs w:val="22"/>
        </w:rPr>
        <w:t xml:space="preserve"> 3. SZ-a</w:t>
      </w:r>
      <w:r w:rsidRPr="00E647F9">
        <w:rPr>
          <w:rFonts w:cstheme="minorBidi"/>
          <w:bCs/>
          <w:szCs w:val="22"/>
        </w:rPr>
        <w:t xml:space="preserve"> odlučeno je kao u izreci ovog rješenja pod točkom II.</w:t>
      </w:r>
    </w:p>
    <w:p w:rsidRDefault="00E647F9" w:rsidP="00E647F9" w:rsidR="00FE3B9C" w:rsidRPr="00FE3B9C">
      <w:pPr>
        <w:spacing w:before="200"/>
        <w:ind w:firstLine="851"/>
        <w:jc w:val="both"/>
        <w:rPr>
          <w:bCs/>
        </w:rPr>
      </w:pPr>
      <w:r>
        <w:rPr>
          <w:rFonts w:cstheme="minorBidi"/>
          <w:bCs/>
          <w:szCs w:val="22"/>
        </w:rPr>
        <w:t>T</w:t>
      </w:r>
      <w:r w:rsidR="00FE3B9C" w:rsidRPr="00E647F9">
        <w:rPr>
          <w:bCs/>
        </w:rPr>
        <w:t xml:space="preserve">emeljem odredbe </w:t>
      </w:r>
      <w:r w:rsidR="00E31100" w:rsidRPr="00E647F9">
        <w:rPr>
          <w:bCs/>
        </w:rPr>
        <w:t>članka</w:t>
      </w:r>
      <w:r w:rsidR="00FE3B9C" w:rsidRPr="00E647F9">
        <w:rPr>
          <w:bCs/>
        </w:rPr>
        <w:t xml:space="preserve"> </w:t>
      </w:r>
      <w:r w:rsidR="00597990" w:rsidRPr="00E647F9">
        <w:rPr>
          <w:bCs/>
        </w:rPr>
        <w:t xml:space="preserve">89. </w:t>
      </w:r>
      <w:r w:rsidR="00E31100" w:rsidRPr="00E647F9">
        <w:rPr>
          <w:bCs/>
        </w:rPr>
        <w:t>stav</w:t>
      </w:r>
      <w:r w:rsidR="00E31100">
        <w:rPr>
          <w:bCs/>
        </w:rPr>
        <w:t>ka</w:t>
      </w:r>
      <w:r w:rsidR="00597990">
        <w:rPr>
          <w:bCs/>
        </w:rPr>
        <w:t xml:space="preserve"> 13. SZ-a</w:t>
      </w:r>
      <w:r w:rsidR="00FE3B9C" w:rsidRPr="00FE3B9C">
        <w:rPr>
          <w:bCs/>
        </w:rPr>
        <w:t xml:space="preserve"> odlučeno je kao u izreci ovog rješenja pod točkom III.</w:t>
      </w:r>
    </w:p>
    <w:p w:rsidRDefault="001B00FB" w:rsidP="00417DD5" w:rsidR="006434FB" w:rsidRPr="006434FB">
      <w:pPr>
        <w:spacing w:before="140"/>
        <w:jc w:val="center"/>
        <w:rPr>
          <w:rFonts w:cstheme="minorBidi"/>
          <w:szCs w:val="22"/>
        </w:rPr>
      </w:pPr>
      <w:r>
        <w:rPr>
          <w:rFonts w:cstheme="minorBidi"/>
          <w:szCs w:val="22"/>
        </w:rPr>
        <w:t xml:space="preserve">U Splitu </w:t>
      </w:r>
      <w:r w:rsidR="00E31100">
        <w:rPr>
          <w:rFonts w:cstheme="minorBidi"/>
          <w:szCs w:val="22"/>
        </w:rPr>
        <w:t>4. veljače 2019</w:t>
      </w:r>
      <w:r w:rsidR="006434FB" w:rsidRPr="006434FB">
        <w:rPr>
          <w:rFonts w:cstheme="minorBidi"/>
          <w:szCs w:val="22"/>
        </w:rPr>
        <w:t>.</w:t>
      </w:r>
    </w:p>
    <w:p w:rsidRDefault="006434FB" w:rsidP="002819B6" w:rsidR="006434FB" w:rsidRPr="006434FB">
      <w:pPr>
        <w:spacing w:before="140"/>
        <w:ind w:left="7080"/>
        <w:rPr>
          <w:rFonts w:cstheme="minorBidi"/>
          <w:szCs w:val="22"/>
        </w:rPr>
      </w:pPr>
      <w:r w:rsidRPr="006434FB">
        <w:rPr>
          <w:rFonts w:cstheme="minorBidi"/>
          <w:szCs w:val="22"/>
        </w:rPr>
        <w:t>Sutkinja</w:t>
      </w:r>
    </w:p>
    <w:p w:rsidRDefault="006434FB" w:rsidP="0094096C" w:rsidR="002819B6">
      <w:pPr>
        <w:ind w:left="6372"/>
        <w:jc w:val="center"/>
      </w:pPr>
      <w:r w:rsidRPr="006434FB">
        <w:rPr>
          <w:rFonts w:cstheme="minorBidi"/>
          <w:szCs w:val="22"/>
        </w:rPr>
        <w:t>Ana Golub Gruić</w:t>
      </w:r>
      <w:r w:rsidR="002819B6">
        <w:t>, v.r.</w:t>
      </w:r>
    </w:p>
    <w:p w:rsidRDefault="002819B6" w:rsidP="008832A6" w:rsidR="002819B6">
      <w:pPr>
        <w:jc w:val="right"/>
      </w:pPr>
      <w:r>
        <w:t>za točnost otpravka – ovlašteni službenik</w:t>
      </w:r>
    </w:p>
    <w:p w:rsidRDefault="002819B6" w:rsidP="008832A6" w:rsidR="002819B6">
      <w:pPr>
        <w:ind w:firstLine="708" w:left="4956"/>
        <w:jc w:val="center"/>
      </w:pPr>
      <w:r>
        <w:t>Ana Bosančić</w:t>
      </w:r>
    </w:p>
    <w:p w:rsidRDefault="006434FB" w:rsidP="006434FB" w:rsidR="006434FB" w:rsidRPr="006434FB">
      <w:pPr>
        <w:ind w:left="7080"/>
        <w:jc w:val="center"/>
        <w:rPr>
          <w:rFonts w:cstheme="minorBidi"/>
          <w:szCs w:val="22"/>
        </w:rPr>
      </w:pPr>
    </w:p>
    <w:p w:rsidRDefault="006434FB" w:rsidP="006434FB" w:rsidR="006434FB" w:rsidRPr="006434FB">
      <w:pPr>
        <w:spacing w:before="240"/>
        <w:jc w:val="both"/>
        <w:rPr>
          <w:rFonts w:cstheme="minorBidi"/>
          <w:szCs w:val="22"/>
        </w:rPr>
      </w:pPr>
      <w:r w:rsidRPr="006434FB">
        <w:rPr>
          <w:rFonts w:cstheme="minorBidi"/>
          <w:szCs w:val="22"/>
        </w:rPr>
        <w:t>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sectPr w:rsidSect="00A54B3D" w:rsidR="006434FB" w:rsidRPr="006434F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3550" w:rsidP="006620E4" w:rsidR="00843550">
      <w:r>
        <w:separator/>
      </w:r>
    </w:p>
  </w:endnote>
  <w:endnote w:id="0" w:type="continuationSeparator">
    <w:p w:rsidRDefault="00843550" w:rsidP="006620E4" w:rsidR="008435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3550" w:rsidP="006620E4" w:rsidR="00843550">
      <w:r>
        <w:separator/>
      </w:r>
    </w:p>
  </w:footnote>
  <w:footnote w:id="0" w:type="continuationSeparator">
    <w:p w:rsidRDefault="00843550" w:rsidP="006620E4" w:rsidR="008435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9B6" w:rsidP="006434FB" w:rsidR="006620E4">
    <w:pPr>
      <w:pStyle w:val="Zaglavlje"/>
      <w:ind w:firstLine="4248"/>
      <w:jc w:val="center"/>
    </w:pPr>
    <w:sdt>
      <w:sdtPr>
        <w:id w:val="682866749"/>
        <w:docPartObj>
          <w:docPartGallery w:val="Page Numbers (Top of Page)"/>
          <w:docPartUnique/>
        </w:docPartObj>
      </w:sdtPr>
      <w:sdtEndPr/>
      <w:sdtContent>
        <w:r w:rsidR="00F64445">
          <w:fldChar w:fldCharType="begin"/>
        </w:r>
        <w:r w:rsidR="00A54B3D">
          <w:instrText>PAGE   \* MERGEFORMAT</w:instrText>
        </w:r>
        <w:r w:rsidR="00F64445">
          <w:fldChar w:fldCharType="separate"/>
        </w:r>
        <w:r>
          <w:rPr>
            <w:noProof/>
          </w:rPr>
          <w:t>2</w:t>
        </w:r>
        <w:r w:rsidR="00F64445">
          <w:fldChar w:fldCharType="end"/>
        </w:r>
      </w:sdtContent>
    </w:sdt>
    <w:r w:rsidR="006434FB">
      <w:tab/>
    </w:r>
    <w:r w:rsidR="006434FB">
      <w:tab/>
    </w:r>
    <w:r w:rsidR="001B00FB">
      <w:t xml:space="preserve">Poslovni broj: </w:t>
    </w:r>
    <w:r w:rsidR="00A54B3D" w:rsidRPr="00A54B3D">
      <w:t>11.St-</w:t>
    </w:r>
    <w:r w:rsidR="00907182">
      <w:t>246/2013-131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6845D6"/>
    <w:multiLevelType w:val="hybridMultilevel"/>
    <w:tmpl w:val="25CA11A8"/>
    <w:lvl w:tplc="7B0C210C" w:ilvl="0">
      <w:start w:val="1"/>
      <w:numFmt w:val="decimal"/>
      <w:lvlText w:val="%1."/>
      <w:lvlJc w:val="left"/>
      <w:pPr>
        <w:ind w:hanging="360" w:left="1212"/>
      </w:pPr>
      <w:rPr>
        <w:rFonts w:hint="default"/>
      </w:rPr>
    </w:lvl>
    <w:lvl w:tentative="true"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1CD95CB4"/>
    <w:multiLevelType w:val="hybridMultilevel"/>
    <w:tmpl w:val="9BB04D1C"/>
    <w:lvl w:tplc="8D7EA7E6" w:ilvl="0">
      <w:start w:val="1"/>
      <w:numFmt w:val="decimal"/>
      <w:lvlText w:val="%1."/>
      <w:lvlJc w:val="left"/>
      <w:pPr>
        <w:ind w:hanging="360" w:left="1080"/>
      </w:pPr>
      <w:rPr>
        <w:rFonts w:eastAsiaTheme="minorHAnsi" w:cs="Times New Roman" w:hAnsi="Times New Roman" w:ascii="Times New Roman"/>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47F24055"/>
    <w:multiLevelType w:val="hybridMultilevel"/>
    <w:tmpl w:val="0F9C24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4366EC9"/>
    <w:multiLevelType w:val="hybridMultilevel"/>
    <w:tmpl w:val="F508DCD2"/>
    <w:lvl w:tplc="3E5CCEF4" w:ilvl="0">
      <w:start w:val="1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96D6B23"/>
    <w:multiLevelType w:val="hybridMultilevel"/>
    <w:tmpl w:val="855ECD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num>
  <w:num w:numId="3">
    <w:abstractNumId w:val="3"/>
  </w:num>
  <w:num w:numId="4">
    <w:abstractNumId w:val="2"/>
  </w:num>
  <w:num w:numId="5">
    <w:abstractNumId w:val="4"/>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hdrShapeDefaults>
    <o:shapedefaults v:ext="edit" spidmax="798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3D2C"/>
    <w:rsid w:val="000248FD"/>
    <w:rsid w:val="0008382A"/>
    <w:rsid w:val="00095554"/>
    <w:rsid w:val="00114E01"/>
    <w:rsid w:val="00117301"/>
    <w:rsid w:val="00120EA4"/>
    <w:rsid w:val="00182D18"/>
    <w:rsid w:val="00184EA6"/>
    <w:rsid w:val="001A3A84"/>
    <w:rsid w:val="001B00FB"/>
    <w:rsid w:val="001E0A19"/>
    <w:rsid w:val="002044E3"/>
    <w:rsid w:val="00204578"/>
    <w:rsid w:val="00251519"/>
    <w:rsid w:val="0026523D"/>
    <w:rsid w:val="00275254"/>
    <w:rsid w:val="002819B6"/>
    <w:rsid w:val="00287964"/>
    <w:rsid w:val="002A7403"/>
    <w:rsid w:val="002F18BB"/>
    <w:rsid w:val="002F5592"/>
    <w:rsid w:val="00306725"/>
    <w:rsid w:val="003162D6"/>
    <w:rsid w:val="003776CA"/>
    <w:rsid w:val="00380939"/>
    <w:rsid w:val="003D2892"/>
    <w:rsid w:val="003E4EA6"/>
    <w:rsid w:val="003F3642"/>
    <w:rsid w:val="00417DD5"/>
    <w:rsid w:val="004A61F4"/>
    <w:rsid w:val="004C168D"/>
    <w:rsid w:val="004D3F4C"/>
    <w:rsid w:val="0052221D"/>
    <w:rsid w:val="00533ABE"/>
    <w:rsid w:val="00540932"/>
    <w:rsid w:val="00561418"/>
    <w:rsid w:val="0058453F"/>
    <w:rsid w:val="00597990"/>
    <w:rsid w:val="005E50C7"/>
    <w:rsid w:val="005F001F"/>
    <w:rsid w:val="006039D1"/>
    <w:rsid w:val="00626F90"/>
    <w:rsid w:val="00631551"/>
    <w:rsid w:val="00632D47"/>
    <w:rsid w:val="006434FB"/>
    <w:rsid w:val="006620E4"/>
    <w:rsid w:val="006B3251"/>
    <w:rsid w:val="006D32F0"/>
    <w:rsid w:val="006F5E9C"/>
    <w:rsid w:val="007044FB"/>
    <w:rsid w:val="00722551"/>
    <w:rsid w:val="007766C9"/>
    <w:rsid w:val="00783D27"/>
    <w:rsid w:val="007E0D14"/>
    <w:rsid w:val="007E2241"/>
    <w:rsid w:val="007E43CA"/>
    <w:rsid w:val="007F35F3"/>
    <w:rsid w:val="007F3DC7"/>
    <w:rsid w:val="00831E83"/>
    <w:rsid w:val="00832536"/>
    <w:rsid w:val="00843550"/>
    <w:rsid w:val="008A79CE"/>
    <w:rsid w:val="008D2D1C"/>
    <w:rsid w:val="0090214C"/>
    <w:rsid w:val="00907182"/>
    <w:rsid w:val="0094542A"/>
    <w:rsid w:val="009571DD"/>
    <w:rsid w:val="0096297A"/>
    <w:rsid w:val="0099192D"/>
    <w:rsid w:val="009A1894"/>
    <w:rsid w:val="009B5D38"/>
    <w:rsid w:val="009D18AD"/>
    <w:rsid w:val="00A008C0"/>
    <w:rsid w:val="00A15E55"/>
    <w:rsid w:val="00A32321"/>
    <w:rsid w:val="00A363D7"/>
    <w:rsid w:val="00A36E77"/>
    <w:rsid w:val="00A54B3D"/>
    <w:rsid w:val="00A7764A"/>
    <w:rsid w:val="00A83E8D"/>
    <w:rsid w:val="00A85F50"/>
    <w:rsid w:val="00AB64CB"/>
    <w:rsid w:val="00AC6F93"/>
    <w:rsid w:val="00AD37CE"/>
    <w:rsid w:val="00AE6AAE"/>
    <w:rsid w:val="00AF2598"/>
    <w:rsid w:val="00AF60DD"/>
    <w:rsid w:val="00B00594"/>
    <w:rsid w:val="00B028FD"/>
    <w:rsid w:val="00B1635B"/>
    <w:rsid w:val="00B2520E"/>
    <w:rsid w:val="00B40A48"/>
    <w:rsid w:val="00B66005"/>
    <w:rsid w:val="00B93F7B"/>
    <w:rsid w:val="00BA72BB"/>
    <w:rsid w:val="00BE5366"/>
    <w:rsid w:val="00BF534C"/>
    <w:rsid w:val="00C801FE"/>
    <w:rsid w:val="00C82CEE"/>
    <w:rsid w:val="00C82D53"/>
    <w:rsid w:val="00CA7591"/>
    <w:rsid w:val="00CF3834"/>
    <w:rsid w:val="00CF7FF2"/>
    <w:rsid w:val="00D01243"/>
    <w:rsid w:val="00D309ED"/>
    <w:rsid w:val="00D30A26"/>
    <w:rsid w:val="00D53D2C"/>
    <w:rsid w:val="00DD5360"/>
    <w:rsid w:val="00E1070A"/>
    <w:rsid w:val="00E16282"/>
    <w:rsid w:val="00E31100"/>
    <w:rsid w:val="00E46379"/>
    <w:rsid w:val="00E559E9"/>
    <w:rsid w:val="00E64386"/>
    <w:rsid w:val="00E647F9"/>
    <w:rsid w:val="00E86D12"/>
    <w:rsid w:val="00F01EE2"/>
    <w:rsid w:val="00F167B3"/>
    <w:rsid w:val="00F64445"/>
    <w:rsid w:val="00FE1851"/>
    <w:rsid w:val="00FE3B9C"/>
    <w:rsid w:val="00FF72C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7764A"/>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53D2C"/>
    <w:pPr>
      <w:spacing w:lineRule="auto" w:line="240" w:after="0"/>
    </w:pPr>
  </w:style>
  <w:style w:styleId="Naglaeno" w:type="character">
    <w:name w:val="Strong"/>
    <w:basedOn w:val="Zadanifontodlomka"/>
    <w:uiPriority w:val="22"/>
    <w:qFormat/>
    <w:rsid w:val="002F5592"/>
    <w:rPr>
      <w:b/>
      <w:bCs/>
    </w:rPr>
  </w:style>
  <w:style w:styleId="Odlomakpopisa" w:type="paragraph">
    <w:name w:val="List Paragraph"/>
    <w:basedOn w:val="Normal"/>
    <w:uiPriority w:val="34"/>
    <w:qFormat/>
    <w:rsid w:val="00D309ED"/>
    <w:pPr>
      <w:ind w:left="720"/>
      <w:contextualSpacing/>
    </w:pPr>
  </w:style>
  <w:style w:styleId="Zaglavlje" w:type="paragraph">
    <w:name w:val="header"/>
    <w:basedOn w:val="Normal"/>
    <w:link w:val="ZaglavljeChar"/>
    <w:uiPriority w:val="99"/>
    <w:unhideWhenUsed/>
    <w:rsid w:val="006620E4"/>
    <w:pPr>
      <w:tabs>
        <w:tab w:pos="4536" w:val="center"/>
        <w:tab w:pos="9072" w:val="right"/>
      </w:tabs>
    </w:pPr>
  </w:style>
  <w:style w:customStyle="true" w:styleId="ZaglavljeChar" w:type="character">
    <w:name w:val="Zaglavlje Char"/>
    <w:basedOn w:val="Zadanifontodlomka"/>
    <w:link w:val="Zaglavlje"/>
    <w:uiPriority w:val="99"/>
    <w:rsid w:val="006620E4"/>
    <w:rPr>
      <w:rFonts w:cs="Times New Roman" w:hAnsi="Times New Roman" w:ascii="Times New Roman"/>
      <w:sz w:val="24"/>
      <w:szCs w:val="24"/>
    </w:rPr>
  </w:style>
  <w:style w:styleId="Podnoje" w:type="paragraph">
    <w:name w:val="footer"/>
    <w:basedOn w:val="Normal"/>
    <w:link w:val="PodnojeChar"/>
    <w:uiPriority w:val="99"/>
    <w:unhideWhenUsed/>
    <w:rsid w:val="006620E4"/>
    <w:pPr>
      <w:tabs>
        <w:tab w:pos="4536" w:val="center"/>
        <w:tab w:pos="9072" w:val="right"/>
      </w:tabs>
    </w:pPr>
  </w:style>
  <w:style w:customStyle="true" w:styleId="PodnojeChar" w:type="character">
    <w:name w:val="Podnožje Char"/>
    <w:basedOn w:val="Zadanifontodlomka"/>
    <w:link w:val="Podnoje"/>
    <w:uiPriority w:val="99"/>
    <w:rsid w:val="006620E4"/>
    <w:rPr>
      <w:rFonts w:cs="Times New Roman" w:hAnsi="Times New Roman" w:ascii="Times New Roman"/>
      <w:sz w:val="24"/>
      <w:szCs w:val="24"/>
    </w:rPr>
  </w:style>
  <w:style w:styleId="Tekstbalonia" w:type="paragraph">
    <w:name w:val="Balloon Text"/>
    <w:basedOn w:val="Normal"/>
    <w:link w:val="TekstbaloniaChar"/>
    <w:uiPriority w:val="99"/>
    <w:semiHidden/>
    <w:unhideWhenUsed/>
    <w:rsid w:val="00184EA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4EA6"/>
    <w:rPr>
      <w:rFonts w:cs="Tahoma" w:hAnsi="Tahoma" w:ascii="Tahoma"/>
      <w:sz w:val="16"/>
      <w:szCs w:val="16"/>
    </w:rPr>
  </w:style>
  <w:style w:styleId="Reetkatablice" w:type="table">
    <w:name w:val="Table Grid"/>
    <w:basedOn w:val="Obinatablica"/>
    <w:rsid w:val="006434FB"/>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819B6"/>
    <w:rPr>
      <w:color w:val="808080"/>
      <w:bdr w:space="0" w:sz="0" w:color="auto" w:val="none"/>
      <w:shd w:fill="auto" w:color="auto" w:val="clear"/>
    </w:rPr>
  </w:style>
  <w:style w:customStyle="true" w:styleId="eSPISCCParagraphDefaultFont" w:type="character">
    <w:name w:val="eSPIS_CC_Paragraph Default Font"/>
    <w:basedOn w:val="Zadanifontodlomka"/>
    <w:rsid w:val="002819B6"/>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2819B6"/>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2819B6"/>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819B6"/>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7764A"/>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53D2C"/>
    <w:pPr>
      <w:spacing w:after="0" w:line="240" w:lineRule="auto"/>
    </w:pPr>
  </w:style>
  <w:style w:styleId="Naglaeno" w:type="character">
    <w:name w:val="Strong"/>
    <w:basedOn w:val="Zadanifontodlomka"/>
    <w:uiPriority w:val="22"/>
    <w:qFormat/>
    <w:rsid w:val="002F5592"/>
    <w:rPr>
      <w:b/>
      <w:bCs/>
    </w:rPr>
  </w:style>
  <w:style w:styleId="Odlomakpopisa" w:type="paragraph">
    <w:name w:val="List Paragraph"/>
    <w:basedOn w:val="Normal"/>
    <w:uiPriority w:val="34"/>
    <w:qFormat/>
    <w:rsid w:val="00D309ED"/>
    <w:pPr>
      <w:ind w:left="720"/>
      <w:contextualSpacing/>
    </w:pPr>
  </w:style>
  <w:style w:styleId="Zaglavlje" w:type="paragraph">
    <w:name w:val="header"/>
    <w:basedOn w:val="Normal"/>
    <w:link w:val="ZaglavljeChar"/>
    <w:uiPriority w:val="99"/>
    <w:unhideWhenUsed/>
    <w:rsid w:val="006620E4"/>
    <w:pPr>
      <w:tabs>
        <w:tab w:pos="4536" w:val="center"/>
        <w:tab w:pos="9072" w:val="right"/>
      </w:tabs>
    </w:pPr>
  </w:style>
  <w:style w:customStyle="1" w:styleId="ZaglavljeChar" w:type="character">
    <w:name w:val="Zaglavlje Char"/>
    <w:basedOn w:val="Zadanifontodlomka"/>
    <w:link w:val="Zaglavlje"/>
    <w:uiPriority w:val="99"/>
    <w:rsid w:val="006620E4"/>
    <w:rPr>
      <w:rFonts w:ascii="Times New Roman" w:cs="Times New Roman" w:hAnsi="Times New Roman"/>
      <w:sz w:val="24"/>
      <w:szCs w:val="24"/>
    </w:rPr>
  </w:style>
  <w:style w:styleId="Podnoje" w:type="paragraph">
    <w:name w:val="footer"/>
    <w:basedOn w:val="Normal"/>
    <w:link w:val="PodnojeChar"/>
    <w:uiPriority w:val="99"/>
    <w:unhideWhenUsed/>
    <w:rsid w:val="006620E4"/>
    <w:pPr>
      <w:tabs>
        <w:tab w:pos="4536" w:val="center"/>
        <w:tab w:pos="9072" w:val="right"/>
      </w:tabs>
    </w:pPr>
  </w:style>
  <w:style w:customStyle="1" w:styleId="PodnojeChar" w:type="character">
    <w:name w:val="Podnožje Char"/>
    <w:basedOn w:val="Zadanifontodlomka"/>
    <w:link w:val="Podnoje"/>
    <w:uiPriority w:val="99"/>
    <w:rsid w:val="006620E4"/>
    <w:rPr>
      <w:rFonts w:ascii="Times New Roman" w:cs="Times New Roman" w:hAnsi="Times New Roman"/>
      <w:sz w:val="24"/>
      <w:szCs w:val="24"/>
    </w:rPr>
  </w:style>
  <w:style w:styleId="Tekstbalonia" w:type="paragraph">
    <w:name w:val="Balloon Text"/>
    <w:basedOn w:val="Normal"/>
    <w:link w:val="TekstbaloniaChar"/>
    <w:uiPriority w:val="99"/>
    <w:semiHidden/>
    <w:unhideWhenUsed/>
    <w:rsid w:val="00184EA6"/>
    <w:rPr>
      <w:rFonts w:ascii="Tahoma" w:cs="Tahoma" w:hAnsi="Tahoma"/>
      <w:sz w:val="16"/>
      <w:szCs w:val="16"/>
    </w:rPr>
  </w:style>
  <w:style w:customStyle="1" w:styleId="TekstbaloniaChar" w:type="character">
    <w:name w:val="Tekst balončića Char"/>
    <w:basedOn w:val="Zadanifontodlomka"/>
    <w:link w:val="Tekstbalonia"/>
    <w:uiPriority w:val="99"/>
    <w:semiHidden/>
    <w:rsid w:val="00184EA6"/>
    <w:rPr>
      <w:rFonts w:ascii="Tahoma" w:cs="Tahoma" w:hAnsi="Tahoma"/>
      <w:sz w:val="16"/>
      <w:szCs w:val="16"/>
    </w:rPr>
  </w:style>
  <w:style w:styleId="Reetkatablice" w:type="table">
    <w:name w:val="Table Grid"/>
    <w:basedOn w:val="Obinatablica"/>
    <w:rsid w:val="006434FB"/>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819B6"/>
    <w:rPr>
      <w:color w:val="808080"/>
      <w:bdr w:color="auto" w:space="0" w:sz="0" w:val="none"/>
      <w:shd w:color="auto" w:fill="auto" w:val="clear"/>
    </w:rPr>
  </w:style>
  <w:style w:customStyle="1" w:styleId="eSPISCCParagraphDefaultFont" w:type="character">
    <w:name w:val="eSPIS_CC_Paragraph Default Font"/>
    <w:basedOn w:val="Zadanifontodlomka"/>
    <w:rsid w:val="002819B6"/>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2819B6"/>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2819B6"/>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819B6"/>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07087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2013.</izvorni_sadrzaj>
    <derivirana_varijabla naziv="DomainObject.Predmet.DatumOsnivanja_1">11.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St-246/2013</izvorni_sadrzaj>
    <derivirana_varijabla naziv="DomainObject.Predmet.OznakaBroj_1">St-246/2013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Dragan Bašić</izvorni_sadrzaj>
    <derivirana_varijabla naziv="DomainObject.Predmet.ProtustrankaFormated_1">  Dragan Bašić</derivirana_varijabla>
  </DomainObject.Predmet.ProtustrankaFormated>
  <DomainObject.Predmet.ProtustrankaFormatedOIB>
    <izvorni_sadrzaj>  Dragan Bašić, OIB 23632869642</izvorni_sadrzaj>
    <derivirana_varijabla naziv="DomainObject.Predmet.ProtustrankaFormatedOIB_1">  Dragan Bašić, OIB 23632869642</derivirana_varijabla>
  </DomainObject.Predmet.ProtustrankaFormatedOIB>
  <DomainObject.Predmet.ProtustrankaFormatedWithAdress>
    <izvorni_sadrzaj> Dragan Bašić, Glavina Donja 228, 21260 Glavina Donja</izvorni_sadrzaj>
    <derivirana_varijabla naziv="DomainObject.Predmet.ProtustrankaFormatedWithAdress_1"> Dragan Bašić, Glavina Donja 228, 21260 Glavina Donja</derivirana_varijabla>
  </DomainObject.Predmet.ProtustrankaFormatedWithAdress>
  <DomainObject.Predmet.ProtustrankaFormatedWithAdressOIB>
    <izvorni_sadrzaj> Dragan Bašić, OIB 23632869642, Glavina Donja 228, 21260 Glavina Donja</izvorni_sadrzaj>
    <derivirana_varijabla naziv="DomainObject.Predmet.ProtustrankaFormatedWithAdressOIB_1"> Dragan Bašić, OIB 23632869642, Glavina Donja 228, 21260 Glavina Donja</derivirana_varijabla>
  </DomainObject.Predmet.ProtustrankaFormatedWithAdressOIB>
  <DomainObject.Predmet.ProtustrankaWithAdress>
    <izvorni_sadrzaj>Dragan Bašić Glavina Donja 228, 21260 Glavina Donja</izvorni_sadrzaj>
    <derivirana_varijabla naziv="DomainObject.Predmet.ProtustrankaWithAdress_1">Dragan Bašić Glavina Donja 228, 21260 Glavina Donja</derivirana_varijabla>
  </DomainObject.Predmet.ProtustrankaWithAdress>
  <DomainObject.Predmet.ProtustrankaWithAdressOIB>
    <izvorni_sadrzaj>Dragan Bašić, OIB 23632869642, Glavina Donja 228, 21260 Glavina Donja</izvorni_sadrzaj>
    <derivirana_varijabla naziv="DomainObject.Predmet.ProtustrankaWithAdressOIB_1">Dragan Bašić, OIB 23632869642, Glavina Donja 228, 21260 Glavina Donja</derivirana_varijabla>
  </DomainObject.Predmet.ProtustrankaWithAdressOIB>
  <DomainObject.Predmet.ProtustrankaNazivFormated>
    <izvorni_sadrzaj>Dragan Bašić</izvorni_sadrzaj>
    <derivirana_varijabla naziv="DomainObject.Predmet.ProtustrankaNazivFormated_1">Dragan Bašić</derivirana_varijabla>
  </DomainObject.Predmet.ProtustrankaNazivFormated>
  <DomainObject.Predmet.ProtustrankaNazivFormatedOIB>
    <izvorni_sadrzaj>Dragan Bašić, OIB 23632869642</izvorni_sadrzaj>
    <derivirana_varijabla naziv="DomainObject.Predmet.ProtustrankaNazivFormatedOIB_1">Dragan Bašić, OIB 23632869642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EUROHERC osiguranje - dioničko društvo za osiguranje imovine i osoba i druge poslove osiguranja; PORSCHE LEASING društvo s ograničenom odgovornošću za leasing; RH Ministarstvo financija, Porezna uprava; Financijska agencija; CROATIA osiguranje d.d.; DKV Euroservice HmbH+Co.KG.  Duesseldorf; HANSA-FLEX CROATIA, d.o.o. za proizvodnju i trgovinu zastupanog po punomoćniku Helena Mihaljević; VIPnet, društvo s ograničenom odgovornošću za usluge javnih telekomunikacija; ERSTE CARD CLUB društvo s ograničenom odgovornošću za financijsko posredovanje i usluge zastupanog po punomoćniku Odvjetničko društvo Hanžeković &amp; Partneri društvo s ograničenom odgovornošću; D&amp;M BAŠIĆ-PROMET d.o.o. za trgovinu i usluge; AUTOPODUZEĆE IMOTSKI dioničko društvo za prijevoz putnika i stvari u unutrašnjem i međunarodnom cestovnom prometu, u steča; R-PIM, projektiranje, građenje i marketing, d.o.o.</izvorni_sadrzaj>
    <derivirana_varijabla naziv="DomainObject.Predmet.StrankaFormated_1">  FINA Split; EUROHERC osiguranje - dioničko društvo za osiguranje imovine i osoba i druge poslove osiguranja; PORSCHE LEASING društvo s ograničenom odgovornošću za leasing; RH Ministarstvo financija, Porezna uprava; Financijska agencija; CROATIA osiguranje d.d.; DKV Euroservice HmbH+Co.KG.  Duesseldorf; HANSA-FLEX CROATIA, d.o.o. za proizvodnju i trgovinu zastupanog po punomoćniku Helena Mihaljević; VIPnet, društvo s ograničenom odgovornošću za usluge javnih telekomunikacija; ERSTE CARD CLUB društvo s ograničenom odgovornošću za financijsko posredovanje i usluge zastupanog po punomoćniku Odvjetničko društvo Hanžeković &amp; Partneri društvo s ograničenom odgovornošću; D&amp;M BAŠIĆ-PROMET d.o.o. za trgovinu i usluge; AUTOPODUZEĆE IMOTSKI dioničko društvo za prijevoz putnika i stvari u unutrašnjem i međunarodnom cestovnom prometu, u steča; R-PIM, projektiranje, građenje i marketing, d.o.o.</derivirana_varijabla>
  </DomainObject.Predmet.StrankaFormated>
  <DomainObject.Predmet.StrankaFormatedOIB>
    <izvorni_sadrzaj>  FINA Split, OIB 85821130368; EUROHERC osiguranje - dioničko društvo za osiguranje imovine i osoba i druge poslove osiguranja, OIB 22694857747; PORSCHE LEASING društvo s ograničenom odgovornošću za leasing, OIB 90275854576; RH Ministarstvo financija, Porezna uprava, OIB 18683136487; Financijska agencija, OIB 85821130368; CROATIA osiguranje d.d., OIB 26187994862; DKV Euroservice HmbH+Co.KG.  Duesseldorf; HANSA-FLEX CROATIA, d.o.o. za proizvodnju i trgovinu, OIB 60365429880 zastupanog po punomoćniku Helena Mihaljević; VIPnet, društvo s ograničenom odgovornošću za usluge javnih telekomunikacija, OIB 29524210204; ERSTE CARD CLUB društvo s ograničenom odgovornošću za financijsko posredovanje i usluge, OIB 85941596441 zastupanog po punomoćniku Odvjetničko društvo Hanžeković &amp; Partneri društvo s ograničenom odgovornošću; D&amp;M BAŠIĆ-PROMET d.o.o. za trgovinu i usluge, OIB 20946561442; AUTOPODUZEĆE IMOTSKI dioničko društvo za prijevoz putnika i stvari u unutrašnjem i međunarodnom cestovnom prometu, u steča, OIB 85352774751; R-PIM, projektiranje, građenje i marketing, d.o.o., OIB 38514700472</izvorni_sadrzaj>
    <derivirana_varijabla naziv="DomainObject.Predmet.StrankaFormatedOIB_1">  FINA Split, OIB 85821130368; EUROHERC osiguranje - dioničko društvo za osiguranje imovine i osoba i druge poslove osiguranja, OIB 22694857747; PORSCHE LEASING društvo s ograničenom odgovornošću za leasing, OIB 90275854576; RH Ministarstvo financija, Porezna uprava, OIB 18683136487; Financijska agencija, OIB 85821130368; CROATIA osiguranje d.d., OIB 26187994862; DKV Euroservice HmbH+Co.KG.  Duesseldorf; HANSA-FLEX CROATIA, d.o.o. za proizvodnju i trgovinu, OIB 60365429880 zastupanog po punomoćniku Helena Mihaljević; VIPnet, društvo s ograničenom odgovornošću za usluge javnih telekomunikacija, OIB 29524210204; ERSTE CARD CLUB društvo s ograničenom odgovornošću za financijsko posredovanje i usluge, OIB 85941596441 zastupanog po punomoćniku Odvjetničko društvo Hanžeković &amp; Partneri društvo s ograničenom odgovornošću; D&amp;M BAŠIĆ-PROMET d.o.o. za trgovinu i usluge, OIB 20946561442; AUTOPODUZEĆE IMOTSKI dioničko društvo za prijevoz putnika i stvari u unutrašnjem i međunarodnom cestovnom prometu, u steča, OIB 85352774751; R-PIM, projektiranje, građenje i marketing, d.o.o., OIB 38514700472</derivirana_varijabla>
  </DomainObject.Predmet.StrankaFormatedOIB>
  <DomainObject.Predmet.StrankaFormatedWithAdress>
    <izvorni_sadrzaj> FINA Split, Mažuranovićevo šetalište 24 b, 21000 Split; EUROHERC osiguranje - dioničko društvo za osiguranje imovine i osoba i druge poslove osiguranja, Ulica grada Vukovara 282, Zagreb; PORSCHE LEASING društvo s ograničenom odgovornošću za leasing, Velimira Škorpika 21, Zagreb; RH Ministarstvo financija, Porezna uprava, 00, 10000 Zagreb; Financijska agencija, Vrtni put 3, Zagreb; CROATIA osiguranje d.d., Miramarska 22, Zagreb; DKV Euroservice HmbH+Co.KG.  Duesseldorf, 000, 000 Duesseldorf; HANSA-FLEX CROATIA, d.o.o. za proizvodnju i trgovinu, III Resnik 9, Zagreb zastupanog po punomoćniku Helena Mihaljević; VIPnet, društvo s ograničenom odgovornošću za usluge javnih telekomunikacija, Vrtni put 1, Zagreb; ERSTE CARD CLUB društvo s ograničenom odgovornošću za financijsko posredovanje i usluge, Praška 5, Zagreb zastupanog po punomoćniku Odvjetničko društvo Hanžeković &amp; Partneri društvo s ograničenom odgovornošću; D&amp;M BAŠIĆ-PROMET d.o.o. za trgovinu i usluge, Glavina Donja/bb, 21260 Glavina Donja; AUTOPODUZEĆE IMOTSKI dioničko društvo za prijevoz putnika i stvari u unutrašnjem i međunarodnom cestovnom prometu, u steča, Kralja Zvonimira 75, 21260 Imotski; R-PIM, projektiranje, građenje i marketing, d.o.o., Antuna Mihanovića 21, 10020 Strmec</izvorni_sadrzaj>
    <derivirana_varijabla naziv="DomainObject.Predmet.StrankaFormatedWithAdress_1"> FINA Split, Mažuranovićevo šetalište 24 b, 21000 Split; EUROHERC osiguranje - dioničko društvo za osiguranje imovine i osoba i druge poslove osiguranja, Ulica grada Vukovara 282, Zagreb; PORSCHE LEASING društvo s ograničenom odgovornošću za leasing, Velimira Škorpika 21, Zagreb; RH Ministarstvo financija, Porezna uprava, 00, 10000 Zagreb; Financijska agencija, Vrtni put 3, Zagreb; CROATIA osiguranje d.d., Miramarska 22, Zagreb; DKV Euroservice HmbH+Co.KG.  Duesseldorf, 000, 000 Duesseldorf; HANSA-FLEX CROATIA, d.o.o. za proizvodnju i trgovinu, III Resnik 9, Zagreb zastupanog po punomoćniku Helena Mihaljević; VIPnet, društvo s ograničenom odgovornošću za usluge javnih telekomunikacija, Vrtni put 1, Zagreb; ERSTE CARD CLUB društvo s ograničenom odgovornošću za financijsko posredovanje i usluge, Praška 5, Zagreb zastupanog po punomoćniku Odvjetničko društvo Hanžeković &amp; Partneri društvo s ograničenom odgovornošću; D&amp;M BAŠIĆ-PROMET d.o.o. za trgovinu i usluge, Glavina Donja/bb, 21260 Glavina Donja; AUTOPODUZEĆE IMOTSKI dioničko društvo za prijevoz putnika i stvari u unutrašnjem i međunarodnom cestovnom prometu, u steča, Kralja Zvonimira 75, 21260 Imotski; R-PIM, projektiranje, građenje i marketing, d.o.o., Antuna Mihanovića 21, 10020 Strmec</derivirana_varijabla>
  </DomainObject.Predmet.StrankaFormatedWithAdress>
  <DomainObject.Predmet.StrankaFormatedWithAdressOIB>
    <izvorni_sadrzaj> FINA Split, OIB 85821130368, Mažuranovićevo šetalište 24 b, 21000 Split; EUROHERC osiguranje - dioničko društvo za osiguranje imovine i osoba i druge poslove osiguranja, OIB 22694857747, Ulica grada Vukovara 282, Zagreb; PORSCHE LEASING društvo s ograničenom odgovornošću za leasing, OIB 90275854576, Velimira Škorpika 21, Zagreb; RH Ministarstvo financija, Porezna uprava, OIB 18683136487, 00, 10000 Zagreb; Financijska agencija, OIB 85821130368, Vrtni put 3, Zagreb; CROATIA osiguranje d.d., OIB 26187994862, Miramarska 22, Zagreb; DKV Euroservice HmbH+Co.KG.  Duesseldorf, 000, 000 Duesseldorf; HANSA-FLEX CROATIA, d.o.o. za proizvodnju i trgovinu, OIB 60365429880, III Resnik 9, Zagreb zastupanog po punomoćniku Helena Mihaljević; VIPnet, društvo s ograničenom odgovornošću za usluge javnih telekomunikacija, OIB 29524210204, Vrtni put 1, Zagreb; ERSTE CARD CLUB društvo s ograničenom odgovornošću za financijsko posredovanje i usluge, OIB 85941596441, Praška 5, Zagreb zastupanog po punomoćniku Odvjetničko društvo Hanžeković &amp; Partneri društvo s ograničenom odgovornošću; D&amp;M BAŠIĆ-PROMET d.o.o. za trgovinu i usluge, OIB 20946561442, Glavina Donja/bb, 21260 Glavina Donja; AUTOPODUZEĆE IMOTSKI dioničko društvo za prijevoz putnika i stvari u unutrašnjem i međunarodnom cestovnom prometu, u steča, OIB 85352774751, Kralja Zvonimira 75, 21260 Imotski; R-PIM, projektiranje, građenje i marketing, d.o.o., OIB 38514700472, Antuna Mihanovića 21, 10020 Strmec</izvorni_sadrzaj>
    <derivirana_varijabla naziv="DomainObject.Predmet.StrankaFormatedWithAdressOIB_1"> FINA Split, OIB 85821130368, Mažuranovićevo šetalište 24 b, 21000 Split; EUROHERC osiguranje - dioničko društvo za osiguranje imovine i osoba i druge poslove osiguranja, OIB 22694857747, Ulica grada Vukovara 282, Zagreb; PORSCHE LEASING društvo s ograničenom odgovornošću za leasing, OIB 90275854576, Velimira Škorpika 21, Zagreb; RH Ministarstvo financija, Porezna uprava, OIB 18683136487, 00, 10000 Zagreb; Financijska agencija, OIB 85821130368, Vrtni put 3, Zagreb; CROATIA osiguranje d.d., OIB 26187994862, Miramarska 22, Zagreb; DKV Euroservice HmbH+Co.KG.  Duesseldorf, 000, 000 Duesseldorf; HANSA-FLEX CROATIA, d.o.o. za proizvodnju i trgovinu, OIB 60365429880, III Resnik 9, Zagreb zastupanog po punomoćniku Helena Mihaljević; VIPnet, društvo s ograničenom odgovornošću za usluge javnih telekomunikacija, OIB 29524210204, Vrtni put 1, Zagreb; ERSTE CARD CLUB društvo s ograničenom odgovornošću za financijsko posredovanje i usluge, OIB 85941596441, Praška 5, Zagreb zastupanog po punomoćniku Odvjetničko društvo Hanžeković &amp; Partneri društvo s ograničenom odgovornošću; D&amp;M BAŠIĆ-PROMET d.o.o. za trgovinu i usluge, OIB 20946561442, Glavina Donja/bb, 21260 Glavina Donja; AUTOPODUZEĆE IMOTSKI dioničko društvo za prijevoz putnika i stvari u unutrašnjem i međunarodnom cestovnom prometu, u steča, OIB 85352774751, Kralja Zvonimira 75, 21260 Imotski; R-PIM, projektiranje, građenje i marketing, d.o.o., OIB 38514700472, Antuna Mihanovića 21, 10020 Strmec</derivirana_varijabla>
  </DomainObject.Predmet.StrankaFormatedWithAdressOIB>
  <DomainObject.Predmet.StrankaWithAdress>
    <izvorni_sadrzaj>FINA Split Mažuranovićevo šetalište 24 b,21000 Split,EUROHERC osiguranje - dioničko društvo za osiguranje imovine i osoba i druge poslove osiguranja Ulica grada Vukovara 282,Zagreb,PORSCHE LEASING društvo s ograničenom odgovornošću za leasing Velimira Škorpika 21,Zagreb,RH Ministarstvo financija, Porezna uprava 00,10000 Zagreb,Financijska agencija Vrtni put 3,Zagreb,CROATIA osiguranje d.d. Miramarska 22,Zagreb,DKV Euroservice HmbH+Co.KG.  Duesseldorf 000,000 Duesseldorf,HANSA-FLEX CROATIA, d.o.o. za proizvodnju i trgovinu III Resnik 9,Zagreb,VIPnet, društvo s ograničenom odgovornošću za usluge javnih telekomunikacija Vrtni put 1,Zagreb,ERSTE CARD CLUB društvo s ograničenom odgovornošću za financijsko posredovanje i usluge Praška 5,Zagreb,D&amp;M BAŠIĆ-PROMET d.o.o. za trgovinu i usluge Glavina Donja/bb,21260 Glavina Donja,AUTOPODUZEĆE IMOTSKI dioničko društvo za prijevoz putnika i stvari u unutrašnjem i međunarodnom cestovnom prometu, u steča Kralja Zvonimira 75,21260 Imotski,R-PIM, projektiranje, građenje i marketing, d.o.o. Antuna Mihanovića 21,10020 Strmec</izvorni_sadrzaj>
    <derivirana_varijabla naziv="DomainObject.Predmet.StrankaWithAdress_1">FINA Split Mažuranovićevo šetalište 24 b,21000 Split,EUROHERC osiguranje - dioničko društvo za osiguranje imovine i osoba i druge poslove osiguranja Ulica grada Vukovara 282,Zagreb,PORSCHE LEASING društvo s ograničenom odgovornošću za leasing Velimira Škorpika 21,Zagreb,RH Ministarstvo financija, Porezna uprava 00,10000 Zagreb,Financijska agencija Vrtni put 3,Zagreb,CROATIA osiguranje d.d. Miramarska 22,Zagreb,DKV Euroservice HmbH+Co.KG.  Duesseldorf 000,000 Duesseldorf,HANSA-FLEX CROATIA, d.o.o. za proizvodnju i trgovinu III Resnik 9,Zagreb,VIPnet, društvo s ograničenom odgovornošću za usluge javnih telekomunikacija Vrtni put 1,Zagreb,ERSTE CARD CLUB društvo s ograničenom odgovornošću za financijsko posredovanje i usluge Praška 5,Zagreb,D&amp;M BAŠIĆ-PROMET d.o.o. za trgovinu i usluge Glavina Donja/bb,21260 Glavina Donja,AUTOPODUZEĆE IMOTSKI dioničko društvo za prijevoz putnika i stvari u unutrašnjem i međunarodnom cestovnom prometu, u steča Kralja Zvonimira 75,21260 Imotski,R-PIM, projektiranje, građenje i marketing, d.o.o. Antuna Mihanovića 21,10020 Strmec</derivirana_varijabla>
  </DomainObject.Predmet.StrankaWithAdress>
  <DomainObject.Predmet.StrankaWithAdressOIB>
    <izvorni_sadrzaj>FINA Split, OIB 85821130368, Mažuranovićevo šetalište 24 b,21000 Split,EUROHERC osiguranje - dioničko društvo za osiguranje imovine i osoba i druge poslove osiguranja, OIB 22694857747, Ulica grada Vukovara 282,Zagreb,PORSCHE LEASING društvo s ograničenom odgovornošću za leasing, OIB 90275854576, Velimira Škorpika 21,Zagreb,RH Ministarstvo financija, Porezna uprava, OIB 18683136487, 00,10000 Zagreb,Financijska agencija, OIB 85821130368, Vrtni put 3,Zagreb,CROATIA osiguranje d.d., OIB 26187994862, Miramarska 22,Zagreb,DKV Euroservice HmbH+Co.KG.  Duesseldorf, 000,000 Duesseldorf,HANSA-FLEX CROATIA, d.o.o. za proizvodnju i trgovinu, OIB 60365429880, III Resnik 9,Zagreb,VIPnet, društvo s ograničenom odgovornošću za usluge javnih telekomunikacija, OIB 29524210204, Vrtni put 1,Zagreb,ERSTE CARD CLUB društvo s ograničenom odgovornošću za financijsko posredovanje i usluge, OIB 85941596441, Praška 5,Zagreb,D&amp;M BAŠIĆ-PROMET d.o.o. za trgovinu i usluge, OIB 20946561442, Glavina Donja/bb,21260 Glavina Donja,AUTOPODUZEĆE IMOTSKI dioničko društvo za prijevoz putnika i stvari u unutrašnjem i međunarodnom cestovnom prometu, u steča, OIB 85352774751, Kralja Zvonimira 75,21260 Imotski,R-PIM, projektiranje, građenje i marketing, d.o.o., OIB 38514700472, Antuna Mihanovića 21,10020 Strmec</izvorni_sadrzaj>
    <derivirana_varijabla naziv="DomainObject.Predmet.StrankaWithAdressOIB_1">FINA Split, OIB 85821130368, Mažuranovićevo šetalište 24 b,21000 Split,EUROHERC osiguranje - dioničko društvo za osiguranje imovine i osoba i druge poslove osiguranja, OIB 22694857747, Ulica grada Vukovara 282,Zagreb,PORSCHE LEASING društvo s ograničenom odgovornošću za leasing, OIB 90275854576, Velimira Škorpika 21,Zagreb,RH Ministarstvo financija, Porezna uprava, OIB 18683136487, 00,10000 Zagreb,Financijska agencija, OIB 85821130368, Vrtni put 3,Zagreb,CROATIA osiguranje d.d., OIB 26187994862, Miramarska 22,Zagreb,DKV Euroservice HmbH+Co.KG.  Duesseldorf, 000,000 Duesseldorf,HANSA-FLEX CROATIA, d.o.o. za proizvodnju i trgovinu, OIB 60365429880, III Resnik 9,Zagreb,VIPnet, društvo s ograničenom odgovornošću za usluge javnih telekomunikacija, OIB 29524210204, Vrtni put 1,Zagreb,ERSTE CARD CLUB društvo s ograničenom odgovornošću za financijsko posredovanje i usluge, OIB 85941596441, Praška 5,Zagreb,D&amp;M BAŠIĆ-PROMET d.o.o. za trgovinu i usluge, OIB 20946561442, Glavina Donja/bb,21260 Glavina Donja,AUTOPODUZEĆE IMOTSKI dioničko društvo za prijevoz putnika i stvari u unutrašnjem i međunarodnom cestovnom prometu, u steča, OIB 85352774751, Kralja Zvonimira 75,21260 Imotski,R-PIM, projektiranje, građenje i marketing, d.o.o., OIB 38514700472, Antuna Mihanovića 21,10020 Strmec</derivirana_varijabla>
  </DomainObject.Predmet.StrankaWithAdressOIB>
  <DomainObject.Predmet.StrankaNazivFormated>
    <izvorni_sadrzaj>FINA Split,EUROHERC osiguranje - dioničko društvo za osiguranje imovine i osoba i druge poslove osiguranja,PORSCHE LEASING društvo s ograničenom odgovornošću za leasing,RH Ministarstvo financija, Porezna uprava,Financijska agencija,CROATIA osiguranje d.d.,DKV Euroservice HmbH+Co.KG.  Duesseldorf,HANSA-FLEX CROATIA, d.o.o. za proizvodnju i trgovinu,VIPnet, društvo s ograničenom odgovornošću za usluge javnih telekomunikacija,ERSTE CARD CLUB društvo s ograničenom odgovornošću za financijsko posredovanje i usluge,D&amp;M BAŠIĆ-PROMET d.o.o. za trgovinu i usluge,AUTOPODUZEĆE IMOTSKI dioničko društvo za prijevoz putnika i stvari u unutrašnjem i međunarodnom cestovnom prometu, u steča,R-PIM, projektiranje, građenje i marketing, d.o.o.</izvorni_sadrzaj>
    <derivirana_varijabla naziv="DomainObject.Predmet.StrankaNazivFormated_1">FINA Split,EUROHERC osiguranje - dioničko društvo za osiguranje imovine i osoba i druge poslove osiguranja,PORSCHE LEASING društvo s ograničenom odgovornošću za leasing,RH Ministarstvo financija, Porezna uprava,Financijska agencija,CROATIA osiguranje d.d.,DKV Euroservice HmbH+Co.KG.  Duesseldorf,HANSA-FLEX CROATIA, d.o.o. za proizvodnju i trgovinu,VIPnet, društvo s ograničenom odgovornošću za usluge javnih telekomunikacija,ERSTE CARD CLUB društvo s ograničenom odgovornošću za financijsko posredovanje i usluge,D&amp;M BAŠIĆ-PROMET d.o.o. za trgovinu i usluge,AUTOPODUZEĆE IMOTSKI dioničko društvo za prijevoz putnika i stvari u unutrašnjem i međunarodnom cestovnom prometu, u steča,R-PIM, projektiranje, građenje i marketing, d.o.o.</derivirana_varijabla>
  </DomainObject.Predmet.StrankaNazivFormated>
  <DomainObject.Predmet.StrankaNazivFormatedOIB>
    <izvorni_sadrzaj>FINA Split, OIB 85821130368,EUROHERC osiguranje - dioničko društvo za osiguranje imovine i osoba i druge poslove osiguranja, OIB 22694857747,PORSCHE LEASING društvo s ograničenom odgovornošću za leasing, OIB 90275854576,RH Ministarstvo financija, Porezna uprava, OIB 18683136487,Financijska agencija, OIB 85821130368,CROATIA osiguranje d.d., OIB 26187994862,DKV Euroservice HmbH+Co.KG.  Duesseldorf,HANSA-FLEX CROATIA, d.o.o. za proizvodnju i trgovinu, OIB 60365429880,VIPnet, društvo s ograničenom odgovornošću za usluge javnih telekomunikacija, OIB 29524210204,ERSTE CARD CLUB društvo s ograničenom odgovornošću za financijsko posredovanje i usluge, OIB 85941596441,D&amp;M BAŠIĆ-PROMET d.o.o. za trgovinu i usluge, OIB 20946561442,AUTOPODUZEĆE IMOTSKI dioničko društvo za prijevoz putnika i stvari u unutrašnjem i međunarodnom cestovnom prometu, u steča, OIB 85352774751,R-PIM, projektiranje, građenje i marketing, d.o.o., OIB 38514700472</izvorni_sadrzaj>
    <derivirana_varijabla naziv="DomainObject.Predmet.StrankaNazivFormatedOIB_1">FINA Split, OIB 85821130368,EUROHERC osiguranje - dioničko društvo za osiguranje imovine i osoba i druge poslove osiguranja, OIB 22694857747,PORSCHE LEASING društvo s ograničenom odgovornošću za leasing, OIB 90275854576,RH Ministarstvo financija, Porezna uprava, OIB 18683136487,Financijska agencija, OIB 85821130368,CROATIA osiguranje d.d., OIB 26187994862,DKV Euroservice HmbH+Co.KG.  Duesseldorf,HANSA-FLEX CROATIA, d.o.o. za proizvodnju i trgovinu, OIB 60365429880,VIPnet, društvo s ograničenom odgovornošću za usluge javnih telekomunikacija, OIB 29524210204,ERSTE CARD CLUB društvo s ograničenom odgovornošću za financijsko posredovanje i usluge, OIB 85941596441,D&amp;M BAŠIĆ-PROMET d.o.o. za trgovinu i usluge, OIB 20946561442,AUTOPODUZEĆE IMOTSKI dioničko društvo za prijevoz putnika i stvari u unutrašnjem i međunarodnom cestovnom prometu, u steča, OIB 85352774751,R-PIM, projektiranje, građenje i marketing, d.o.o., OIB 38514700472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 Split</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 zastupanog po punomoćniku Helena Mihaljević</item>
      <item>VIPnet, društvo s ograničenom odgovornošću za usluge javnih telekomunikacija</item>
      <item>ERSTE CARD CLUB društvo s ograničenom odgovornošću za financijsko posredovanje i usluge zastupanog po punomoćniku Odvjetničko društvo Hanžeković &amp; Partneri društvo s ograničenom odgovornošću</item>
      <item>D&amp;M BAŠIĆ-PROMET d.o.o. za trgovinu i usluge</item>
      <item>AUTOPODUZEĆE IMOTSKI dioničko društvo za prijevoz putnika i stvari u unutrašnjem i međunarodnom cestovnom prometu, u steča</item>
      <item>R-PIM, projektiranje, građenje i marketing, d.o.o.</item>
    </izvorni_sadrzaj>
    <derivirana_varijabla naziv="DomainObject.Predmet.StrankaListFormated_1">
      <item>FINA Split</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 zastupanog po punomoćniku Helena Mihaljević</item>
      <item>VIPnet, društvo s ograničenom odgovornošću za usluge javnih telekomunikacija</item>
      <item>ERSTE CARD CLUB društvo s ograničenom odgovornošću za financijsko posredovanje i usluge zastupanog po punomoćniku Odvjetničko društvo Hanžeković &amp; Partneri društvo s ograničenom odgovornošću</item>
      <item>D&amp;M BAŠIĆ-PROMET d.o.o. za trgovinu i usluge</item>
      <item>AUTOPODUZEĆE IMOTSKI dioničko društvo za prijevoz putnika i stvari u unutrašnjem i međunarodnom cestovnom prometu, u steča</item>
      <item>R-PIM, projektiranje, građenje i marketing, d.o.o.</item>
    </derivirana_varijabla>
  </DomainObject.Predmet.StrankaListFormated>
  <DomainObject.Predmet.StrankaListFormatedOIB>
    <izvorni_sadrzaj>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item>
      <item>Financijska agencija, OIB 85821130368</item>
      <item>CROATIA osiguranje d.d., OIB 26187994862</item>
      <item>DKV Euroservice HmbH+Co.KG.  Duesseldorf</item>
      <item>HANSA-FLEX CROATIA, d.o.o. za proizvodnju i trgovinu, OIB 60365429880 zastupanog po punomoćniku Helena Mihaljević</item>
      <item>VIPnet, društvo s ograničenom odgovornošću za usluge javnih telekomunikacija, OIB 29524210204</item>
      <item>ERSTE CARD CLUB društvo s ograničenom odgovornošću za financijsko posredovanje i usluge, OIB 85941596441 zastupanog po punomoćniku Odvjetničko društvo Hanžeković &amp; Partneri društvo s ograničenom odgovornošću</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izvorni_sadrzaj>
    <derivirana_varijabla naziv="DomainObject.Predmet.StrankaListFormatedOIB_1">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item>
      <item>Financijska agencija, OIB 85821130368</item>
      <item>CROATIA osiguranje d.d., OIB 26187994862</item>
      <item>DKV Euroservice HmbH+Co.KG.  Duesseldorf</item>
      <item>HANSA-FLEX CROATIA, d.o.o. za proizvodnju i trgovinu, OIB 60365429880 zastupanog po punomoćniku Helena Mihaljević</item>
      <item>VIPnet, društvo s ograničenom odgovornošću za usluge javnih telekomunikacija, OIB 29524210204</item>
      <item>ERSTE CARD CLUB društvo s ograničenom odgovornošću za financijsko posredovanje i usluge, OIB 85941596441 zastupanog po punomoćniku Odvjetničko društvo Hanžeković &amp; Partneri društvo s ograničenom odgovornošću</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derivirana_varijabla>
  </DomainObject.Predmet.StrankaListFormatedOIB>
  <DomainObject.Predmet.StrankaListFormatedWithAdress>
    <izvorni_sadrzaj>
      <item>FINA Split, Mažuranovićevo šetalište 24 b, 21000 Split</item>
      <item>EUROHERC osiguranje - dioničko društvo za osiguranje imovine i osoba i druge poslove osiguranja, Ulica grada Vukovara 282, Zagreb</item>
      <item>PORSCHE LEASING društvo s ograničenom odgovornošću za leasing, Velimira Škorpika 21, Zagreb</item>
      <item>RH Ministarstvo financija, Porezna uprava, 00, 10000 Zagreb</item>
      <item>Financijska agencija, Vrtni put 3, Zagreb</item>
      <item>CROATIA osiguranje d.d., Miramarska 22, Zagreb</item>
      <item>DKV Euroservice HmbH+Co.KG.  Duesseldorf, 000, 000 Duesseldorf</item>
      <item>HANSA-FLEX CROATIA, d.o.o. za proizvodnju i trgovinu, III Resnik 9, Zagreb zastupanog po punomoćniku Helena Mihaljević</item>
      <item>VIPnet, društvo s ograničenom odgovornošću za usluge javnih telekomunikacija, Vrtni put 1, Zagreb</item>
      <item>ERSTE CARD CLUB društvo s ograničenom odgovornošću za financijsko posredovanje i usluge, Praška 5, Zagreb zastupanog po punomoćniku Odvjetničko društvo Hanžeković &amp; Partneri društvo s ograničenom odgovornošću</item>
      <item>D&amp;M BAŠIĆ-PROMET d.o.o. za trgovinu i usluge, Glavina Donja/bb, 21260 Glavina Donja</item>
      <item>AUTOPODUZEĆE IMOTSKI dioničko društvo za prijevoz putnika i stvari u unutrašnjem i međunarodnom cestovnom prometu, u steča, Kralja Zvonimira 75, 21260 Imotski</item>
      <item>R-PIM, projektiranje, građenje i marketing, d.o.o., Antuna Mihanovića 21, 10020 Strmec</item>
    </izvorni_sadrzaj>
    <derivirana_varijabla naziv="DomainObject.Predmet.StrankaListFormatedWithAdress_1">
      <item>FINA Split, Mažuranovićevo šetalište 24 b, 21000 Split</item>
      <item>EUROHERC osiguranje - dioničko društvo za osiguranje imovine i osoba i druge poslove osiguranja, Ulica grada Vukovara 282, Zagreb</item>
      <item>PORSCHE LEASING društvo s ograničenom odgovornošću za leasing, Velimira Škorpika 21, Zagreb</item>
      <item>RH Ministarstvo financija, Porezna uprava, 00, 10000 Zagreb</item>
      <item>Financijska agencija, Vrtni put 3, Zagreb</item>
      <item>CROATIA osiguranje d.d., Miramarska 22, Zagreb</item>
      <item>DKV Euroservice HmbH+Co.KG.  Duesseldorf, 000, 000 Duesseldorf</item>
      <item>HANSA-FLEX CROATIA, d.o.o. za proizvodnju i trgovinu, III Resnik 9, Zagreb zastupanog po punomoćniku Helena Mihaljević</item>
      <item>VIPnet, društvo s ograničenom odgovornošću za usluge javnih telekomunikacija, Vrtni put 1, Zagreb</item>
      <item>ERSTE CARD CLUB društvo s ograničenom odgovornošću za financijsko posredovanje i usluge, Praška 5, Zagreb zastupanog po punomoćniku Odvjetničko društvo Hanžeković &amp; Partneri društvo s ograničenom odgovornošću</item>
      <item>D&amp;M BAŠIĆ-PROMET d.o.o. za trgovinu i usluge, Glavina Donja/bb, 21260 Glavina Donja</item>
      <item>AUTOPODUZEĆE IMOTSKI dioničko društvo za prijevoz putnika i stvari u unutrašnjem i međunarodnom cestovnom prometu, u steča, Kralja Zvonimira 75, 21260 Imotski</item>
      <item>R-PIM, projektiranje, građenje i marketing, d.o.o., Antuna Mihanovića 21, 10020 Strmec</item>
    </derivirana_varijabla>
  </DomainObject.Predmet.StrankaListFormatedWithAdress>
  <DomainObject.Predmet.StrankaListFormatedWithAdressOIB>
    <izvorni_sadrzaj>
      <item>FINA Split, OIB 85821130368, Mažuranovićevo šetalište 24 b, 21000 Split</item>
      <item>EUROHERC osiguranje - dioničko društvo za osiguranje imovine i osoba i druge poslove osiguranja, OIB 22694857747, Ulica grada Vukovara 282, Zagreb</item>
      <item>PORSCHE LEASING društvo s ograničenom odgovornošću za leasing, OIB 90275854576, Velimira Škorpika 21, Zagreb</item>
      <item>RH Ministarstvo financija, Porezna uprava, OIB 18683136487, 00, 10000 Zagreb</item>
      <item>Financijska agencija, OIB 85821130368, Vrtni put 3, Zagreb</item>
      <item>CROATIA osiguranje d.d., OIB 26187994862, Miramarska 22, Zagreb</item>
      <item>DKV Euroservice HmbH+Co.KG.  Duesseldorf, 000, 000 Duesseldorf</item>
      <item>HANSA-FLEX CROATIA, d.o.o. za proizvodnju i trgovinu, OIB 60365429880, III Resnik 9, Zagreb zastupanog po punomoćniku Helena Mihaljević</item>
      <item>VIPnet, društvo s ograničenom odgovornošću za usluge javnih telekomunikacija, OIB 29524210204, Vrtni put 1, Zagreb</item>
      <item>ERSTE CARD CLUB društvo s ograničenom odgovornošću za financijsko posredovanje i usluge, OIB 85941596441, Praška 5, Zagreb zastupanog po punomoćniku Odvjetničko društvo Hanžeković &amp; Partneri društvo s ograničenom odgovornošću</item>
      <item>D&amp;M BAŠIĆ-PROMET d.o.o. za trgovinu i usluge, OIB 20946561442, Glavina Donja/bb, 21260 Glavina Donja</item>
      <item>AUTOPODUZEĆE IMOTSKI dioničko društvo za prijevoz putnika i stvari u unutrašnjem i međunarodnom cestovnom prometu, u steča, OIB 85352774751, Kralja Zvonimira 75, 21260 Imotski</item>
      <item>R-PIM, projektiranje, građenje i marketing, d.o.o., OIB 38514700472, Antuna Mihanovića 21, 10020 Strmec</item>
    </izvorni_sadrzaj>
    <derivirana_varijabla naziv="DomainObject.Predmet.StrankaListFormatedWithAdressOIB_1">
      <item>FINA Split, OIB 85821130368, Mažuranovićevo šetalište 24 b, 21000 Split</item>
      <item>EUROHERC osiguranje - dioničko društvo za osiguranje imovine i osoba i druge poslove osiguranja, OIB 22694857747, Ulica grada Vukovara 282, Zagreb</item>
      <item>PORSCHE LEASING društvo s ograničenom odgovornošću za leasing, OIB 90275854576, Velimira Škorpika 21, Zagreb</item>
      <item>RH Ministarstvo financija, Porezna uprava, OIB 18683136487, 00, 10000 Zagreb</item>
      <item>Financijska agencija, OIB 85821130368, Vrtni put 3, Zagreb</item>
      <item>CROATIA osiguranje d.d., OIB 26187994862, Miramarska 22, Zagreb</item>
      <item>DKV Euroservice HmbH+Co.KG.  Duesseldorf, 000, 000 Duesseldorf</item>
      <item>HANSA-FLEX CROATIA, d.o.o. za proizvodnju i trgovinu, OIB 60365429880, III Resnik 9, Zagreb zastupanog po punomoćniku Helena Mihaljević</item>
      <item>VIPnet, društvo s ograničenom odgovornošću za usluge javnih telekomunikacija, OIB 29524210204, Vrtni put 1, Zagreb</item>
      <item>ERSTE CARD CLUB društvo s ograničenom odgovornošću za financijsko posredovanje i usluge, OIB 85941596441, Praška 5, Zagreb zastupanog po punomoćniku Odvjetničko društvo Hanžeković &amp; Partneri društvo s ograničenom odgovornošću</item>
      <item>D&amp;M BAŠIĆ-PROMET d.o.o. za trgovinu i usluge, OIB 20946561442, Glavina Donja/bb, 21260 Glavina Donja</item>
      <item>AUTOPODUZEĆE IMOTSKI dioničko društvo za prijevoz putnika i stvari u unutrašnjem i međunarodnom cestovnom prometu, u steča, OIB 85352774751, Kralja Zvonimira 75, 21260 Imotski</item>
      <item>R-PIM, projektiranje, građenje i marketing, d.o.o., OIB 38514700472, Antuna Mihanovića 21, 10020 Strmec</item>
    </derivirana_varijabla>
  </DomainObject.Predmet.StrankaListFormatedWithAdressOIB>
  <DomainObject.Predmet.StrankaListNazivFormated>
    <izvorni_sadrzaj>
      <item>FINA Split</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R-PIM, projektiranje, građenje i marketing, d.o.o.</item>
    </izvorni_sadrzaj>
    <derivirana_varijabla naziv="DomainObject.Predmet.StrankaListNazivFormated_1">
      <item>FINA Split</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R-PIM, projektiranje, građenje i marketing, d.o.o.</item>
    </derivirana_varijabla>
  </DomainObject.Predmet.StrankaListNazivFormated>
  <DomainObject.Predmet.StrankaListNazivFormatedOIB>
    <izvorni_sadrzaj>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item>
      <item>Financijska agencija, OIB 85821130368</item>
      <item>CROATIA osiguranje d.d., OIB 26187994862</item>
      <item>DKV Euroservice HmbH+Co.KG.  Duesseldorf</item>
      <item>HANSA-FLEX CROATIA, d.o.o. za proizvodnju i trgovinu, OIB 60365429880</item>
      <item>VIPnet, društvo s ograničenom odgovornošću za usluge javnih telekomunikacija, OIB 29524210204</item>
      <item>ERSTE CARD CLUB društvo s ograničenom odgovornošću za financijsko posredovanje i usluge, OIB 85941596441</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izvorni_sadrzaj>
    <derivirana_varijabla naziv="DomainObject.Predmet.StrankaListNazivFormatedOIB_1">
      <item>FINA Split, OIB 85821130368</item>
      <item>EUROHERC osiguranje - dioničko društvo za osiguranje imovine i osoba i druge poslove osiguranja, OIB 22694857747</item>
      <item>PORSCHE LEASING društvo s ograničenom odgovornošću za leasing, OIB 90275854576</item>
      <item>RH Ministarstvo financija, Porezna uprava, OIB 18683136487</item>
      <item>Financijska agencija, OIB 85821130368</item>
      <item>CROATIA osiguranje d.d., OIB 26187994862</item>
      <item>DKV Euroservice HmbH+Co.KG.  Duesseldorf</item>
      <item>HANSA-FLEX CROATIA, d.o.o. za proizvodnju i trgovinu, OIB 60365429880</item>
      <item>VIPnet, društvo s ograničenom odgovornošću za usluge javnih telekomunikacija, OIB 29524210204</item>
      <item>ERSTE CARD CLUB društvo s ograničenom odgovornošću za financijsko posredovanje i usluge, OIB 85941596441</item>
      <item>D&amp;M BAŠIĆ-PROMET d.o.o. za trgovinu i usluge, OIB 20946561442</item>
      <item>AUTOPODUZEĆE IMOTSKI dioničko društvo za prijevoz putnika i stvari u unutrašnjem i međunarodnom cestovnom prometu, u steča, OIB 85352774751</item>
      <item>R-PIM, projektiranje, građenje i marketing, d.o.o., OIB 38514700472</item>
    </derivirana_varijabla>
  </DomainObject.Predmet.StrankaListNazivFormatedOIB>
  <DomainObject.Predmet.ProtuStrankaListFormated>
    <izvorni_sadrzaj>
      <item>Dragan Bašić</item>
    </izvorni_sadrzaj>
    <derivirana_varijabla naziv="DomainObject.Predmet.ProtuStrankaListFormated_1">
      <item>Dragan Bašić</item>
    </derivirana_varijabla>
  </DomainObject.Predmet.ProtuStrankaListFormated>
  <DomainObject.Predmet.ProtuStrankaListFormatedOIB>
    <izvorni_sadrzaj>
      <item>Dragan Bašić, OIB 23632869642</item>
    </izvorni_sadrzaj>
    <derivirana_varijabla naziv="DomainObject.Predmet.ProtuStrankaListFormatedOIB_1">
      <item>Dragan Bašić, OIB 23632869642</item>
    </derivirana_varijabla>
  </DomainObject.Predmet.ProtuStrankaListFormatedOIB>
  <DomainObject.Predmet.ProtuStrankaListFormatedWithAdress>
    <izvorni_sadrzaj>
      <item>Dragan Bašić, Glavina Donja 228, 21260 Glavina Donja</item>
    </izvorni_sadrzaj>
    <derivirana_varijabla naziv="DomainObject.Predmet.ProtuStrankaListFormatedWithAdress_1">
      <item>Dragan Bašić, Glavina Donja 228, 21260 Glavina Donja</item>
    </derivirana_varijabla>
  </DomainObject.Predmet.ProtuStrankaListFormatedWithAdress>
  <DomainObject.Predmet.ProtuStrankaListFormatedWithAdressOIB>
    <izvorni_sadrzaj>
      <item>Dragan Bašić, OIB 23632869642, Glavina Donja 228, 21260 Glavina Donja</item>
    </izvorni_sadrzaj>
    <derivirana_varijabla naziv="DomainObject.Predmet.ProtuStrankaListFormatedWithAdressOIB_1">
      <item>Dragan Bašić, OIB 23632869642, Glavina Donja 228, 21260 Glavina Donja</item>
    </derivirana_varijabla>
  </DomainObject.Predmet.ProtuStrankaListFormatedWithAdressOIB>
  <DomainObject.Predmet.ProtuStrankaListNazivFormated>
    <izvorni_sadrzaj>
      <item>Dragan Bašić</item>
    </izvorni_sadrzaj>
    <derivirana_varijabla naziv="DomainObject.Predmet.ProtuStrankaListNazivFormated_1">
      <item>Dragan Bašić</item>
    </derivirana_varijabla>
  </DomainObject.Predmet.ProtuStrankaListNazivFormated>
  <DomainObject.Predmet.ProtuStrankaListNazivFormatedOIB>
    <izvorni_sadrzaj>
      <item>Dragan Bašić, OIB 23632869642</item>
    </izvorni_sadrzaj>
    <derivirana_varijabla naziv="DomainObject.Predmet.ProtuStrankaListNazivFormatedOIB_1">
      <item>Dragan Bašić, OIB 23632869642</item>
    </derivirana_varijabla>
  </DomainObject.Predmet.ProtuStrankaListNazivFormatedOIB>
  <DomainObject.Predmet.OstaliListFormated>
    <izvorni_sadrzaj>
      <item>FINA Imotski</item>
      <item>NARODNE NOVINE, dioničko društvo za izdavanje i tiskanje Službenog lista Republike Hrvatske, službenih i drugih obrazaca te </item>
      <item>Ante Mrkonjić</item>
      <item>Helena Mihaljević punomoćnik sudionika u postupku HANSA-FLEX CROATIA, d.o.o. za proizvodnju i trgovinu</item>
      <item>Odvjetničko društvo Hanžeković &amp; Partneri društvo s ograničenom odgovornošću punomoćnik sudionika u postupku ERSTE CARD CLUB društvo s ograničenom odgovornošću za financijsko posredovanje i usluge</item>
      <item>Trgovački sud u Splitu - Oglasna ploča</item>
      <item>D&amp;M BAŠIĆ d.o.o. za građenje</item>
    </izvorni_sadrzaj>
    <derivirana_varijabla naziv="DomainObject.Predmet.OstaliListFormated_1">
      <item>FINA Imotski</item>
      <item>NARODNE NOVINE, dioničko društvo za izdavanje i tiskanje Službenog lista Republike Hrvatske, službenih i drugih obrazaca te </item>
      <item>Ante Mrkonjić</item>
      <item>Helena Mihaljević punomoćnik sudionika u postupku HANSA-FLEX CROATIA, d.o.o. za proizvodnju i trgovinu</item>
      <item>Odvjetničko društvo Hanžeković &amp; Partneri društvo s ograničenom odgovornošću punomoćnik sudionika u postupku ERSTE CARD CLUB društvo s ograničenom odgovornošću za financijsko posredovanje i usluge</item>
      <item>Trgovački sud u Splitu - Oglasna ploča</item>
      <item>D&amp;M BAŠIĆ d.o.o. za građenje</item>
    </derivirana_varijabla>
  </DomainObject.Predmet.OstaliListFormated>
  <DomainObject.Predmet.OstaliListFormatedOIB>
    <izvorni_sadrzaj>
      <item>FINA Imotski</item>
      <item>NARODNE NOVINE, dioničko društvo za izdavanje i tiskanje Službenog lista Republike Hrvatske, službenih i drugih obrazaca te , OIB 64546066176</item>
      <item>Ante Mrkonjić, OIB 84299598589</item>
      <item>Helena Mihaljević, OIB 57624895395 punomoćnik sudionika u postupku HANSA-FLEX CROATIA, d.o.o. za proizvodnju i trgovinu</item>
      <item>Odvjetničko društvo Hanžeković &amp; Partneri društvo s ograničenom odgovornošću, OIB 85127306373 punomoćnik sudionika u postupku ERSTE CARD CLUB društvo s ograničenom odgovornošću za financijsko posredovanje i usluge</item>
      <item>Trgovački sud u Splitu - Oglasna ploča</item>
      <item>D&amp;M BAŠIĆ d.o.o. za građenje, OIB 83488003838</item>
    </izvorni_sadrzaj>
    <derivirana_varijabla naziv="DomainObject.Predmet.OstaliListFormatedOIB_1">
      <item>FINA Imotski</item>
      <item>NARODNE NOVINE, dioničko društvo za izdavanje i tiskanje Službenog lista Republike Hrvatske, službenih i drugih obrazaca te , OIB 64546066176</item>
      <item>Ante Mrkonjić, OIB 84299598589</item>
      <item>Helena Mihaljević, OIB 57624895395 punomoćnik sudionika u postupku HANSA-FLEX CROATIA, d.o.o. za proizvodnju i trgovinu</item>
      <item>Odvjetničko društvo Hanžeković &amp; Partneri društvo s ograničenom odgovornošću, OIB 85127306373 punomoćnik sudionika u postupku ERSTE CARD CLUB društvo s ograničenom odgovornošću za financijsko posredovanje i usluge</item>
      <item>Trgovački sud u Splitu - Oglasna ploča</item>
      <item>D&amp;M BAŠIĆ d.o.o. za građenje, OIB 83488003838</item>
    </derivirana_varijabla>
  </DomainObject.Predmet.OstaliListFormatedOIB>
  <DomainObject.Predmet.OstaliListFormatedWithAdress>
    <izvorni_sadrzaj>
      <item>FINA Imotski, 21260 Imotski</item>
      <item>NARODNE NOVINE, dioničko društvo za izdavanje i tiskanje Službenog lista Republike Hrvatske, službenih i drugih obrazaca te , Savski Gaj XIII. put 6, 10000 Zagreb</item>
      <item>Ante Mrkonjić, Kneza Domagoja 3, 21260 Zmijavci</item>
      <item>Helena Mihaljević, Lopašićeva ulica 14, 10000 Zagreb punomoćnik sudionika u postupku HANSA-FLEX CROATIA, d.o.o. za proizvodnju i trgovinu</item>
      <item>Odvjetničko društvo Hanžeković &amp; Partneri društvo s ograničenom odgovornošću, Radnička Cesta 22, Zagreb punomoćnik sudionika u postupku ERSTE CARD CLUB društvo s ograničenom odgovornošću za financijsko posredovanje i usluge</item>
      <item>Trgovački sud u Splitu - Oglasna ploča, Sukojišanska 6, 21000 Split</item>
      <item>D&amp;M BAŠIĆ d.o.o. za građenje, Glavina Donja 0, 21260 Glavina Donja</item>
    </izvorni_sadrzaj>
    <derivirana_varijabla naziv="DomainObject.Predmet.OstaliListFormatedWithAdress_1">
      <item>FINA Imotski, 21260 Imotski</item>
      <item>NARODNE NOVINE, dioničko društvo za izdavanje i tiskanje Službenog lista Republike Hrvatske, službenih i drugih obrazaca te , Savski Gaj XIII. put 6, 10000 Zagreb</item>
      <item>Ante Mrkonjić, Kneza Domagoja 3, 21260 Zmijavci</item>
      <item>Helena Mihaljević, Lopašićeva ulica 14, 10000 Zagreb punomoćnik sudionika u postupku HANSA-FLEX CROATIA, d.o.o. za proizvodnju i trgovinu</item>
      <item>Odvjetničko društvo Hanžeković &amp; Partneri društvo s ograničenom odgovornošću, Radnička Cesta 22, Zagreb punomoćnik sudionika u postupku ERSTE CARD CLUB društvo s ograničenom odgovornošću za financijsko posredovanje i usluge</item>
      <item>Trgovački sud u Splitu - Oglasna ploča, Sukojišanska 6, 21000 Split</item>
      <item>D&amp;M BAŠIĆ d.o.o. za građenje, Glavina Donja 0, 21260 Glavina Donja</item>
    </derivirana_varijabla>
  </DomainObject.Predmet.OstaliListFormatedWithAdress>
  <DomainObject.Predmet.OstaliListFormatedWithAdressOIB>
    <izvorni_sadrzaj>
      <item>FINA Imotski, 21260 Imotski</item>
      <item>NARODNE NOVINE, dioničko društvo za izdavanje i tiskanje Službenog lista Republike Hrvatske, službenih i drugih obrazaca te , OIB 64546066176, Savski Gaj XIII. put 6, 10000 Zagreb</item>
      <item>Ante Mrkonjić, OIB 84299598589, Kneza Domagoja 3, 21260 Zmijavci</item>
      <item>Helena Mihaljević, OIB 57624895395, Lopašićeva ulica 14, 10000 Zagreb punomoćnik sudionika u postupku HANSA-FLEX CROATIA, d.o.o. za proizvodnju i trgovinu</item>
      <item>Odvjetničko društvo Hanžeković &amp; Partneri društvo s ograničenom odgovornošću, OIB 85127306373, Radnička Cesta 22, Zagreb punomoćnik sudionika u postupku ERSTE CARD CLUB društvo s ograničenom odgovornošću za financijsko posredovanje i usluge</item>
      <item>Trgovački sud u Splitu - Oglasna ploča, Sukojišanska 6, 21000 Split</item>
      <item>D&amp;M BAŠIĆ d.o.o. za građenje, OIB 83488003838, Glavina Donja 0, 21260 Glavina Donja</item>
    </izvorni_sadrzaj>
    <derivirana_varijabla naziv="DomainObject.Predmet.OstaliListFormatedWithAdressOIB_1">
      <item>FINA Imotski, 21260 Imotski</item>
      <item>NARODNE NOVINE, dioničko društvo za izdavanje i tiskanje Službenog lista Republike Hrvatske, službenih i drugih obrazaca te , OIB 64546066176, Savski Gaj XIII. put 6, 10000 Zagreb</item>
      <item>Ante Mrkonjić, OIB 84299598589, Kneza Domagoja 3, 21260 Zmijavci</item>
      <item>Helena Mihaljević, OIB 57624895395, Lopašićeva ulica 14, 10000 Zagreb punomoćnik sudionika u postupku HANSA-FLEX CROATIA, d.o.o. za proizvodnju i trgovinu</item>
      <item>Odvjetničko društvo Hanžeković &amp; Partneri društvo s ograničenom odgovornošću, OIB 85127306373, Radnička Cesta 22, Zagreb punomoćnik sudionika u postupku ERSTE CARD CLUB društvo s ograničenom odgovornošću za financijsko posredovanje i usluge</item>
      <item>Trgovački sud u Splitu - Oglasna ploča, Sukojišanska 6, 21000 Split</item>
      <item>D&amp;M BAŠIĆ d.o.o. za građenje, OIB 83488003838, Glavina Donja 0, 21260 Glavina Donja</item>
    </derivirana_varijabla>
  </DomainObject.Predmet.OstaliListFormatedWithAdressOIB>
  <DomainObject.Predmet.OstaliListNazivFormated>
    <izvorni_sadrzaj>
      <item>FINA Imotski</item>
      <item>NARODNE NOVINE, dioničko društvo za izdavanje i tiskanje Službenog lista Republike Hrvatske, službenih i drugih obrazaca te </item>
      <item>Ante Mrkonjić</item>
      <item>Helena Mihaljević</item>
      <item>Odvjetničko društvo Hanžeković &amp; Partneri društvo s ograničenom odgovornošću</item>
      <item>Trgovački sud u Splitu - Oglasna ploča</item>
      <item>D&amp;M BAŠIĆ d.o.o. za građenje</item>
    </izvorni_sadrzaj>
    <derivirana_varijabla naziv="DomainObject.Predmet.OstaliListNazivFormated_1">
      <item>FINA Imotski</item>
      <item>NARODNE NOVINE, dioničko društvo za izdavanje i tiskanje Službenog lista Republike Hrvatske, službenih i drugih obrazaca te </item>
      <item>Ante Mrkonjić</item>
      <item>Helena Mihaljević</item>
      <item>Odvjetničko društvo Hanžeković &amp; Partneri društvo s ograničenom odgovornošću</item>
      <item>Trgovački sud u Splitu - Oglasna ploča</item>
      <item>D&amp;M BAŠIĆ d.o.o. za građenje</item>
    </derivirana_varijabla>
  </DomainObject.Predmet.OstaliListNazivFormated>
  <DomainObject.Predmet.OstaliListNazivFormatedOIB>
    <izvorni_sadrzaj>
      <item>FINA Imotski</item>
      <item>NARODNE NOVINE, dioničko društvo za izdavanje i tiskanje Službenog lista Republike Hrvatske, službenih i drugih obrazaca te , OIB 64546066176</item>
      <item>Ante Mrkonjić, OIB 84299598589</item>
      <item>Helena Mihaljević, OIB 57624895395</item>
      <item>Odvjetničko društvo Hanžeković &amp; Partneri društvo s ograničenom odgovornošću, OIB 85127306373</item>
      <item>Trgovački sud u Splitu - Oglasna ploča</item>
      <item>D&amp;M BAŠIĆ d.o.o. za građenje, OIB 83488003838</item>
    </izvorni_sadrzaj>
    <derivirana_varijabla naziv="DomainObject.Predmet.OstaliListNazivFormatedOIB_1">
      <item>FINA Imotski</item>
      <item>NARODNE NOVINE, dioničko društvo za izdavanje i tiskanje Službenog lista Republike Hrvatske, službenih i drugih obrazaca te , OIB 64546066176</item>
      <item>Ante Mrkonjić, OIB 84299598589</item>
      <item>Helena Mihaljević, OIB 57624895395</item>
      <item>Odvjetničko društvo Hanžeković &amp; Partneri društvo s ograničenom odgovornošću, OIB 85127306373</item>
      <item>Trgovački sud u Splitu - Oglasna ploča</item>
      <item>D&amp;M BAŠIĆ d.o.o. za građenje, OIB 83488003838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2019.</izvorni_sadrzaj>
    <derivirana_varijabla naziv="DomainObject.Datum_1">4. veljače 2019.</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Dragan Bašić</izvorni_sadrzaj>
    <derivirana_varijabla naziv="DomainObject.Predmet.ProtustrankaIDrugi_1">Dragan Bašić</derivirana_varijabla>
  </DomainObject.Predmet.ProtustrankaIDrugi>
  <DomainObject.Predmet.StrankaIDrugiAdressOIB>
    <izvorni_sadrzaj>FINA Split, OIB 85821130368, Mažuranovićevo šetalište 24 b, 21000 Split i dr.</izvorni_sadrzaj>
    <derivirana_varijabla naziv="DomainObject.Predmet.StrankaIDrugiAdressOIB_1">FINA Split, OIB 85821130368, Mažuranovićevo šetalište 24 b, 21000 Split i dr.</derivirana_varijabla>
  </DomainObject.Predmet.StrankaIDrugiAdressOIB>
  <DomainObject.Predmet.ProtustrankaIDrugiAdressOIB>
    <izvorni_sadrzaj>Dragan Bašić, OIB 23632869642, Glavina Donja 228, 21260 Glavina Donja</izvorni_sadrzaj>
    <derivirana_varijabla naziv="DomainObject.Predmet.ProtustrankaIDrugiAdressOIB_1">Dragan Bašić, OIB 23632869642, Glavina Donja 228, 21260 Glavina Donja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Dragan Bašić</item>
      <item>FINA Split</item>
      <item>FINA Imotski</item>
      <item>NARODNE NOVINE, dioničko društvo za izdavanje i tiskanje Službenog lista Republike Hrvatske, službenih i drugih obrazaca te </item>
      <item>Ante Mrkonjić</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Helena Mihaljević</item>
      <item>Odvjetničko društvo Hanžeković &amp; Partneri društvo s ograničenom odgovornošću</item>
      <item>R-PIM, projektiranje, građenje i marketing, d.o.o.</item>
      <item>Trgovački sud u Splitu - Oglasna ploča</item>
      <item>D&amp;M BAŠIĆ d.o.o. za građenje</item>
    </izvorni_sadrzaj>
    <derivirana_varijabla naziv="DomainObject.Predmet.SudioniciListNaziv_1">
      <item>Dragan Bašić</item>
      <item>FINA Split</item>
      <item>FINA Imotski</item>
      <item>NARODNE NOVINE, dioničko društvo za izdavanje i tiskanje Službenog lista Republike Hrvatske, službenih i drugih obrazaca te </item>
      <item>Ante Mrkonjić</item>
      <item>EUROHERC osiguranje - dioničko društvo za osiguranje imovine i osoba i druge poslove osiguranja</item>
      <item>PORSCHE LEASING društvo s ograničenom odgovornošću za leasing</item>
      <item>RH Ministarstvo financija, Porezna uprava</item>
      <item>Financijska agencija</item>
      <item>CROATIA osiguranje d.d.</item>
      <item>DKV Euroservice HmbH+Co.KG.  Duesseldorf</item>
      <item>HANSA-FLEX CROATIA, d.o.o. za proizvodnju i trgovinu</item>
      <item>VIPnet, društvo s ograničenom odgovornošću za usluge javnih telekomunikacija</item>
      <item>ERSTE CARD CLUB društvo s ograničenom odgovornošću za financijsko posredovanje i usluge</item>
      <item>D&amp;M BAŠIĆ-PROMET d.o.o. za trgovinu i usluge</item>
      <item>AUTOPODUZEĆE IMOTSKI dioničko društvo za prijevoz putnika i stvari u unutrašnjem i međunarodnom cestovnom prometu, u steča</item>
      <item>Helena Mihaljević</item>
      <item>Odvjetničko društvo Hanžeković &amp; Partneri društvo s ograničenom odgovornošću</item>
      <item>R-PIM, projektiranje, građenje i marketing, d.o.o.</item>
      <item>Trgovački sud u Splitu - Oglasna ploča</item>
      <item>D&amp;M BAŠIĆ d.o.o. za građenje</item>
    </derivirana_varijabla>
  </DomainObject.Predmet.SudioniciListNaziv>
  <DomainObject.Predmet.SudioniciListAdressOIB>
    <izvorni_sadrzaj>
      <item>Dragan Bašić, OIB 23632869642, Glavina Donja 228,21260 Glavina Donja</item>
      <item>FINA Split, OIB 85821130368, Mažuranovićevo šetalište 24 b,21000 Split</item>
      <item>FINA Imotski, 21260 Imotski</item>
      <item>NARODNE NOVINE, dioničko društvo za izdavanje i tiskanje Službenog lista Republike Hrvatske, službenih i drugih obrazaca te , OIB 64546066176, Savski Gaj XIII. put 6,10000 Zagreb</item>
      <item>Ante Mrkonjić, OIB 84299598589, Kneza Domagoja 3,21260 Zmijavci</item>
      <item>EUROHERC osiguranje - dioničko društvo za osiguranje imovine i osoba i druge poslove osiguranja, OIB 22694857747, Ulica grada Vukovara 282,Zagreb</item>
      <item>PORSCHE LEASING društvo s ograničenom odgovornošću za leasing, OIB 90275854576, Velimira Škorpika 21,Zagreb</item>
      <item>RH Ministarstvo financija, Porezna uprava, OIB 18683136487, 00,10000 Zagreb</item>
      <item>Financijska agencija, OIB 85821130368, Vrtni put 3,Zagreb</item>
      <item>CROATIA osiguranje d.d., OIB 26187994862, Miramarska 22,Zagreb</item>
      <item>DKV Euroservice HmbH+Co.KG.  Duesseldorf, 000,000 Duesseldorf</item>
      <item>HANSA-FLEX CROATIA, d.o.o. za proizvodnju i trgovinu, OIB 60365429880, III Resnik 9,Zagreb</item>
      <item>VIPnet, društvo s ograničenom odgovornošću za usluge javnih telekomunikacija, OIB 29524210204, Vrtni put 1,Zagreb</item>
      <item>ERSTE CARD CLUB društvo s ograničenom odgovornošću za financijsko posredovanje i usluge, OIB 85941596441, Praška 5,Zagreb</item>
      <item>D&amp;M BAŠIĆ-PROMET d.o.o. za trgovinu i usluge, OIB 20946561442, Glavina Donja/bb,21260 Glavina Donja</item>
      <item>AUTOPODUZEĆE IMOTSKI dioničko društvo za prijevoz putnika i stvari u unutrašnjem i međunarodnom cestovnom prometu, u steča, OIB 85352774751, Kralja Zvonimira 75,21260 Imotski</item>
      <item>Helena Mihaljević, OIB 57624895395, Lopašićeva ulica 14,10000 Zagreb</item>
      <item>Odvjetničko društvo Hanžeković &amp; Partneri društvo s ograničenom odgovornošću, OIB 85127306373, Radnička Cesta 22,Zagreb</item>
      <item>R-PIM, projektiranje, građenje i marketing, d.o.o., OIB 38514700472, Antuna Mihanovića 21,10020 Strmec</item>
      <item>Trgovački sud u Splitu - Oglasna ploča, Sukojišanska 6,21000 Split</item>
      <item>D&amp;M BAŠIĆ d.o.o. za građenje, OIB 83488003838, Glavina Donja 0,21260 Glavina Donja</item>
    </izvorni_sadrzaj>
    <derivirana_varijabla naziv="DomainObject.Predmet.SudioniciListAdressOIB_1">
      <item>Dragan Bašić, OIB 23632869642, Glavina Donja 228,21260 Glavina Donja</item>
      <item>FINA Split, OIB 85821130368, Mažuranovićevo šetalište 24 b,21000 Split</item>
      <item>FINA Imotski, 21260 Imotski</item>
      <item>NARODNE NOVINE, dioničko društvo za izdavanje i tiskanje Službenog lista Republike Hrvatske, službenih i drugih obrazaca te , OIB 64546066176, Savski Gaj XIII. put 6,10000 Zagreb</item>
      <item>Ante Mrkonjić, OIB 84299598589, Kneza Domagoja 3,21260 Zmijavci</item>
      <item>EUROHERC osiguranje - dioničko društvo za osiguranje imovine i osoba i druge poslove osiguranja, OIB 22694857747, Ulica grada Vukovara 282,Zagreb</item>
      <item>PORSCHE LEASING društvo s ograničenom odgovornošću za leasing, OIB 90275854576, Velimira Škorpika 21,Zagreb</item>
      <item>RH Ministarstvo financija, Porezna uprava, OIB 18683136487, 00,10000 Zagreb</item>
      <item>Financijska agencija, OIB 85821130368, Vrtni put 3,Zagreb</item>
      <item>CROATIA osiguranje d.d., OIB 26187994862, Miramarska 22,Zagreb</item>
      <item>DKV Euroservice HmbH+Co.KG.  Duesseldorf, 000,000 Duesseldorf</item>
      <item>HANSA-FLEX CROATIA, d.o.o. za proizvodnju i trgovinu, OIB 60365429880, III Resnik 9,Zagreb</item>
      <item>VIPnet, društvo s ograničenom odgovornošću za usluge javnih telekomunikacija, OIB 29524210204, Vrtni put 1,Zagreb</item>
      <item>ERSTE CARD CLUB društvo s ograničenom odgovornošću za financijsko posredovanje i usluge, OIB 85941596441, Praška 5,Zagreb</item>
      <item>D&amp;M BAŠIĆ-PROMET d.o.o. za trgovinu i usluge, OIB 20946561442, Glavina Donja/bb,21260 Glavina Donja</item>
      <item>AUTOPODUZEĆE IMOTSKI dioničko društvo za prijevoz putnika i stvari u unutrašnjem i međunarodnom cestovnom prometu, u steča, OIB 85352774751, Kralja Zvonimira 75,21260 Imotski</item>
      <item>Helena Mihaljević, OIB 57624895395, Lopašićeva ulica 14,10000 Zagreb</item>
      <item>Odvjetničko društvo Hanžeković &amp; Partneri društvo s ograničenom odgovornošću, OIB 85127306373, Radnička Cesta 22,Zagreb</item>
      <item>R-PIM, projektiranje, građenje i marketing, d.o.o., OIB 38514700472, Antuna Mihanovića 21,10020 Strmec</item>
      <item>Trgovački sud u Splitu - Oglasna ploča, Sukojišanska 6,21000 Split</item>
      <item>D&amp;M BAŠIĆ d.o.o. za građenje, OIB 83488003838, Glavina Donja 0,21260 Glavina Donja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23632869642</item>
      <item>, OIB 85821130368</item>
      <item>, OIB null</item>
      <item>, OIB 64546066176</item>
      <item>, OIB 84299598589</item>
      <item>, OIB 22694857747</item>
      <item>, OIB 90275854576</item>
      <item>, OIB 18683136487</item>
      <item>, OIB 85821130368</item>
      <item>, OIB 26187994862</item>
      <item>, OIB null</item>
      <item>, OIB 60365429880</item>
      <item>, OIB 29524210204</item>
      <item>, OIB 85941596441</item>
      <item>, OIB 20946561442</item>
      <item>, OIB 85352774751</item>
      <item>, OIB 57624895395</item>
      <item>, OIB 85127306373</item>
      <item>, OIB 38514700472</item>
      <item>, OIB null</item>
      <item>, OIB 83488003838</item>
    </izvorni_sadrzaj>
    <derivirana_varijabla naziv="DomainObject.Predmet.SudioniciListNazivOIB_1">
      <item>, OIB 23632869642</item>
      <item>, OIB 85821130368</item>
      <item>, OIB null</item>
      <item>, OIB 64546066176</item>
      <item>, OIB 84299598589</item>
      <item>, OIB 22694857747</item>
      <item>, OIB 90275854576</item>
      <item>, OIB 18683136487</item>
      <item>, OIB 85821130368</item>
      <item>, OIB 26187994862</item>
      <item>, OIB null</item>
      <item>, OIB 60365429880</item>
      <item>, OIB 29524210204</item>
      <item>, OIB 85941596441</item>
      <item>, OIB 20946561442</item>
      <item>, OIB 85352774751</item>
      <item>, OIB 57624895395</item>
      <item>, OIB 85127306373</item>
      <item>, OIB 38514700472</item>
      <item>, OIB null</item>
      <item>, OIB 83488003838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rujna 2018.</izvorni_sadrzaj>
    <derivirana_varijabla naziv="DomainObject.Predmet.DatumZadnjeOdrzaneSudskeRadnje_1">11. rujna 2018.</derivirana_varijabla>
  </DomainObject.Predmet.DatumZadnjeOdrzaneSudskeRadnje>
  <DomainObject.PredzadnjaOdlukaIzPredmeta.DatumDonosenjaOdluke>
    <izvorni_sadrzaj>20. kolovoza 2018.</izvorni_sadrzaj>
    <derivirana_varijabla naziv="DomainObject.PredzadnjaOdlukaIzPredmeta.DatumDonosenjaOdluke_1">20. kolovoza 2018.</derivirana_varijabla>
  </DomainObject.PredzadnjaOdlukaIzPredmeta.DatumDonosenjaOdluke>
  <DomainObject.PredzadnjaOdlukaIzPredmeta.Oznaka>
    <izvorni_sadrzaj>St-246/2013-124</izvorni_sadrzaj>
    <derivirana_varijabla naziv="DomainObject.PredzadnjaOdlukaIzPredmeta.Oznaka_1">St-246/2013-124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8D4C32-B4E7-4971-A027-0779DFB0C8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665</properties:Words>
  <properties:Characters>3660</properties:Characters>
  <properties:Lines>79</properties:Lines>
  <properties:Paragraphs>31</properties:Paragraphs>
  <properties:TotalTime>150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2017-01-23T13:56:00Z</dcterms:created>
  <dc:creator>Vesna Perišić</dc:creator>
  <cp:lastModifiedBy>Ana Golub Gruić</cp:lastModifiedBy>
  <cp:lastPrinted>2019-02-04T11:48:00Z</cp:lastPrinted>
  <dcterms:modified xmlns:xsi="http://www.w3.org/2001/XMLSchema-instance" xsi:type="dcterms:W3CDTF">2019-02-04T11:48:00Z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286 SZ-a) (St-246-2013 Dragan Bašić - zaključenje stečajnog postupka.docx)</vt:lpwstr>
  </prop:property>
  <prop:property name="CC_coloring" pid="4" fmtid="{D5CDD505-2E9C-101B-9397-08002B2CF9AE}">
    <vt:bool>false</vt:bool>
  </prop:property>
  <prop:property name="BrojStranica" pid="5" fmtid="{D5CDD505-2E9C-101B-9397-08002B2CF9AE}">
    <vt:i4>2</vt:i4>
  </prop:property>
</prop:Properties>
</file>