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06e0" w14:paraId="0a806e0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D14758" w:rsidRPr="00D14758">
        <w:t>SREBRO d.o.o. u stečaju, Lastovo, Biskupa Đivoje bb, MBS: 090027232, OIB: 61770712003, zastupano po stečajnom upravitelju Bože Guvo, Split, Smiljanićeva 2, OIB: 55368811100</w:t>
      </w:r>
      <w:r w:rsidR="007B5EE9" w:rsidRPr="00606628">
        <w:t xml:space="preserve">, </w:t>
      </w:r>
      <w:r w:rsidRPr="00606628">
        <w:t xml:space="preserve">dana </w:t>
      </w:r>
      <w:r w:rsidR="00D14758">
        <w:t>21</w:t>
      </w:r>
      <w:r w:rsidRPr="00606628">
        <w:t xml:space="preserve">. </w:t>
      </w:r>
      <w:r w:rsidR="001229FE">
        <w:t>ožujk</w:t>
      </w:r>
      <w:r w:rsidR="009775C9">
        <w:t>a</w:t>
      </w:r>
      <w:r w:rsidRPr="00606628">
        <w:t xml:space="preserve"> 201</w:t>
      </w:r>
      <w:r w:rsidR="001229FE">
        <w:t>8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troškovi stečajnog </w:t>
      </w:r>
      <w:r w:rsidR="001229FE">
        <w:rPr>
          <w:szCs w:val="24"/>
        </w:rPr>
        <w:t xml:space="preserve">upravitelja </w:t>
      </w:r>
      <w:r w:rsidRPr="00606628">
        <w:rPr>
          <w:szCs w:val="24"/>
        </w:rPr>
        <w:t xml:space="preserve"> i to:</w:t>
      </w:r>
    </w:p>
    <w:p w:rsidRDefault="004E31A9" w:rsidP="005E0D07" w:rsidR="004E2F67" w:rsidRPr="004E2F67">
      <w:pPr>
        <w:pStyle w:val="Tijeloteksta"/>
        <w:numPr>
          <w:ilvl w:val="0"/>
          <w:numId w:val="1"/>
        </w:num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4E2F67">
        <w:rPr>
          <w:szCs w:val="24"/>
        </w:rPr>
        <w:t xml:space="preserve"> </w:t>
      </w:r>
      <w:r w:rsidR="00BE2C80" w:rsidRPr="00606628">
        <w:rPr>
          <w:szCs w:val="24"/>
        </w:rPr>
        <w:t xml:space="preserve">u iznosu </w:t>
      </w:r>
      <w:r w:rsidR="009775C9">
        <w:rPr>
          <w:szCs w:val="24"/>
        </w:rPr>
        <w:t xml:space="preserve">neto </w:t>
      </w:r>
      <w:r w:rsidR="00BE2C80" w:rsidRPr="00606628">
        <w:rPr>
          <w:szCs w:val="24"/>
        </w:rPr>
        <w:t xml:space="preserve">od </w:t>
      </w:r>
      <w:r w:rsidR="00A468C3">
        <w:rPr>
          <w:szCs w:val="24"/>
        </w:rPr>
        <w:t>2.742</w:t>
      </w:r>
      <w:r w:rsidR="001229FE">
        <w:rPr>
          <w:szCs w:val="24"/>
        </w:rPr>
        <w:t xml:space="preserve">,00 </w:t>
      </w:r>
      <w:r w:rsidRPr="00606628">
        <w:rPr>
          <w:szCs w:val="24"/>
        </w:rPr>
        <w:t>kuna</w:t>
      </w:r>
      <w:r w:rsidR="00A468C3">
        <w:rPr>
          <w:szCs w:val="24"/>
        </w:rPr>
        <w:t>.</w:t>
      </w:r>
    </w:p>
    <w:p w:rsidRDefault="004E31A9" w:rsidP="004E31A9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775C9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</w:t>
      </w:r>
      <w:r w:rsidR="009E2665" w:rsidRPr="00606628">
        <w:rPr>
          <w:szCs w:val="24"/>
        </w:rPr>
        <w:t xml:space="preserve">(l.s. </w:t>
      </w:r>
      <w:r w:rsidR="00D14758">
        <w:rPr>
          <w:szCs w:val="24"/>
        </w:rPr>
        <w:t>117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</w:t>
      </w:r>
      <w:r w:rsidR="00D14758">
        <w:rPr>
          <w:szCs w:val="24"/>
        </w:rPr>
        <w:t>puta</w:t>
      </w:r>
      <w:r w:rsidR="00D906B1">
        <w:rPr>
          <w:szCs w:val="24"/>
        </w:rPr>
        <w:t xml:space="preserve"> </w:t>
      </w:r>
      <w:r>
        <w:rPr>
          <w:szCs w:val="24"/>
        </w:rPr>
        <w:t>odnosno za korištenje</w:t>
      </w:r>
      <w:r w:rsidR="00606628" w:rsidRPr="00606628">
        <w:rPr>
          <w:szCs w:val="24"/>
        </w:rPr>
        <w:t xml:space="preserve"> osobnog automobila na relaciji </w:t>
      </w:r>
      <w:r w:rsidR="009775C9">
        <w:rPr>
          <w:szCs w:val="24"/>
        </w:rPr>
        <w:t>Split</w:t>
      </w:r>
      <w:r w:rsidR="00072EDC">
        <w:rPr>
          <w:szCs w:val="24"/>
        </w:rPr>
        <w:t xml:space="preserve"> – </w:t>
      </w:r>
      <w:r w:rsidR="0025087B">
        <w:rPr>
          <w:szCs w:val="24"/>
        </w:rPr>
        <w:t>Dubrovnik</w:t>
      </w:r>
      <w:r w:rsidR="00072EDC">
        <w:rPr>
          <w:szCs w:val="24"/>
        </w:rPr>
        <w:t xml:space="preserve"> </w:t>
      </w:r>
      <w:r w:rsidR="00D14758">
        <w:rPr>
          <w:szCs w:val="24"/>
        </w:rPr>
        <w:t>–</w:t>
      </w:r>
      <w:r w:rsidR="00072EDC">
        <w:rPr>
          <w:szCs w:val="24"/>
        </w:rPr>
        <w:t xml:space="preserve"> </w:t>
      </w:r>
      <w:r w:rsidR="009775C9">
        <w:rPr>
          <w:szCs w:val="24"/>
        </w:rPr>
        <w:t>Split</w:t>
      </w:r>
      <w:r w:rsidR="00D14758">
        <w:rPr>
          <w:szCs w:val="24"/>
        </w:rPr>
        <w:t>, Split-Lastovo i Blato - Split</w:t>
      </w:r>
      <w:r w:rsidR="0025087B">
        <w:rPr>
          <w:szCs w:val="24"/>
        </w:rPr>
        <w:t xml:space="preserve"> </w:t>
      </w:r>
      <w:r w:rsidR="00606628">
        <w:rPr>
          <w:szCs w:val="24"/>
        </w:rPr>
        <w:t xml:space="preserve">u iznosu </w:t>
      </w:r>
      <w:r w:rsidR="00D14758">
        <w:rPr>
          <w:szCs w:val="24"/>
        </w:rPr>
        <w:t xml:space="preserve">tri puta  po </w:t>
      </w:r>
      <w:r w:rsidR="009775C9">
        <w:rPr>
          <w:szCs w:val="24"/>
        </w:rPr>
        <w:t>4</w:t>
      </w:r>
      <w:r w:rsidR="00D14758">
        <w:rPr>
          <w:szCs w:val="24"/>
        </w:rPr>
        <w:t>58,72</w:t>
      </w:r>
      <w:r w:rsidR="0009507E">
        <w:rPr>
          <w:szCs w:val="24"/>
        </w:rPr>
        <w:t xml:space="preserve"> km x </w:t>
      </w:r>
      <w:r w:rsidR="00DC4E11">
        <w:rPr>
          <w:szCs w:val="24"/>
        </w:rPr>
        <w:t xml:space="preserve"> 2,00 kuna što iznosi </w:t>
      </w:r>
      <w:r w:rsidR="00D14758">
        <w:rPr>
          <w:szCs w:val="24"/>
        </w:rPr>
        <w:t>2.752,32</w:t>
      </w:r>
      <w:r w:rsidR="00606628">
        <w:rPr>
          <w:szCs w:val="24"/>
        </w:rPr>
        <w:t xml:space="preserve"> kuna, </w:t>
      </w:r>
      <w:r w:rsidR="009775C9">
        <w:rPr>
          <w:szCs w:val="24"/>
        </w:rPr>
        <w:t>cestarina</w:t>
      </w:r>
      <w:r w:rsidR="0009507E">
        <w:rPr>
          <w:szCs w:val="24"/>
        </w:rPr>
        <w:t xml:space="preserve"> </w:t>
      </w:r>
      <w:r w:rsidR="00D14758">
        <w:rPr>
          <w:szCs w:val="24"/>
        </w:rPr>
        <w:t>šest puta po 288</w:t>
      </w:r>
      <w:r w:rsidR="00DE4225">
        <w:rPr>
          <w:szCs w:val="24"/>
        </w:rPr>
        <w:t>,00 kuna</w:t>
      </w:r>
      <w:r w:rsidR="00D14758">
        <w:rPr>
          <w:szCs w:val="24"/>
        </w:rPr>
        <w:t>, sedam dnevnica po 170,00 kuna, troškovi spavanja 4 puta po 200 kuna, troškovi katamarana i autobusa u iznosu 252,00 kuna, telefonski troškovi 246,00 kuna te sitni inventar 186,00 kuna</w:t>
      </w:r>
      <w:r w:rsidR="00DE4225">
        <w:rPr>
          <w:szCs w:val="24"/>
        </w:rPr>
        <w:t xml:space="preserve">. </w:t>
      </w:r>
      <w:r w:rsidR="009775C9">
        <w:rPr>
          <w:szCs w:val="24"/>
        </w:rPr>
        <w:t>Stečajni upr</w:t>
      </w:r>
      <w:r w:rsidR="001229FE">
        <w:rPr>
          <w:szCs w:val="24"/>
        </w:rPr>
        <w:t xml:space="preserve">avitelj je u spis priložio </w:t>
      </w:r>
      <w:r w:rsidR="00D14758">
        <w:rPr>
          <w:szCs w:val="24"/>
        </w:rPr>
        <w:t xml:space="preserve">putni radni list br 309209, putni nalog od 28.02.17., račun za noćenje br. 28/17, račune Hrvatskih autocesta d.o.o., putni </w:t>
      </w:r>
      <w:r w:rsidR="00D14758">
        <w:rPr>
          <w:szCs w:val="24"/>
        </w:rPr>
        <w:lastRenderedPageBreak/>
        <w:t xml:space="preserve">nalog od 26.03.2017., putni radni list br. 309211 </w:t>
      </w:r>
      <w:r w:rsidR="009775C9">
        <w:rPr>
          <w:szCs w:val="24"/>
        </w:rPr>
        <w:t xml:space="preserve"> (l.s. </w:t>
      </w:r>
      <w:r w:rsidR="00D14758">
        <w:rPr>
          <w:szCs w:val="24"/>
        </w:rPr>
        <w:t>12</w:t>
      </w:r>
      <w:r w:rsidR="001B60B4">
        <w:rPr>
          <w:szCs w:val="24"/>
        </w:rPr>
        <w:t>5</w:t>
      </w:r>
      <w:r w:rsidR="00D14758">
        <w:rPr>
          <w:szCs w:val="24"/>
        </w:rPr>
        <w:t>-1</w:t>
      </w:r>
      <w:r w:rsidR="001B60B4">
        <w:rPr>
          <w:szCs w:val="24"/>
        </w:rPr>
        <w:t>30</w:t>
      </w:r>
      <w:r w:rsidR="00D14758">
        <w:rPr>
          <w:szCs w:val="24"/>
        </w:rPr>
        <w:t>). Sud je odobrio dokumentirane troškove za koje ima dokaz u spisu</w:t>
      </w:r>
      <w:r w:rsidR="00A468C3">
        <w:rPr>
          <w:szCs w:val="24"/>
        </w:rPr>
        <w:t xml:space="preserve"> i to trošak puta Split-Dubrovnik-Split za ročište 01.03.2017.g. 2 kune x 460 km što iznosi 920, 00 kuna, trošak noćenja 200,00 kuna, te cestarine 96,00 kuna, te pristup na ročište 27.03.2017.g. </w:t>
      </w:r>
      <w:r w:rsidR="00A468C3" w:rsidRPr="00A468C3">
        <w:rPr>
          <w:szCs w:val="24"/>
        </w:rPr>
        <w:t xml:space="preserve">i to trošak puta Split-Dubrovnik-Split za ročište 01.03.2017.g. 2 kune x 460 km što iznosi 920, 00 kuna, </w:t>
      </w:r>
      <w:r w:rsidR="00A468C3">
        <w:rPr>
          <w:szCs w:val="24"/>
        </w:rPr>
        <w:t>te cestarine 96,00 kuna, te dnevnice 3 puta po 170,00 kuna.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 xml:space="preserve">, obrazloženom </w:t>
      </w:r>
      <w:r w:rsidR="002C0788" w:rsidRPr="002C0788">
        <w:rPr>
          <w:szCs w:val="24"/>
        </w:rPr>
        <w:t>i dokumentiranoga izvješća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5E0D07">
        <w:rPr>
          <w:b/>
        </w:rPr>
        <w:t>21</w:t>
      </w:r>
      <w:r w:rsidR="004E2F67" w:rsidRPr="004E2F67">
        <w:rPr>
          <w:b/>
        </w:rPr>
        <w:t xml:space="preserve">. </w:t>
      </w:r>
      <w:r w:rsidR="00DE4225">
        <w:rPr>
          <w:b/>
        </w:rPr>
        <w:t>ožujk</w:t>
      </w:r>
      <w:r w:rsidR="004E2F67" w:rsidRPr="004E2F67">
        <w:rPr>
          <w:b/>
        </w:rPr>
        <w:t xml:space="preserve">a </w:t>
      </w:r>
      <w:r w:rsidRPr="00606628">
        <w:rPr>
          <w:b/>
        </w:rPr>
        <w:t>201</w:t>
      </w:r>
      <w:r w:rsidR="00DE4225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63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D14758">
      <w:rPr>
        <w:rFonts w:hAnsi="Book Antiqua" w:ascii="Book Antiqua"/>
        <w:b/>
        <w:sz w:val="22"/>
        <w:szCs w:val="22"/>
      </w:rPr>
      <w:t>77</w:t>
    </w:r>
    <w:r w:rsidR="004E2F67">
      <w:rPr>
        <w:rFonts w:hAnsi="Book Antiqua" w:ascii="Book Antiqua"/>
        <w:b/>
        <w:sz w:val="22"/>
        <w:szCs w:val="22"/>
      </w:rPr>
      <w:t>7</w:t>
    </w:r>
    <w:r w:rsidRPr="002C5B4C">
      <w:rPr>
        <w:rFonts w:hAnsi="Book Antiqua" w:ascii="Book Antiqua"/>
        <w:b/>
        <w:sz w:val="22"/>
        <w:szCs w:val="22"/>
      </w:rPr>
      <w:t>/201</w:t>
    </w:r>
    <w:r w:rsidR="0007590F">
      <w:rPr>
        <w:rFonts w:hAnsi="Book Antiqua" w:ascii="Book Antiqua"/>
        <w:b/>
        <w:sz w:val="22"/>
        <w:szCs w:val="22"/>
      </w:rPr>
      <w:t>6</w:t>
    </w:r>
    <w:r w:rsidR="0025087B">
      <w:rPr>
        <w:rFonts w:hAnsi="Book Antiqua" w:ascii="Book Antiqua"/>
        <w:b/>
        <w:sz w:val="22"/>
        <w:szCs w:val="22"/>
      </w:rPr>
      <w:t>-</w:t>
    </w:r>
    <w:r w:rsidR="00D14758">
      <w:rPr>
        <w:rFonts w:hAnsi="Book Antiqua" w:ascii="Book Antiqua"/>
        <w:b/>
        <w:sz w:val="22"/>
        <w:szCs w:val="22"/>
      </w:rPr>
      <w:t>5</w:t>
    </w:r>
    <w:r w:rsidR="001B60B4">
      <w:rPr>
        <w:rFonts w:hAnsi="Book Antiqua" w:ascii="Book Antiqua"/>
        <w:b/>
        <w:sz w:val="22"/>
        <w:szCs w:val="22"/>
      </w:rPr>
      <w:t>7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229FE"/>
    <w:rsid w:val="001B4843"/>
    <w:rsid w:val="001B60B4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575C0E"/>
    <w:rsid w:val="00585162"/>
    <w:rsid w:val="005E0D07"/>
    <w:rsid w:val="00606628"/>
    <w:rsid w:val="00645E9B"/>
    <w:rsid w:val="007B5EE9"/>
    <w:rsid w:val="008E6ADC"/>
    <w:rsid w:val="00944E2A"/>
    <w:rsid w:val="009775C9"/>
    <w:rsid w:val="009963E5"/>
    <w:rsid w:val="009E2665"/>
    <w:rsid w:val="00A468C3"/>
    <w:rsid w:val="00A707AC"/>
    <w:rsid w:val="00B129DE"/>
    <w:rsid w:val="00BE2C80"/>
    <w:rsid w:val="00C5045B"/>
    <w:rsid w:val="00CF4325"/>
    <w:rsid w:val="00D14758"/>
    <w:rsid w:val="00D44DB7"/>
    <w:rsid w:val="00D906B1"/>
    <w:rsid w:val="00DA1B37"/>
    <w:rsid w:val="00DA1F74"/>
    <w:rsid w:val="00DC4E11"/>
    <w:rsid w:val="00DE4225"/>
    <w:rsid w:val="00E03FF3"/>
    <w:rsid w:val="00E07FE5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6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3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3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3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3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6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3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3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3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3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2541</properties:Characters>
  <properties:Lines>79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2018-03-21T13:03:00Z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2018-03-21T13:03:00Z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stečajnom upravitelju 777 - 16 57.docx)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