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02d9" w14:paraId="acd02d9" w:rsidRDefault="00780EDE" w:rsidP="00F349AA" w:rsidR="003E43D7" w:rsidRPr="00255E0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55E0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319A2" w:rsidRPr="00255E0F">
        <w:rPr>
          <w:rFonts w:hAnsi="Times New Roman" w:ascii="Times New Roman"/>
          <w:color w:val="auto"/>
          <w:sz w:val="24"/>
          <w:szCs w:val="24"/>
          <w:lang w:val="hr-HR"/>
        </w:rPr>
        <w:t>2578/16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55E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55E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55E0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55E0F">
        <w:rPr>
          <w:rFonts w:hAnsi="Times New Roman" w:ascii="Times New Roman"/>
          <w:sz w:val="24"/>
          <w:szCs w:val="24"/>
        </w:rPr>
        <w:t>Trgovački sud u Zagrebu, po sucu pojedincu Vesni Malenica kao stečajnom sucu u pretho</w:t>
      </w:r>
      <w:r w:rsidR="00613C97" w:rsidRPr="00255E0F">
        <w:rPr>
          <w:rFonts w:hAnsi="Times New Roman" w:ascii="Times New Roman"/>
          <w:sz w:val="24"/>
          <w:szCs w:val="24"/>
        </w:rPr>
        <w:t xml:space="preserve">dnom postupku radi utvrđivanja pretpostavki za </w:t>
      </w:r>
      <w:r w:rsidRPr="00255E0F">
        <w:rPr>
          <w:rFonts w:hAnsi="Times New Roman" w:ascii="Times New Roman"/>
          <w:sz w:val="24"/>
          <w:szCs w:val="24"/>
        </w:rPr>
        <w:t xml:space="preserve">otvaranje stečajnog postupka nad dužnikom </w:t>
      </w:r>
      <w:r w:rsidR="00613C97" w:rsidRPr="00255E0F">
        <w:rPr>
          <w:rFonts w:hAnsi="Times New Roman" w:ascii="Times New Roman"/>
          <w:szCs w:val="24"/>
        </w:rPr>
        <w:t xml:space="preserve">VELJAČA d. o. o., Zagreb, Bijenik 1, OIB 36237077504, 16. studenog 2016. </w:t>
      </w:r>
    </w:p>
    <w:p w:rsidRDefault="001E6CCF" w:rsidP="002B2B94" w:rsidR="001E6CCF" w:rsidRPr="00255E0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55E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55E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55E0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613C97" w:rsidRPr="00255E0F">
        <w:rPr>
          <w:rFonts w:hAnsi="Times New Roman" w:ascii="Times New Roman"/>
          <w:color w:val="auto"/>
          <w:sz w:val="24"/>
          <w:szCs w:val="24"/>
          <w:lang w:val="hr-HR"/>
        </w:rPr>
        <w:t>VELJAČA d. o. o., Zagreb, Bijenik 1, OIB 36237077504</w:t>
      </w:r>
      <w:r w:rsidR="00F349AA" w:rsidRPr="00255E0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613C97" w:rsidRPr="00255E0F">
        <w:rPr>
          <w:rFonts w:hAnsi="Times New Roman" w:ascii="Times New Roman"/>
          <w:color w:val="auto"/>
          <w:sz w:val="24"/>
          <w:szCs w:val="24"/>
          <w:lang w:val="hr-HR"/>
        </w:rPr>
        <w:t>257816</w:t>
      </w:r>
      <w:r w:rsidR="00464ED8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255E0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255E0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55E0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55E0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55E0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55E0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55E0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55E0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55E0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55E0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55E0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55E0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55E0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55E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55E0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66FC" w:rsidP="009A66FC" w:rsidR="009A66FC" w:rsidRPr="00255E0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17. ožujka 2016. prijedlog za otvaranje stečajnog postupka nad gore navedenom pravnom osobom.</w:t>
      </w:r>
    </w:p>
    <w:p w:rsidRDefault="009A66FC" w:rsidP="009A66FC" w:rsidR="009A66FC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530 dana u ukupnom iznosu od 184.362,33 kn.</w:t>
      </w:r>
    </w:p>
    <w:p w:rsidRDefault="009A66FC" w:rsidP="00464ED8" w:rsidR="00464ED8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F349AA" w:rsidP="00F349AA" w:rsidR="002B2B94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55E0F" w:rsidRPr="00255E0F">
        <w:rPr>
          <w:rFonts w:hAnsi="Times New Roman" w:ascii="Times New Roman"/>
          <w:color w:val="auto"/>
          <w:sz w:val="24"/>
          <w:szCs w:val="24"/>
          <w:lang w:val="hr-HR"/>
        </w:rPr>
        <w:t>2578/16-6 od 5. rujna 2016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255E0F" w:rsidR="00E23A96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55E0F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utvrđivanja pretpostavki za otvaranje stečajnog postupka održanom 16. studenog 2016., punomoćnik dužnika i direktora dužnika, nije se protivio zahtjevu za otvaranje stečajnog postupka, navodeći da društvo više ne posluje, </w:t>
      </w:r>
      <w:r w:rsidR="00255E0F">
        <w:rPr>
          <w:rFonts w:hAnsi="Times New Roman" w:ascii="Times New Roman"/>
          <w:color w:val="auto"/>
          <w:sz w:val="24"/>
          <w:szCs w:val="24"/>
          <w:lang w:val="hr-HR"/>
        </w:rPr>
        <w:t>nema zaposlenika i nema imovine, a kako to proizlazi iz ovjerenog popisa imovine.</w:t>
      </w:r>
    </w:p>
    <w:p w:rsidRDefault="00255E0F" w:rsidP="00F349AA" w:rsidR="00255E0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</w:rPr>
        <w:t>U spisu prileži izvješće FINA-e na dan 13. rujan 2016. iz koje proizlazi da je račun društva</w:t>
      </w:r>
      <w:r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255E0F">
        <w:rPr>
          <w:rFonts w:hAnsi="Times New Roman" w:ascii="Times New Roman"/>
          <w:color w:val="auto"/>
          <w:sz w:val="24"/>
          <w:szCs w:val="24"/>
        </w:rPr>
        <w:t>neprekidno blokiran 907 dana, a iznos evidentiranih nepodmirenih obveza je 460.341,44 kn.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255E0F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255E0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255E0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255E0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55E0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55E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55E0F">
        <w:rPr>
          <w:rFonts w:hAnsi="Times New Roman" w:ascii="Times New Roman"/>
          <w:color w:val="auto"/>
          <w:sz w:val="24"/>
          <w:szCs w:val="24"/>
          <w:lang w:val="hr-HR"/>
        </w:rPr>
        <w:t>16. studeni</w:t>
      </w:r>
      <w:r w:rsidR="003B489C"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255E0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55E0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55E0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648A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55E0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5E0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648AB" w:rsidP="00AB7A2F" w:rsidR="00D648AB" w:rsidRPr="00D648A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648AB" w:rsidP="00995CE9" w:rsidR="00D648AB" w:rsidRPr="00D648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648A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255E0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255E0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255E0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648A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55E0F">
      <w:rPr>
        <w:rFonts w:hAnsi="Verdana" w:ascii="Verdana"/>
        <w:color w:val="000000"/>
      </w:rPr>
      <w:t>2578/16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319A2"/>
    <w:rsid w:val="00255E0F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3C97"/>
    <w:rsid w:val="0061665C"/>
    <w:rsid w:val="006313E1"/>
    <w:rsid w:val="00634151"/>
    <w:rsid w:val="00641AC7"/>
    <w:rsid w:val="0064633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66FC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648AB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64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8A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8A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8A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8A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64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8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8A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8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8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St-2578/2016</izvorni_sadrzaj>
    <derivirana_varijabla naziv="DomainObject.Predmet.OznakaBroj_1">St-2578/2016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VELJAČA d.o.o. zastupanog po punomoćniku IVANA STIGLEITNER GOTOVAC</izvorni_sadrzaj>
    <derivirana_varijabla naziv="DomainObject.Predmet.ProtustrankaFormated_1">  VELJAČA d.o.o. zastupanog po punomoćniku IVANA STIGLEITNER GOTOVAC</derivirana_varijabla>
  </DomainObject.Predmet.ProtustrankaFormated>
  <DomainObject.Predmet.ProtustrankaFormatedOIB>
    <izvorni_sadrzaj>  VELJAČA d.o.o., OIB 36237077504 zastupanog po punomoćniku IVANA STIGLEITNER GOTOVAC</izvorni_sadrzaj>
    <derivirana_varijabla naziv="DomainObject.Predmet.ProtustrankaFormatedOIB_1">  VELJAČA d.o.o., OIB 36237077504 zastupanog po punomoćniku IVANA STIGLEITNER GOTOVAC</derivirana_varijabla>
  </DomainObject.Predmet.ProtustrankaFormatedOIB>
  <DomainObject.Predmet.ProtustrankaFormatedWithAdress>
    <izvorni_sadrzaj> VELJAČA d.o.o., Bijenik 1, 10000 Zagreb zastupanog po punomoćniku IVANA STIGLEITNER GOTOVAC</izvorni_sadrzaj>
    <derivirana_varijabla naziv="DomainObject.Predmet.ProtustrankaFormatedWithAdress_1"> VELJAČA d.o.o., Bijenik 1, 10000 Zagreb zastupanog po punomoćniku IVANA STIGLEITNER GOTOVAC</derivirana_varijabla>
  </DomainObject.Predmet.ProtustrankaFormatedWithAdress>
  <DomainObject.Predmet.ProtustrankaFormatedWithAdressOIB>
    <izvorni_sadrzaj> VELJAČA d.o.o., OIB 36237077504, Bijenik 1, 10000 Zagreb zastupanog po punomoćniku IVANA STIGLEITNER GOTOVAC</izvorni_sadrzaj>
    <derivirana_varijabla naziv="DomainObject.Predmet.ProtustrankaFormatedWithAdressOIB_1"> VELJAČA d.o.o., OIB 36237077504, Bijenik 1, 10000 Zagreb zastupanog po punomoćniku IVANA STIGLEITNER GOTOVAC</derivirana_varijabla>
  </DomainObject.Predmet.ProtustrankaFormatedWithAdressOIB>
  <DomainObject.Predmet.ProtustrankaWithAdress>
    <izvorni_sadrzaj>VELJAČA d.o.o. Bijenik 1, 10000 Zagreb</izvorni_sadrzaj>
    <derivirana_varijabla naziv="DomainObject.Predmet.ProtustrankaWithAdress_1">VELJAČA d.o.o. Bijenik 1, 10000 Zagreb</derivirana_varijabla>
  </DomainObject.Predmet.ProtustrankaWithAdress>
  <DomainObject.Predmet.ProtustrankaWithAdressOIB>
    <izvorni_sadrzaj>VELJAČA d.o.o., OIB 36237077504, Bijenik 1, 10000 Zagreb</izvorni_sadrzaj>
    <derivirana_varijabla naziv="DomainObject.Predmet.ProtustrankaWithAdressOIB_1">VELJAČA d.o.o., OIB 36237077504, Bijenik 1, 10000 Zagreb</derivirana_varijabla>
  </DomainObject.Predmet.ProtustrankaWithAdressOIB>
  <DomainObject.Predmet.ProtustrankaNazivFormated>
    <izvorni_sadrzaj>VELJAČA d.o.o.</izvorni_sadrzaj>
    <derivirana_varijabla naziv="DomainObject.Predmet.ProtustrankaNazivFormated_1">VELJAČA d.o.o.</derivirana_varijabla>
  </DomainObject.Predmet.ProtustrankaNazivFormated>
  <DomainObject.Predmet.ProtustrankaNazivFormatedOIB>
    <izvorni_sadrzaj>VELJAČA d.o.o., OIB 36237077504</izvorni_sadrzaj>
    <derivirana_varijabla naziv="DomainObject.Predmet.ProtustrankaNazivFormatedOIB_1">VELJAČA d.o.o., OIB 36237077504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Jelena Veljača</izvorni_sadrzaj>
    <derivirana_varijabla naziv="DomainObject.Predmet.StrankaFormated_1">  FINA Regionalni centar Zagreb; Jelena Veljača</derivirana_varijabla>
  </DomainObject.Predmet.StrankaFormated>
  <DomainObject.Predmet.StrankaFormatedOIB>
    <izvorni_sadrzaj>  FINA Regionalni centar Zagreb, OIB 85821130368; Jelena Veljača, OIB 66016283994</izvorni_sadrzaj>
    <derivirana_varijabla naziv="DomainObject.Predmet.StrankaFormatedOIB_1">  FINA Regionalni centar Zagreb, OIB 85821130368; Jelena Veljača, OIB 66016283994</derivirana_varijabla>
  </DomainObject.Predmet.StrankaFormatedOIB>
  <DomainObject.Predmet.StrankaFormatedWithAdress>
    <izvorni_sadrzaj> FINA Regionalni centar Zagreb, Trg svibanjskih žrtava 1995. 1, 10000 Zagreb; Jelena Veljača, Bijenik 1, 10000 Zagreb</izvorni_sadrzaj>
    <derivirana_varijabla naziv="DomainObject.Predmet.StrankaFormatedWithAdress_1"> FINA Regionalni centar Zagreb, Trg svibanjskih žrtava 1995. 1, 10000 Zagreb; Jelena Veljača, Bijenik 1, 10000 Zagreb</derivirana_varijabla>
  </DomainObject.Predmet.StrankaFormatedWithAdress>
  <DomainObject.Predmet.StrankaFormatedWithAdressOIB>
    <izvorni_sadrzaj> FINA Regionalni centar Zagreb, OIB 85821130368, Trg svibanjskih žrtava 1995. 1, 10000 Zagreb; Jelena Veljača, OIB 66016283994, Bijenik 1, 10000 Zagreb</izvorni_sadrzaj>
    <derivirana_varijabla naziv="DomainObject.Predmet.StrankaFormatedWithAdressOIB_1"> FINA Regionalni centar Zagreb, OIB 85821130368, Trg svibanjskih žrtava 1995. 1, 10000 Zagreb; Jelena Veljača, OIB 66016283994, Bijenik 1, 10000 Zagreb</derivirana_varijabla>
  </DomainObject.Predmet.StrankaFormatedWithAdressOIB>
  <DomainObject.Predmet.StrankaWithAdress>
    <izvorni_sadrzaj>FINA Regionalni centar Zagreb Trg svibanjskih žrtava 1995. 1,10000 Zagreb,Jelena Veljača Bijenik 1,10000 Zagreb</izvorni_sadrzaj>
    <derivirana_varijabla naziv="DomainObject.Predmet.StrankaWithAdress_1">FINA Regionalni centar Zagreb Trg svibanjskih žrtava 1995. 1,10000 Zagreb,Jelena Veljača Bijenik 1,10000 Zagreb</derivirana_varijabla>
  </DomainObject.Predmet.StrankaWithAdress>
  <DomainObject.Predmet.StrankaWithAdressOIB>
    <izvorni_sadrzaj>FINA Regionalni centar Zagreb, OIB 85821130368, Trg svibanjskih žrtava 1995. 1,10000 Zagreb,Jelena Veljača, OIB 66016283994, Bijenik 1,10000 Zagreb</izvorni_sadrzaj>
    <derivirana_varijabla naziv="DomainObject.Predmet.StrankaWithAdressOIB_1">FINA Regionalni centar Zagreb, OIB 85821130368, Trg svibanjskih žrtava 1995. 1,10000 Zagreb,Jelena Veljača, OIB 66016283994, Bijenik 1,10000 Zagreb</derivirana_varijabla>
  </DomainObject.Predmet.StrankaWithAdressOIB>
  <DomainObject.Predmet.StrankaNazivFormated>
    <izvorni_sadrzaj>FINA Regionalni centar Zagreb,Jelena Veljača</izvorni_sadrzaj>
    <derivirana_varijabla naziv="DomainObject.Predmet.StrankaNazivFormated_1">FINA Regionalni centar Zagreb,Jelena Veljača</derivirana_varijabla>
  </DomainObject.Predmet.StrankaNazivFormated>
  <DomainObject.Predmet.StrankaNazivFormatedOIB>
    <izvorni_sadrzaj>FINA Regionalni centar Zagreb, OIB 85821130368,Jelena Veljača, OIB 66016283994</izvorni_sadrzaj>
    <derivirana_varijabla naziv="DomainObject.Predmet.StrankaNazivFormatedOIB_1">FINA Regionalni centar Zagreb, OIB 85821130368,Jelena Veljača, OIB 66016283994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Jelena Veljača</item>
    </izvorni_sadrzaj>
    <derivirana_varijabla naziv="DomainObject.Predmet.StrankaListFormated_1">
      <item>FINA Regionalni centar Zagreb</item>
      <item>Jelena Veljača</item>
    </derivirana_varijabla>
  </DomainObject.Predmet.StrankaListFormated>
  <DomainObject.Predmet.StrankaListFormatedOIB>
    <izvorni_sadrzaj>
      <item>FINA Regionalni centar Zagreb, OIB 85821130368</item>
      <item>Jelena Veljača, OIB 66016283994</item>
    </izvorni_sadrzaj>
    <derivirana_varijabla naziv="DomainObject.Predmet.StrankaListFormatedOIB_1">
      <item>FINA Regionalni centar Zagreb, OIB 85821130368</item>
      <item>Jelena Veljača, OIB 66016283994</item>
    </derivirana_varijabla>
  </DomainObject.Predmet.StrankaListFormatedOIB>
  <DomainObject.Predmet.StrankaListFormatedWithAdress>
    <izvorni_sadrzaj>
      <item>FINA Regionalni centar Zagreb, Trg svibanjskih žrtava 1995. 1, 10000 Zagreb</item>
      <item>Jelena Veljača, Bijenik 1, 10000 Zagreb</item>
    </izvorni_sadrzaj>
    <derivirana_varijabla naziv="DomainObject.Predmet.StrankaListFormatedWithAdress_1">
      <item>FINA Regionalni centar Zagreb, Trg svibanjskih žrtava 1995. 1, 10000 Zagreb</item>
      <item>Jelena Veljača, Bijenik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Jelena Veljača, OIB 66016283994, Bijenik 1, 10000 Zagreb</item>
    </izvorni_sadrzaj>
    <derivirana_varijabla naziv="DomainObject.Predmet.StrankaListFormatedWithAdressOIB_1">
      <item>FINA Regionalni centar Zagreb, OIB 85821130368, Trg svibanjskih žrtava 1995. 1, 10000 Zagreb</item>
      <item>Jelena Veljača, OIB 66016283994, Bijenik 1, 10000 Zagreb</item>
    </derivirana_varijabla>
  </DomainObject.Predmet.StrankaListFormatedWithAdressOIB>
  <DomainObject.Predmet.StrankaListNazivFormated>
    <izvorni_sadrzaj>
      <item>FINA Regionalni centar Zagreb</item>
      <item>Jelena Veljača</item>
    </izvorni_sadrzaj>
    <derivirana_varijabla naziv="DomainObject.Predmet.StrankaListNazivFormated_1">
      <item>FINA Regionalni centar Zagreb</item>
      <item>Jelena Veljača</item>
    </derivirana_varijabla>
  </DomainObject.Predmet.StrankaListNazivFormated>
  <DomainObject.Predmet.StrankaListNazivFormatedOIB>
    <izvorni_sadrzaj>
      <item>FINA Regionalni centar Zagreb, OIB 85821130368</item>
      <item>Jelena Veljača, OIB 66016283994</item>
    </izvorni_sadrzaj>
    <derivirana_varijabla naziv="DomainObject.Predmet.StrankaListNazivFormatedOIB_1">
      <item>FINA Regionalni centar Zagreb, OIB 85821130368</item>
      <item>Jelena Veljača, OIB 66016283994</item>
    </derivirana_varijabla>
  </DomainObject.Predmet.StrankaListNazivFormatedOIB>
  <DomainObject.Predmet.ProtuStrankaListFormated>
    <izvorni_sadrzaj>
      <item>VELJAČA d.o.o. zastupanog po punomoćniku IVANA STIGLEITNER GOTOVAC</item>
    </izvorni_sadrzaj>
    <derivirana_varijabla naziv="DomainObject.Predmet.ProtuStrankaListFormated_1">
      <item>VELJAČA d.o.o. zastupanog po punomoćniku IVANA STIGLEITNER GOTOVAC</item>
    </derivirana_varijabla>
  </DomainObject.Predmet.ProtuStrankaListFormated>
  <DomainObject.Predmet.ProtuStrankaListFormatedOIB>
    <izvorni_sadrzaj>
      <item>VELJAČA d.o.o., OIB 36237077504 zastupanog po punomoćniku IVANA STIGLEITNER GOTOVAC</item>
    </izvorni_sadrzaj>
    <derivirana_varijabla naziv="DomainObject.Predmet.ProtuStrankaListFormatedOIB_1">
      <item>VELJAČA d.o.o., OIB 36237077504 zastupanog po punomoćniku IVANA STIGLEITNER GOTOVAC</item>
    </derivirana_varijabla>
  </DomainObject.Predmet.ProtuStrankaListFormatedOIB>
  <DomainObject.Predmet.ProtuStrankaListFormatedWithAdress>
    <izvorni_sadrzaj>
      <item>VELJAČA d.o.o., Bijenik 1, 10000 Zagreb zastupanog po punomoćniku IVANA STIGLEITNER GOTOVAC</item>
    </izvorni_sadrzaj>
    <derivirana_varijabla naziv="DomainObject.Predmet.ProtuStrankaListFormatedWithAdress_1">
      <item>VELJAČA d.o.o., Bijenik 1, 10000 Zagreb zastupanog po punomoćniku IVANA STIGLEITNER GOTOVAC</item>
    </derivirana_varijabla>
  </DomainObject.Predmet.ProtuStrankaListFormatedWithAdress>
  <DomainObject.Predmet.ProtuStrankaListFormatedWithAdressOIB>
    <izvorni_sadrzaj>
      <item>VELJAČA d.o.o., OIB 36237077504, Bijenik 1, 10000 Zagreb zastupanog po punomoćniku IVANA STIGLEITNER GOTOVAC</item>
    </izvorni_sadrzaj>
    <derivirana_varijabla naziv="DomainObject.Predmet.ProtuStrankaListFormatedWithAdressOIB_1">
      <item>VELJAČA d.o.o., OIB 36237077504, Bijenik 1, 10000 Zagreb zastupanog po punomoćniku IVANA STIGLEITNER GOTOVAC</item>
    </derivirana_varijabla>
  </DomainObject.Predmet.ProtuStrankaListFormatedWithAdressOIB>
  <DomainObject.Predmet.ProtuStrankaListNazivFormated>
    <izvorni_sadrzaj>
      <item>VELJAČA d.o.o.</item>
    </izvorni_sadrzaj>
    <derivirana_varijabla naziv="DomainObject.Predmet.ProtuStrankaListNazivFormated_1">
      <item>VELJAČA d.o.o.</item>
    </derivirana_varijabla>
  </DomainObject.Predmet.ProtuStrankaListNazivFormated>
  <DomainObject.Predmet.ProtuStrankaListNazivFormatedOIB>
    <izvorni_sadrzaj>
      <item>VELJAČA d.o.o., OIB 36237077504</item>
    </izvorni_sadrzaj>
    <derivirana_varijabla naziv="DomainObject.Predmet.ProtuStrankaListNazivFormatedOIB_1">
      <item>VELJAČA d.o.o., OIB 36237077504</item>
    </derivirana_varijabla>
  </DomainObject.Predmet.ProtuStrankaListNazivFormatedOIB>
  <DomainObject.Predmet.OstaliListFormated>
    <izvorni_sadrzaj>
      <item>Jelena Veljača</item>
      <item>IVANA STIGLEITNER GOTOVAC punomoćnik sudionika u postupku VELJAČA d.o.o.</item>
    </izvorni_sadrzaj>
    <derivirana_varijabla naziv="DomainObject.Predmet.OstaliListFormated_1">
      <item>Jelena Veljača</item>
      <item>IVANA STIGLEITNER GOTOVAC punomoćnik sudionika u postupku VELJAČA d.o.o.</item>
    </derivirana_varijabla>
  </DomainObject.Predmet.OstaliListFormated>
  <DomainObject.Predmet.OstaliListFormatedOIB>
    <izvorni_sadrzaj>
      <item>Jelena Veljača, OIB 66016283994</item>
      <item>IVANA STIGLEITNER GOTOVAC punomoćnik sudionika u postupku VELJAČA d.o.o.</item>
    </izvorni_sadrzaj>
    <derivirana_varijabla naziv="DomainObject.Predmet.OstaliListFormatedOIB_1">
      <item>Jelena Veljača, OIB 66016283994</item>
      <item>IVANA STIGLEITNER GOTOVAC punomoćnik sudionika u postupku VELJAČA d.o.o.</item>
    </derivirana_varijabla>
  </DomainObject.Predmet.OstaliListFormatedOIB>
  <DomainObject.Predmet.OstaliListFormatedWithAdress>
    <izvorni_sadrzaj>
      <item>Jelena Veljača, Bijenik 1, 10000 Zagreb</item>
      <item>IVANA STIGLEITNER GOTOVAC, TRG KRALJA TOMISLAVA 21, 10000 Zagreb punomoćnik sudionika u postupku VELJAČA d.o.o.</item>
    </izvorni_sadrzaj>
    <derivirana_varijabla naziv="DomainObject.Predmet.OstaliListFormatedWithAdress_1">
      <item>Jelena Veljača, Bijenik 1, 10000 Zagreb</item>
      <item>IVANA STIGLEITNER GOTOVAC, TRG KRALJA TOMISLAVA 21, 10000 Zagreb punomoćnik sudionika u postupku VELJAČA d.o.o.</item>
    </derivirana_varijabla>
  </DomainObject.Predmet.OstaliListFormatedWithAdress>
  <DomainObject.Predmet.OstaliListFormatedWithAdressOIB>
    <izvorni_sadrzaj>
      <item>Jelena Veljača, OIB 66016283994, Bijenik 1, 10000 Zagreb</item>
      <item>IVANA STIGLEITNER GOTOVAC, TRG KRALJA TOMISLAVA 21, 10000 Zagreb punomoćnik sudionika u postupku VELJAČA d.o.o.</item>
    </izvorni_sadrzaj>
    <derivirana_varijabla naziv="DomainObject.Predmet.OstaliListFormatedWithAdressOIB_1">
      <item>Jelena Veljača, OIB 66016283994, Bijenik 1, 10000 Zagreb</item>
      <item>IVANA STIGLEITNER GOTOVAC, TRG KRALJA TOMISLAVA 21, 10000 Zagreb punomoćnik sudionika u postupku VELJAČA d.o.o.</item>
    </derivirana_varijabla>
  </DomainObject.Predmet.OstaliListFormatedWithAdressOIB>
  <DomainObject.Predmet.OstaliListNazivFormated>
    <izvorni_sadrzaj>
      <item>Jelena Veljača</item>
      <item>IVANA STIGLEITNER GOTOVAC</item>
    </izvorni_sadrzaj>
    <derivirana_varijabla naziv="DomainObject.Predmet.OstaliListNazivFormated_1">
      <item>Jelena Veljača</item>
      <item>IVANA STIGLEITNER GOTOVAC</item>
    </derivirana_varijabla>
  </DomainObject.Predmet.OstaliListNazivFormated>
  <DomainObject.Predmet.OstaliListNazivFormatedOIB>
    <izvorni_sadrzaj>
      <item>Jelena Veljača, OIB 66016283994</item>
      <item>IVANA STIGLEITNER GOTOVAC</item>
    </izvorni_sadrzaj>
    <derivirana_varijabla naziv="DomainObject.Predmet.OstaliListNazivFormatedOIB_1">
      <item>Jelena Veljača, OIB 66016283994</item>
      <item>IVANA STIGLEITNER GOTOVAC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VELJAČA d.o.o.</izvorni_sadrzaj>
    <derivirana_varijabla naziv="DomainObject.Predmet.ProtustrankaIDrugi_1">VELJAČA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VELJAČA d.o.o., OIB 36237077504, Bijenik 1, 10000 Zagreb</izvorni_sadrzaj>
    <derivirana_varijabla naziv="DomainObject.Predmet.ProtustrankaIDrugiAdressOIB_1">VELJAČA d.o.o., OIB 36237077504,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VELJAČA d.o.o.</item>
      <item>Jelena Veljača</item>
      <item>Jelena Veljača</item>
      <item>IVANA STIGLEITNER GOTOVAC</item>
    </izvorni_sadrzaj>
    <derivirana_varijabla naziv="DomainObject.Predmet.SudioniciListNaziv_1">
      <item>FINA Regionalni centar Zagreb</item>
      <item>VELJAČA d.o.o.</item>
      <item>Jelena Veljača</item>
      <item>Jelena Veljača</item>
      <item>IVANA STIGLEITNER GOTOVAC</item>
    </derivirana_varijabla>
  </DomainObject.Predmet.SudioniciListNaziv>
  <DomainObject.Predmet.SudioniciListAdressOIB>
    <izvorni_sadrzaj>
      <item>FINA Regionalni centar Zagreb, OIB 85821130368, Trg svibanjskih žrtava 1995. 1,10000 Zagreb</item>
      <item>VELJAČA d.o.o., OIB 36237077504, Bijenik 1,10000 Zagreb</item>
      <item>Jelena Veljača, OIB 66016283994, Bijenik 1,10000 Zagreb</item>
      <item>Jelena Veljača, OIB 66016283994, Bijenik 1,10000 Zagreb</item>
      <item>IVANA STIGLEITNER GOTOVAC, TRG KRALJA TOMISLAVA 21,10000 Zagreb</item>
    </izvorni_sadrzaj>
    <derivirana_varijabla naziv="DomainObject.Predmet.SudioniciListAdressOIB_1">
      <item>FINA Regionalni centar Zagreb, OIB 85821130368, Trg svibanjskih žrtava 1995. 1,10000 Zagreb</item>
      <item>VELJAČA d.o.o., OIB 36237077504, Bijenik 1,10000 Zagreb</item>
      <item>Jelena Veljača, OIB 66016283994, Bijenik 1,10000 Zagreb</item>
      <item>Jelena Veljača, OIB 66016283994, Bijenik 1,10000 Zagreb</item>
      <item>IVANA STIGLEITNER GOTOVAC, TRG KRALJA TOMISLAVA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36237077504</item>
      <item>, OIB 66016283994</item>
      <item>, OIB 66016283994</item>
      <item>, OIB null</item>
    </izvorni_sadrzaj>
    <derivirana_varijabla naziv="DomainObject.Predmet.SudioniciListNazivOIB_1">
      <item>, OIB 85821130368</item>
      <item>, OIB 36237077504</item>
      <item>, OIB 66016283994</item>
      <item>, OIB 66016283994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659</properties:Words>
  <properties:Characters>3533</properties:Characters>
  <properties:Lines>76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2016-11-16T13:46:00Z</dcterms:created>
  <dc:creator>MINISTARSTVO PRAVOSUĐA</dc:creator>
  <cp:lastModifiedBy>Kristina Švajger</cp:lastModifiedBy>
  <cp:lastPrinted>2016-11-16T14:25:00Z</cp:lastPrinted>
  <dcterms:modified xmlns:xsi="http://www.w3.org/2001/XMLSchema-instance" xsi:type="dcterms:W3CDTF">2016-11-16T14:26:00Z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