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f766a4" w14:paraId="6f766a4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7165AD">
      <w:pPr>
        <w:jc w:val="center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7165AD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7165AD">
      <w:pPr>
        <w:jc w:val="center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7165A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7165AD">
      <w:pPr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7165AD">
        <w:rPr>
          <w:rFonts w:hAnsi="Times New Roman" w:ascii="Times New Roman"/>
          <w:szCs w:val="24"/>
          <w:lang w:val="hr-HR"/>
        </w:rPr>
        <w:t xml:space="preserve">ud u Zagrebu po sucu pojedincu  </w:t>
      </w:r>
      <w:r w:rsidR="00454BDC">
        <w:rPr>
          <w:rFonts w:hAnsi="Times New Roman" w:ascii="Times New Roman"/>
          <w:szCs w:val="24"/>
          <w:lang w:val="hr-HR"/>
        </w:rPr>
        <w:t xml:space="preserve">Luciji Butigan </w:t>
      </w:r>
      <w:r w:rsidR="00F62A72" w:rsidRPr="007165AD">
        <w:rPr>
          <w:rFonts w:hAnsi="Times New Roman" w:ascii="Times New Roman"/>
          <w:szCs w:val="24"/>
          <w:lang w:val="hr-HR"/>
        </w:rPr>
        <w:t xml:space="preserve">u </w:t>
      </w:r>
      <w:r w:rsidR="00932D82" w:rsidRPr="007165AD">
        <w:rPr>
          <w:rFonts w:hAnsi="Times New Roman" w:ascii="Times New Roman"/>
          <w:szCs w:val="24"/>
          <w:lang w:val="hr-HR"/>
        </w:rPr>
        <w:t xml:space="preserve">skraćenom stečajnom postupku pokrenutim nad dužnikom </w:t>
      </w:r>
      <w:r w:rsidR="00812EE2">
        <w:rPr>
          <w:rFonts w:hAnsi="Times New Roman" w:ascii="Times New Roman"/>
          <w:szCs w:val="24"/>
          <w:lang w:val="hr-HR"/>
        </w:rPr>
        <w:t xml:space="preserve">ARMATURE I SANITARIJE d.o.o., 14. Trokut 27 C, 10000 Zagreb, OIB 95310537530 </w:t>
      </w:r>
      <w:r w:rsidR="00DB4528" w:rsidRPr="007165AD">
        <w:rPr>
          <w:rFonts w:hAnsi="Times New Roman" w:ascii="Times New Roman"/>
          <w:szCs w:val="24"/>
          <w:lang w:val="hr-HR"/>
        </w:rPr>
        <w:t xml:space="preserve">dana </w:t>
      </w:r>
      <w:r w:rsidR="005A2A1E">
        <w:rPr>
          <w:rFonts w:hAnsi="Times New Roman" w:ascii="Times New Roman"/>
          <w:szCs w:val="24"/>
          <w:lang w:val="hr-HR"/>
        </w:rPr>
        <w:t>30</w:t>
      </w:r>
      <w:r w:rsidR="00454BDC">
        <w:rPr>
          <w:rFonts w:hAnsi="Times New Roman" w:ascii="Times New Roman"/>
          <w:szCs w:val="24"/>
          <w:lang w:val="hr-HR"/>
        </w:rPr>
        <w:t>.</w:t>
      </w:r>
      <w:r w:rsidR="00D05F29">
        <w:rPr>
          <w:rFonts w:hAnsi="Times New Roman" w:ascii="Times New Roman"/>
          <w:szCs w:val="24"/>
          <w:lang w:val="hr-HR"/>
        </w:rPr>
        <w:t xml:space="preserve"> </w:t>
      </w:r>
      <w:r w:rsidR="005A2A1E">
        <w:rPr>
          <w:rFonts w:hAnsi="Times New Roman" w:ascii="Times New Roman"/>
          <w:szCs w:val="24"/>
          <w:lang w:val="hr-HR"/>
        </w:rPr>
        <w:t>kolovoza</w:t>
      </w:r>
      <w:r w:rsidR="00454BDC">
        <w:rPr>
          <w:rFonts w:hAnsi="Times New Roman" w:ascii="Times New Roman"/>
          <w:szCs w:val="24"/>
          <w:lang w:val="hr-HR"/>
        </w:rPr>
        <w:t xml:space="preserve"> </w:t>
      </w:r>
      <w:r w:rsidR="00D955F3" w:rsidRPr="007165AD">
        <w:rPr>
          <w:rFonts w:hAnsi="Times New Roman" w:ascii="Times New Roman"/>
          <w:szCs w:val="24"/>
          <w:lang w:val="hr-HR"/>
        </w:rPr>
        <w:t>201</w:t>
      </w:r>
      <w:r w:rsidR="00C13073">
        <w:rPr>
          <w:rFonts w:hAnsi="Times New Roman" w:ascii="Times New Roman"/>
          <w:szCs w:val="24"/>
          <w:lang w:val="hr-HR"/>
        </w:rPr>
        <w:t>6</w:t>
      </w:r>
      <w:r w:rsidR="00D955F3" w:rsidRPr="007165AD">
        <w:rPr>
          <w:rFonts w:hAnsi="Times New Roman" w:ascii="Times New Roman"/>
          <w:szCs w:val="24"/>
          <w:lang w:val="hr-HR"/>
        </w:rPr>
        <w:t>.</w:t>
      </w:r>
      <w:r w:rsidRPr="007165AD">
        <w:rPr>
          <w:rFonts w:hAnsi="Times New Roman" w:ascii="Times New Roman"/>
          <w:szCs w:val="24"/>
          <w:lang w:val="hr-HR"/>
        </w:rPr>
        <w:t xml:space="preserve"> </w:t>
      </w:r>
    </w:p>
    <w:p w:rsidRDefault="00D05F29" w:rsidP="00997BA9" w:rsidR="00D05F29">
      <w:pPr>
        <w:jc w:val="center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7165AD">
      <w:pPr>
        <w:jc w:val="center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z a k l j u č i o</w:t>
      </w:r>
      <w:r w:rsidR="00997BA9" w:rsidRPr="007165AD">
        <w:rPr>
          <w:rFonts w:hAnsi="Times New Roman" w:ascii="Times New Roman"/>
          <w:szCs w:val="24"/>
          <w:lang w:val="hr-HR"/>
        </w:rPr>
        <w:t xml:space="preserve">    je</w:t>
      </w:r>
    </w:p>
    <w:p w:rsidRDefault="00840E3D" w:rsidP="00997BA9" w:rsidR="00840E3D" w:rsidRPr="007165AD">
      <w:pPr>
        <w:jc w:val="center"/>
        <w:rPr>
          <w:rFonts w:hAnsi="Times New Roman" w:ascii="Times New Roman"/>
          <w:szCs w:val="24"/>
          <w:lang w:val="hr-HR"/>
        </w:rPr>
      </w:pPr>
    </w:p>
    <w:p w:rsidRDefault="00932D82" w:rsidP="004E5A23" w:rsidR="004E5A23" w:rsidRPr="007165AD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Poziva se osoba ovlaštena za zastupanje dužnika </w:t>
      </w:r>
      <w:r w:rsidR="008968CC" w:rsidRPr="007165AD">
        <w:rPr>
          <w:rFonts w:hAnsi="Times New Roman" w:ascii="Times New Roman"/>
          <w:szCs w:val="24"/>
          <w:lang w:val="hr-HR"/>
        </w:rPr>
        <w:t>po zakonu</w:t>
      </w:r>
      <w:r w:rsidR="00812EE2">
        <w:rPr>
          <w:rFonts w:hAnsi="Times New Roman" w:ascii="Times New Roman"/>
          <w:szCs w:val="24"/>
          <w:lang w:val="hr-HR"/>
        </w:rPr>
        <w:t xml:space="preserve"> Marko Režić</w:t>
      </w:r>
      <w:r w:rsidR="00840E3D" w:rsidRPr="007165AD">
        <w:rPr>
          <w:rFonts w:hAnsi="Times New Roman" w:ascii="Times New Roman"/>
          <w:szCs w:val="24"/>
          <w:lang w:val="hr-HR"/>
        </w:rPr>
        <w:t>,</w:t>
      </w:r>
      <w:r w:rsidR="00812EE2">
        <w:rPr>
          <w:rFonts w:hAnsi="Times New Roman" w:ascii="Times New Roman"/>
          <w:szCs w:val="24"/>
          <w:lang w:val="hr-HR"/>
        </w:rPr>
        <w:t xml:space="preserve"> Zagreb, </w:t>
      </w:r>
      <w:r w:rsidR="00FF20B4">
        <w:rPr>
          <w:rFonts w:hAnsi="Times New Roman" w:ascii="Times New Roman"/>
          <w:szCs w:val="24"/>
          <w:lang w:val="hr-HR"/>
        </w:rPr>
        <w:br/>
      </w:r>
      <w:r w:rsidR="00812EE2">
        <w:rPr>
          <w:rFonts w:hAnsi="Times New Roman" w:ascii="Times New Roman"/>
          <w:szCs w:val="24"/>
          <w:lang w:val="hr-HR"/>
        </w:rPr>
        <w:t>14. Trokut 27 C, OIB 72226653729, Mario Kraljić, Zagreb, HANAMANOVA 1/A,</w:t>
      </w:r>
      <w:r w:rsidR="00812EE2">
        <w:rPr>
          <w:rFonts w:hAnsi="Times New Roman" w:ascii="Times New Roman"/>
          <w:szCs w:val="24"/>
          <w:lang w:val="hr-HR"/>
        </w:rPr>
        <w:br/>
        <w:t>OIB 54517682552,</w:t>
      </w:r>
      <w:r w:rsidR="00840E3D" w:rsidRPr="007165AD">
        <w:rPr>
          <w:rFonts w:hAnsi="Times New Roman" w:ascii="Times New Roman"/>
          <w:szCs w:val="24"/>
          <w:lang w:val="hr-HR"/>
        </w:rPr>
        <w:t xml:space="preserve"> </w:t>
      </w:r>
      <w:r w:rsidRPr="007165AD">
        <w:rPr>
          <w:rFonts w:hAnsi="Times New Roman" w:ascii="Times New Roman"/>
          <w:szCs w:val="24"/>
          <w:lang w:val="hr-HR"/>
        </w:rPr>
        <w:t xml:space="preserve">da u roku od </w:t>
      </w:r>
      <w:r w:rsidR="008968CC" w:rsidRPr="007165AD">
        <w:rPr>
          <w:rFonts w:hAnsi="Times New Roman" w:ascii="Times New Roman"/>
          <w:szCs w:val="24"/>
          <w:lang w:val="hr-HR"/>
        </w:rPr>
        <w:t xml:space="preserve">petnaest </w:t>
      </w:r>
      <w:r w:rsidRPr="007165AD">
        <w:rPr>
          <w:rFonts w:hAnsi="Times New Roman" w:ascii="Times New Roman"/>
          <w:szCs w:val="24"/>
          <w:lang w:val="hr-HR"/>
        </w:rPr>
        <w:t xml:space="preserve">dana od isteka </w:t>
      </w:r>
      <w:r w:rsidR="008968CC" w:rsidRPr="007165AD">
        <w:rPr>
          <w:rFonts w:hAnsi="Times New Roman" w:ascii="Times New Roman"/>
          <w:szCs w:val="24"/>
          <w:lang w:val="hr-HR"/>
        </w:rPr>
        <w:t xml:space="preserve">osmog </w:t>
      </w:r>
      <w:r w:rsidRPr="007165AD">
        <w:rPr>
          <w:rFonts w:hAnsi="Times New Roman" w:ascii="Times New Roman"/>
          <w:szCs w:val="24"/>
          <w:lang w:val="hr-HR"/>
        </w:rPr>
        <w:t xml:space="preserve"> dana od objave ovog zaključka na mrežnoj stranici</w:t>
      </w:r>
      <w:r w:rsidR="008968CC" w:rsidRPr="007165AD">
        <w:rPr>
          <w:rFonts w:hAnsi="Times New Roman" w:ascii="Times New Roman"/>
          <w:szCs w:val="24"/>
          <w:lang w:val="hr-HR"/>
        </w:rPr>
        <w:t xml:space="preserve"> </w:t>
      </w:r>
      <w:r w:rsidRPr="007165AD">
        <w:rPr>
          <w:rFonts w:hAnsi="Times New Roman" w:ascii="Times New Roman"/>
          <w:szCs w:val="24"/>
          <w:lang w:val="hr-HR"/>
        </w:rPr>
        <w:t xml:space="preserve"> e-Oglasna ploča</w:t>
      </w:r>
      <w:r w:rsidR="00D05F29">
        <w:rPr>
          <w:rFonts w:hAnsi="Times New Roman" w:ascii="Times New Roman"/>
          <w:szCs w:val="24"/>
          <w:lang w:val="hr-HR"/>
        </w:rPr>
        <w:t xml:space="preserve"> ovog suda</w:t>
      </w:r>
      <w:r w:rsidRPr="007165AD">
        <w:rPr>
          <w:rFonts w:hAnsi="Times New Roman" w:ascii="Times New Roman"/>
          <w:szCs w:val="24"/>
          <w:lang w:val="hr-HR"/>
        </w:rPr>
        <w:t>, podnese ovome sudu</w:t>
      </w:r>
      <w:r w:rsidR="008968CC" w:rsidRPr="007165AD">
        <w:rPr>
          <w:rFonts w:hAnsi="Times New Roman" w:ascii="Times New Roman"/>
          <w:szCs w:val="24"/>
          <w:lang w:val="hr-HR"/>
        </w:rPr>
        <w:t xml:space="preserve"> na propisanom obrascu,  koji je dostupan na  mrežnoj stranici e-Oglasna ploča </w:t>
      </w:r>
      <w:r w:rsidRPr="007165AD">
        <w:rPr>
          <w:rFonts w:hAnsi="Times New Roman" w:ascii="Times New Roman"/>
          <w:szCs w:val="24"/>
          <w:lang w:val="hr-HR"/>
        </w:rPr>
        <w:t xml:space="preserve"> pozivom na gornji broj spisa, javnobilježnički ovjerovljeni prokazni popis imovine i obveza, u kojem joj se nalaže navesti: </w:t>
      </w:r>
    </w:p>
    <w:p w:rsidRDefault="004E5A23" w:rsidP="00932D82" w:rsidR="004E5A23" w:rsidRPr="007165AD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razlučna prava na imovini dužnika,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izlučna prava,</w:t>
      </w:r>
    </w:p>
    <w:p w:rsidRDefault="004E5A23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prosječne mjesečne troškove redovnog poslovanja dužnika u posljednjih godinu dana,</w:t>
      </w:r>
    </w:p>
    <w:p w:rsidRDefault="004E5A23" w:rsidP="004E5A23" w:rsidR="00840E3D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postupke pred sudovima ili javnopravnim tijelima u kojima je dužnik stranka i visinu ili opis tražbine koja je predmet postupka </w:t>
      </w:r>
    </w:p>
    <w:p w:rsidRDefault="004E5A23" w:rsidP="00D05F29" w:rsidR="004E5A23" w:rsidRPr="007165AD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7165AD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</w:p>
    <w:p w:rsidRDefault="004E5A23" w:rsidP="004E5A23" w:rsidR="004E5A23" w:rsidRPr="007165AD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7165AD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Za davanje neistinitog ili nepotpunog popisa imovine i obveza, dužnik odgovara kao za davanje lažnog iskaza u postupku pred sudom</w:t>
      </w:r>
    </w:p>
    <w:p w:rsidRDefault="004E5A23" w:rsidP="004E5A23" w:rsidR="004E5A23" w:rsidRPr="007165AD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7165AD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Osobe iz točke I.) izreke ovog rješenja odgovaraju vjerovnicima osobno za naknadu štete koju si im prouzročili uskratom davanja ili davanja netočnih ili nepotpunih podataka</w:t>
      </w:r>
      <w:r w:rsidR="008968CC" w:rsidRPr="007165AD">
        <w:rPr>
          <w:rFonts w:hAnsi="Times New Roman" w:ascii="Times New Roman"/>
          <w:szCs w:val="24"/>
          <w:lang w:val="hr-HR"/>
        </w:rPr>
        <w:t>.</w:t>
      </w:r>
    </w:p>
    <w:p w:rsidRDefault="0042162E" w:rsidP="0042162E" w:rsidR="0042162E" w:rsidRPr="007165AD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7165A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7165A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D05F29" w:rsidR="0042162E" w:rsidRPr="00D05F29">
      <w:pPr>
        <w:rPr>
          <w:rFonts w:cstheme="minorBidi" w:eastAsiaTheme="minorHAnsi" w:hAnsi="Times New Roman" w:ascii="Times New Roman"/>
          <w:szCs w:val="22"/>
          <w:lang w:eastAsia="en-US" w:val="hr-HR"/>
        </w:rPr>
      </w:pPr>
      <w:r w:rsidRPr="007165AD"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</w:t>
      </w:r>
      <w:r w:rsidR="00454BDC" w:rsidRPr="00454BDC">
        <w:rPr>
          <w:rFonts w:cstheme="minorBidi" w:eastAsiaTheme="minorHAnsi" w:hAnsi="Times New Roman" w:ascii="Times New Roman"/>
          <w:szCs w:val="24"/>
          <w:lang w:eastAsia="en-US" w:val="hr-HR"/>
        </w:rPr>
        <w:t xml:space="preserve"> Regionalni centar Zagreb,Trg svibanjskih žrtava 1995. 1</w:t>
      </w:r>
      <w:r w:rsidRPr="007165AD">
        <w:rPr>
          <w:rFonts w:hAnsi="Times New Roman" w:ascii="Times New Roman"/>
          <w:szCs w:val="24"/>
          <w:lang w:val="hr-HR"/>
        </w:rPr>
        <w:t xml:space="preserve"> (dalje: FINA), temeljem odredbe čl. 429. </w:t>
      </w:r>
      <w:r w:rsidRPr="007165AD">
        <w:rPr>
          <w:rFonts w:hAnsi="Times New Roman" w:ascii="Times New Roman"/>
          <w:lang w:val="hr-HR"/>
        </w:rPr>
        <w:t>Stečajnog zakona (NN 71/15, dalje SZ</w:t>
      </w:r>
      <w:r w:rsidR="004E5A23" w:rsidRPr="007165AD">
        <w:rPr>
          <w:rFonts w:hAnsi="Times New Roman" w:ascii="Times New Roman"/>
          <w:lang w:val="hr-HR"/>
        </w:rPr>
        <w:t>).</w:t>
      </w:r>
    </w:p>
    <w:p w:rsidRDefault="008968CC" w:rsidP="0042162E" w:rsidR="008968CC" w:rsidRPr="007165AD">
      <w:pPr>
        <w:jc w:val="both"/>
        <w:rPr>
          <w:rFonts w:hAnsi="Times New Roman" w:ascii="Times New Roman"/>
          <w:lang w:val="hr-HR"/>
        </w:rPr>
      </w:pPr>
    </w:p>
    <w:p w:rsidRDefault="008968CC" w:rsidP="0042162E" w:rsidR="004E5A23" w:rsidRPr="007165AD">
      <w:pPr>
        <w:jc w:val="both"/>
        <w:rPr>
          <w:rFonts w:hAnsi="Times New Roman" w:ascii="Times New Roman"/>
          <w:lang w:val="hr-HR"/>
        </w:rPr>
      </w:pPr>
      <w:r w:rsidRPr="007165AD">
        <w:rPr>
          <w:rFonts w:hAnsi="Times New Roman" w:ascii="Times New Roman"/>
          <w:lang w:val="hr-HR"/>
        </w:rPr>
        <w:tab/>
        <w:t>Nakon što je udovoljeno uvjetima  iz čl. 428. i 429. ST , ovaj je sud  rješenjem</w:t>
      </w:r>
      <w:r w:rsidR="004E5A23" w:rsidRPr="007165AD">
        <w:rPr>
          <w:rFonts w:hAnsi="Times New Roman" w:ascii="Times New Roman"/>
          <w:lang w:val="hr-HR"/>
        </w:rPr>
        <w:t xml:space="preserve"> br</w:t>
      </w:r>
      <w:r w:rsidRPr="007165AD">
        <w:rPr>
          <w:rFonts w:hAnsi="Times New Roman" w:ascii="Times New Roman"/>
          <w:lang w:val="hr-HR"/>
        </w:rPr>
        <w:t xml:space="preserve">. </w:t>
      </w:r>
      <w:r w:rsidR="00D05F29">
        <w:rPr>
          <w:rFonts w:hAnsi="Times New Roman" w:ascii="Times New Roman"/>
          <w:lang w:val="hr-HR"/>
        </w:rPr>
        <w:br/>
      </w:r>
      <w:r w:rsidRPr="007165AD">
        <w:rPr>
          <w:rFonts w:hAnsi="Times New Roman" w:ascii="Times New Roman"/>
          <w:lang w:val="hr-HR"/>
        </w:rPr>
        <w:t>St</w:t>
      </w:r>
      <w:r w:rsidR="00812EE2">
        <w:rPr>
          <w:rFonts w:hAnsi="Times New Roman" w:ascii="Times New Roman"/>
          <w:lang w:val="hr-HR"/>
        </w:rPr>
        <w:t>-9296</w:t>
      </w:r>
      <w:r w:rsidR="00454BDC">
        <w:rPr>
          <w:rFonts w:hAnsi="Times New Roman" w:ascii="Times New Roman"/>
          <w:lang w:val="hr-HR"/>
        </w:rPr>
        <w:t xml:space="preserve">/15 </w:t>
      </w:r>
      <w:r w:rsidRPr="007165AD">
        <w:rPr>
          <w:rFonts w:hAnsi="Times New Roman" w:ascii="Times New Roman"/>
          <w:lang w:val="hr-HR"/>
        </w:rPr>
        <w:t>od</w:t>
      </w:r>
      <w:r w:rsidR="00812EE2">
        <w:rPr>
          <w:rFonts w:hAnsi="Times New Roman" w:ascii="Times New Roman"/>
          <w:lang w:val="hr-HR"/>
        </w:rPr>
        <w:t xml:space="preserve"> 1</w:t>
      </w:r>
      <w:r w:rsidR="00454BDC">
        <w:rPr>
          <w:rFonts w:hAnsi="Times New Roman" w:ascii="Times New Roman"/>
          <w:lang w:val="hr-HR"/>
        </w:rPr>
        <w:t>6.</w:t>
      </w:r>
      <w:r w:rsidR="00D05F29">
        <w:rPr>
          <w:rFonts w:hAnsi="Times New Roman" w:ascii="Times New Roman"/>
          <w:lang w:val="hr-HR"/>
        </w:rPr>
        <w:t xml:space="preserve"> </w:t>
      </w:r>
      <w:r w:rsidR="00812EE2">
        <w:rPr>
          <w:rFonts w:hAnsi="Times New Roman" w:ascii="Times New Roman"/>
          <w:lang w:val="hr-HR"/>
        </w:rPr>
        <w:t>lipnja</w:t>
      </w:r>
      <w:r w:rsidR="00454BDC">
        <w:rPr>
          <w:rFonts w:hAnsi="Times New Roman" w:ascii="Times New Roman"/>
          <w:lang w:val="hr-HR"/>
        </w:rPr>
        <w:t xml:space="preserve"> 2016. </w:t>
      </w:r>
      <w:r w:rsidR="004E5A23" w:rsidRPr="007165AD">
        <w:rPr>
          <w:rFonts w:hAnsi="Times New Roman" w:ascii="Times New Roman"/>
          <w:lang w:val="hr-HR"/>
        </w:rPr>
        <w:t>pokrenu</w:t>
      </w:r>
      <w:r w:rsidRPr="007165AD">
        <w:rPr>
          <w:rFonts w:hAnsi="Times New Roman" w:ascii="Times New Roman"/>
          <w:lang w:val="hr-HR"/>
        </w:rPr>
        <w:t>o</w:t>
      </w:r>
      <w:r w:rsidR="004E5A23" w:rsidRPr="007165AD">
        <w:rPr>
          <w:rFonts w:hAnsi="Times New Roman" w:ascii="Times New Roman"/>
          <w:lang w:val="hr-HR"/>
        </w:rPr>
        <w:t xml:space="preserve"> skraćeni stečajni postupak nad gore navedenim dužnikom, pravnom osobom.</w:t>
      </w:r>
    </w:p>
    <w:p w:rsidRDefault="004E5A23" w:rsidP="0042162E" w:rsidR="004E5A23" w:rsidRPr="007165AD">
      <w:pPr>
        <w:jc w:val="both"/>
        <w:rPr>
          <w:rFonts w:hAnsi="Times New Roman" w:ascii="Times New Roman"/>
          <w:lang w:val="hr-HR"/>
        </w:rPr>
      </w:pPr>
    </w:p>
    <w:p w:rsidRDefault="004E5A23" w:rsidP="0042162E" w:rsidR="004E5A23" w:rsidRPr="007165AD">
      <w:pPr>
        <w:jc w:val="both"/>
        <w:rPr>
          <w:rFonts w:hAnsi="Times New Roman" w:ascii="Times New Roman"/>
          <w:lang w:val="hr-HR"/>
        </w:rPr>
      </w:pPr>
      <w:r w:rsidRPr="007165AD">
        <w:rPr>
          <w:rFonts w:hAnsi="Times New Roman" w:ascii="Times New Roman"/>
          <w:lang w:val="hr-HR"/>
        </w:rPr>
        <w:tab/>
        <w:t>Sukladno odredbi čl. 17. 117.</w:t>
      </w:r>
      <w:r w:rsidR="00586826" w:rsidRPr="007165AD">
        <w:rPr>
          <w:rFonts w:hAnsi="Times New Roman" w:ascii="Times New Roman"/>
          <w:lang w:val="hr-HR"/>
        </w:rPr>
        <w:t xml:space="preserve"> st. 3.</w:t>
      </w:r>
      <w:r w:rsidRPr="007165AD">
        <w:rPr>
          <w:rFonts w:hAnsi="Times New Roman" w:ascii="Times New Roman"/>
          <w:lang w:val="hr-HR"/>
        </w:rPr>
        <w:t xml:space="preserve"> i 430. SZ-a, odlučeno je kao u izreci ovog zaključka</w:t>
      </w:r>
      <w:r w:rsidR="00586826" w:rsidRPr="007165AD">
        <w:rPr>
          <w:rFonts w:hAnsi="Times New Roman" w:ascii="Times New Roman"/>
          <w:lang w:val="hr-HR"/>
        </w:rPr>
        <w:t>.</w:t>
      </w:r>
    </w:p>
    <w:p w:rsidRDefault="00586826" w:rsidP="0042162E" w:rsidR="00586826" w:rsidRPr="007165AD">
      <w:pPr>
        <w:jc w:val="both"/>
        <w:rPr>
          <w:rFonts w:hAnsi="Times New Roman" w:ascii="Times New Roman"/>
          <w:lang w:val="hr-HR"/>
        </w:rPr>
      </w:pPr>
    </w:p>
    <w:p w:rsidRDefault="00586826" w:rsidP="0042162E" w:rsidR="00586826" w:rsidRPr="007165AD">
      <w:pPr>
        <w:jc w:val="both"/>
        <w:rPr>
          <w:rFonts w:hAnsi="Times New Roman" w:ascii="Times New Roman"/>
          <w:lang w:val="hr-HR"/>
        </w:rPr>
      </w:pPr>
      <w:r w:rsidRPr="007165AD">
        <w:rPr>
          <w:rFonts w:hAnsi="Times New Roman" w:ascii="Times New Roman"/>
          <w:lang w:val="hr-HR"/>
        </w:rPr>
        <w:tab/>
        <w:t>Između ostalih</w:t>
      </w:r>
      <w:r w:rsidR="008968CC" w:rsidRPr="007165AD">
        <w:rPr>
          <w:rFonts w:hAnsi="Times New Roman" w:ascii="Times New Roman"/>
          <w:lang w:val="hr-HR"/>
        </w:rPr>
        <w:t>,</w:t>
      </w:r>
      <w:r w:rsidRPr="007165AD">
        <w:rPr>
          <w:rFonts w:hAnsi="Times New Roman" w:ascii="Times New Roman"/>
          <w:lang w:val="hr-HR"/>
        </w:rPr>
        <w:t xml:space="preserve"> osobe ovlaštene za zastupanje dužnika po zakonu, dužni su stečajnim tijelima, na njihov zahtjev, bez odgode pružiti sve potrebne obavijesti, sukladno odredbi čl. 117. st. 1. SZ-a.</w:t>
      </w:r>
    </w:p>
    <w:p w:rsidRDefault="00532B71" w:rsidP="00586826" w:rsidR="0042162E" w:rsidRPr="007165AD">
      <w:pPr>
        <w:jc w:val="both"/>
        <w:rPr>
          <w:rFonts w:hAnsi="Times New Roman" w:ascii="Times New Roman"/>
          <w:lang w:val="hr-HR"/>
        </w:rPr>
      </w:pPr>
      <w:r w:rsidRPr="007165AD">
        <w:rPr>
          <w:rFonts w:hAnsi="Times New Roman" w:ascii="Times New Roman"/>
          <w:lang w:val="hr-HR"/>
        </w:rPr>
        <w:tab/>
      </w:r>
    </w:p>
    <w:p w:rsidRDefault="00C13073" w:rsidP="00532B71" w:rsidR="00D44D4F" w:rsidRPr="007165AD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U Zagrebu, </w:t>
      </w:r>
      <w:r w:rsidR="005A2A1E">
        <w:rPr>
          <w:rFonts w:hAnsi="Times New Roman" w:ascii="Times New Roman"/>
          <w:lang w:val="hr-HR"/>
        </w:rPr>
        <w:t>30</w:t>
      </w:r>
      <w:r w:rsidR="00454BDC">
        <w:rPr>
          <w:rFonts w:hAnsi="Times New Roman" w:ascii="Times New Roman"/>
          <w:lang w:val="hr-HR"/>
        </w:rPr>
        <w:t>.</w:t>
      </w:r>
      <w:r w:rsidR="00D05F29">
        <w:rPr>
          <w:rFonts w:hAnsi="Times New Roman" w:ascii="Times New Roman"/>
          <w:lang w:val="hr-HR"/>
        </w:rPr>
        <w:t xml:space="preserve"> </w:t>
      </w:r>
      <w:r w:rsidR="005A2A1E">
        <w:rPr>
          <w:rFonts w:hAnsi="Times New Roman" w:ascii="Times New Roman"/>
          <w:lang w:val="hr-HR"/>
        </w:rPr>
        <w:t>kolovoza</w:t>
      </w:r>
      <w:r w:rsidR="00454BDC">
        <w:rPr>
          <w:rFonts w:hAnsi="Times New Roman" w:ascii="Times New Roman"/>
          <w:lang w:val="hr-HR"/>
        </w:rPr>
        <w:t xml:space="preserve"> </w:t>
      </w:r>
      <w:r>
        <w:rPr>
          <w:rFonts w:hAnsi="Times New Roman" w:ascii="Times New Roman"/>
          <w:lang w:val="hr-HR"/>
        </w:rPr>
        <w:t>2016</w:t>
      </w:r>
      <w:r w:rsidR="00D44D4F" w:rsidRPr="007165AD">
        <w:rPr>
          <w:rFonts w:hAnsi="Times New Roman" w:ascii="Times New Roman"/>
          <w:lang w:val="hr-HR"/>
        </w:rPr>
        <w:t>. godine</w:t>
      </w:r>
    </w:p>
    <w:p w:rsidRDefault="00D44D4F" w:rsidP="00D44D4F" w:rsidR="00D44D4F" w:rsidRPr="007165AD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 w:rsidRPr="007165AD">
      <w:pPr>
        <w:ind w:firstLine="720" w:left="5040"/>
        <w:jc w:val="center"/>
        <w:rPr>
          <w:rFonts w:hAnsi="Times New Roman" w:ascii="Times New Roman"/>
          <w:lang w:val="hr-HR"/>
        </w:rPr>
      </w:pPr>
      <w:r w:rsidRPr="007165AD">
        <w:rPr>
          <w:rFonts w:hAnsi="Times New Roman" w:ascii="Times New Roman"/>
          <w:lang w:val="hr-HR"/>
        </w:rPr>
        <w:t xml:space="preserve">     </w:t>
      </w:r>
      <w:r w:rsidR="00805A68">
        <w:rPr>
          <w:rFonts w:hAnsi="Times New Roman" w:ascii="Times New Roman"/>
          <w:lang w:val="hr-HR"/>
        </w:rPr>
        <w:t xml:space="preserve">                          </w:t>
      </w:r>
      <w:r w:rsidRPr="007165AD">
        <w:rPr>
          <w:rFonts w:hAnsi="Times New Roman" w:ascii="Times New Roman"/>
          <w:lang w:val="hr-HR"/>
        </w:rPr>
        <w:t xml:space="preserve"> SUDAC:</w:t>
      </w:r>
    </w:p>
    <w:p w:rsidRDefault="00C13073" w:rsidP="00D44D4F" w:rsidR="00D44D4F" w:rsidRPr="007165AD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Lucija Butigan</w:t>
      </w:r>
      <w:r w:rsidR="005A2A1E">
        <w:rPr>
          <w:rFonts w:hAnsi="Times New Roman" w:ascii="Times New Roman"/>
          <w:lang w:val="hr-HR"/>
        </w:rPr>
        <w:t>, v.r.</w:t>
      </w:r>
    </w:p>
    <w:p w:rsidRDefault="00586826" w:rsidP="0086691F" w:rsidR="00586826" w:rsidRPr="00805A68">
      <w:pPr>
        <w:rPr>
          <w:rFonts w:hAnsi="Times New Roman" w:ascii="Times New Roman"/>
        </w:rPr>
      </w:pPr>
      <w:r w:rsidRPr="00805A68">
        <w:rPr>
          <w:rFonts w:hAnsi="Times New Roman" w:ascii="Times New Roman"/>
        </w:rPr>
        <w:t>UPUTA O PRAVNOM  LIJEKU:</w:t>
      </w:r>
    </w:p>
    <w:p w:rsidRDefault="00586826" w:rsidP="0086691F" w:rsidR="00586826" w:rsidRPr="00805A68">
      <w:pPr>
        <w:rPr>
          <w:rFonts w:hAnsi="Times New Roman" w:ascii="Times New Roman"/>
        </w:rPr>
      </w:pPr>
      <w:r w:rsidRPr="00805A68">
        <w:rPr>
          <w:rFonts w:hAnsi="Times New Roman" w:ascii="Times New Roman"/>
        </w:rPr>
        <w:t>Protiv ovog zaključka nije dopuštena žalba (čl. 19. st. 7. SZ-a)</w:t>
      </w:r>
    </w:p>
    <w:p w:rsidRDefault="00AB7883" w:rsidR="00AB7883" w:rsidRPr="007165AD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5A2A1E" w:rsidP="007F0C2B" w:rsidR="005A2A1E" w:rsidRPr="004B5FFF">
      <w:pPr>
        <w:ind w:left="4332"/>
        <w:rPr>
          <w:rFonts w:hAnsi="Times New Roman" w:ascii="Times New Roman"/>
        </w:rPr>
      </w:pPr>
      <w:r w:rsidRPr="004B5FFF">
        <w:rPr>
          <w:rFonts w:hAnsi="Times New Roman" w:ascii="Times New Roman"/>
        </w:rPr>
        <w:t xml:space="preserve">      Za točnost otpravka-ovlašteni službenik:</w:t>
      </w:r>
    </w:p>
    <w:p w:rsidRDefault="005A2A1E" w:rsidP="007F0C2B" w:rsidR="005A2A1E" w:rsidRPr="004B5FFF">
      <w:pPr>
        <w:jc w:val="both"/>
        <w:rPr>
          <w:rFonts w:hAnsi="Times New Roman" w:ascii="Times New Roman"/>
        </w:rPr>
      </w:pPr>
      <w:r w:rsidRPr="004B5FFF">
        <w:rPr>
          <w:rFonts w:hAnsi="Times New Roman" w:ascii="Times New Roman"/>
        </w:rPr>
        <w:t xml:space="preserve">  </w:t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  <w:t xml:space="preserve">                                  (Valentina Kranjčić)</w:t>
      </w:r>
    </w:p>
    <w:p w:rsidRDefault="00D44D4F" w:rsidR="00D44D4F" w:rsidRPr="007165AD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7165AD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7165AD" w:rsidR="00D44D4F" w:rsidRPr="005A2A1E">
      <w:p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5A2A1E">
        <w:rPr>
          <w:rFonts w:hAnsi="Times New Roman" w:ascii="Times New Roman"/>
          <w:color w:val="FFFFFF"/>
          <w:szCs w:val="24"/>
          <w:lang w:val="hr-HR"/>
        </w:rPr>
        <w:t>DNA</w:t>
      </w:r>
      <w:r w:rsidR="00D44D4F" w:rsidRPr="005A2A1E">
        <w:rPr>
          <w:rFonts w:hAnsi="Times New Roman" w:ascii="Times New Roman"/>
          <w:color w:val="FFFFFF"/>
          <w:szCs w:val="24"/>
          <w:lang w:val="hr-HR"/>
        </w:rPr>
        <w:t>:</w:t>
      </w:r>
    </w:p>
    <w:p w:rsidRDefault="00D44D4F" w:rsidP="00586826" w:rsidR="00532B71" w:rsidRPr="005A2A1E">
      <w:p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5A2A1E">
        <w:rPr>
          <w:rFonts w:hAnsi="Times New Roman" w:ascii="Times New Roman"/>
          <w:color w:val="FFFFFF"/>
          <w:szCs w:val="24"/>
          <w:lang w:val="hr-HR"/>
        </w:rPr>
        <w:t xml:space="preserve">1.) </w:t>
      </w:r>
      <w:r w:rsidR="00586826" w:rsidRPr="005A2A1E">
        <w:rPr>
          <w:rFonts w:hAnsi="Times New Roman" w:ascii="Times New Roman"/>
          <w:color w:val="FFFFFF"/>
          <w:szCs w:val="24"/>
          <w:lang w:val="hr-HR"/>
        </w:rPr>
        <w:t>Zakonskom zastupniku dužn</w:t>
      </w:r>
      <w:r w:rsidR="00805A68" w:rsidRPr="005A2A1E">
        <w:rPr>
          <w:rFonts w:hAnsi="Times New Roman" w:ascii="Times New Roman"/>
          <w:color w:val="FFFFFF"/>
          <w:szCs w:val="24"/>
          <w:lang w:val="hr-HR"/>
        </w:rPr>
        <w:t>i</w:t>
      </w:r>
      <w:r w:rsidR="00586826" w:rsidRPr="005A2A1E">
        <w:rPr>
          <w:rFonts w:hAnsi="Times New Roman" w:ascii="Times New Roman"/>
          <w:color w:val="FFFFFF"/>
          <w:szCs w:val="24"/>
          <w:lang w:val="hr-HR"/>
        </w:rPr>
        <w:t>ka</w:t>
      </w:r>
    </w:p>
    <w:p w:rsidRDefault="00586826" w:rsidP="00586826" w:rsidR="00586826" w:rsidRPr="005A2A1E">
      <w:p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5A2A1E">
        <w:rPr>
          <w:rFonts w:hAnsi="Times New Roman" w:ascii="Times New Roman"/>
          <w:color w:val="FFFFFF"/>
          <w:szCs w:val="24"/>
          <w:lang w:val="hr-HR"/>
        </w:rPr>
        <w:t>2.) Mrežna stranica e-Oglasne ploče</w:t>
      </w:r>
    </w:p>
    <w:p w:rsidRDefault="00D44D4F" w:rsidR="00D44D4F" w:rsidRPr="005A2A1E">
      <w:pPr>
        <w:jc w:val="both"/>
        <w:rPr>
          <w:rFonts w:hAnsi="Times New Roman" w:ascii="Times New Roman"/>
          <w:color w:val="FFFFFF"/>
          <w:sz w:val="22"/>
          <w:lang w:val="hr-HR"/>
        </w:rPr>
      </w:pPr>
    </w:p>
    <w:p w:rsidRDefault="00D44D4F" w:rsidP="00D44D4F" w:rsidR="00D44D4F" w:rsidRPr="007165AD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D44D4F" w:rsidP="00D44D4F" w:rsidR="00D44D4F" w:rsidRPr="007165AD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459D8" w:rsidP="00DB4528" w:rsidR="00D459D8">
      <w:r>
        <w:separator/>
      </w:r>
    </w:p>
  </w:endnote>
  <w:endnote w:id="0" w:type="continuationSeparator">
    <w:p w:rsidRDefault="00D459D8" w:rsidP="00DB4528" w:rsidR="00D459D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459D8" w:rsidP="00DB4528" w:rsidR="00D459D8">
      <w:r>
        <w:separator/>
      </w:r>
    </w:p>
  </w:footnote>
  <w:footnote w:id="0" w:type="continuationSeparator">
    <w:p w:rsidRDefault="00D459D8" w:rsidP="00DB4528" w:rsidR="00D459D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407E63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6C45F8">
      <w:rPr>
        <w:lang w:val="hr-HR"/>
      </w:rPr>
      <w:t>20</w:t>
    </w:r>
    <w:r w:rsidR="006C45F8" w:rsidRPr="003A09E3">
      <w:rPr>
        <w:rFonts w:hAnsi="Times New Roman" w:ascii="Times New Roman"/>
        <w:lang w:val="hr-HR"/>
      </w:rPr>
      <w:t>.St-</w:t>
    </w:r>
    <w:r w:rsidR="00812EE2">
      <w:rPr>
        <w:rFonts w:hAnsi="Times New Roman" w:ascii="Times New Roman"/>
        <w:lang w:val="hr-HR"/>
      </w:rPr>
      <w:t>9296</w:t>
    </w:r>
    <w:r w:rsidR="006C45F8">
      <w:rPr>
        <w:rFonts w:hAnsi="Times New Roman" w:ascii="Times New Roman"/>
        <w:lang w:val="hr-HR"/>
      </w:rPr>
      <w:t>/15-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6C45F8">
      <w:rPr>
        <w:lang w:val="hr-HR"/>
      </w:rPr>
      <w:t>20</w:t>
    </w:r>
    <w:r w:rsidR="006C45F8" w:rsidRPr="003A09E3">
      <w:rPr>
        <w:rFonts w:hAnsi="Times New Roman" w:ascii="Times New Roman"/>
        <w:lang w:val="hr-HR"/>
      </w:rPr>
      <w:t>.St-</w:t>
    </w:r>
    <w:r w:rsidR="00812EE2">
      <w:rPr>
        <w:rFonts w:hAnsi="Times New Roman" w:ascii="Times New Roman"/>
        <w:lang w:val="hr-HR"/>
      </w:rPr>
      <w:t>9296</w:t>
    </w:r>
    <w:r w:rsidR="006C45F8">
      <w:rPr>
        <w:rFonts w:hAnsi="Times New Roman" w:ascii="Times New Roman"/>
        <w:lang w:val="hr-HR"/>
      </w:rPr>
      <w:t>/15-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12B50"/>
    <w:rsid w:val="00182088"/>
    <w:rsid w:val="00257446"/>
    <w:rsid w:val="00407E63"/>
    <w:rsid w:val="0042162E"/>
    <w:rsid w:val="00454BDC"/>
    <w:rsid w:val="004E5A23"/>
    <w:rsid w:val="00532B71"/>
    <w:rsid w:val="00586826"/>
    <w:rsid w:val="005940E9"/>
    <w:rsid w:val="005A2A1E"/>
    <w:rsid w:val="005D282D"/>
    <w:rsid w:val="006356C5"/>
    <w:rsid w:val="00641132"/>
    <w:rsid w:val="006C2C62"/>
    <w:rsid w:val="006C45F8"/>
    <w:rsid w:val="006C6359"/>
    <w:rsid w:val="007165AD"/>
    <w:rsid w:val="007A29F9"/>
    <w:rsid w:val="00805A68"/>
    <w:rsid w:val="00812EE2"/>
    <w:rsid w:val="00840E3D"/>
    <w:rsid w:val="008968CC"/>
    <w:rsid w:val="00932D82"/>
    <w:rsid w:val="00997BA9"/>
    <w:rsid w:val="009F6831"/>
    <w:rsid w:val="00A95334"/>
    <w:rsid w:val="00AB7883"/>
    <w:rsid w:val="00AF40B4"/>
    <w:rsid w:val="00B03169"/>
    <w:rsid w:val="00C13073"/>
    <w:rsid w:val="00CF2939"/>
    <w:rsid w:val="00D05F29"/>
    <w:rsid w:val="00D44D4F"/>
    <w:rsid w:val="00D459D8"/>
    <w:rsid w:val="00D77C43"/>
    <w:rsid w:val="00D955F3"/>
    <w:rsid w:val="00DB29D2"/>
    <w:rsid w:val="00DB4528"/>
    <w:rsid w:val="00E73650"/>
    <w:rsid w:val="00EC63C5"/>
    <w:rsid w:val="00EE5750"/>
    <w:rsid w:val="00F62A72"/>
    <w:rsid w:val="00F667BC"/>
    <w:rsid w:val="00FF20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A2A1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A2A1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A2A1E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A2A1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A2A1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A2A1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A2A1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A2A1E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A2A1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A2A1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kolovoza 2016.</izvorni_sadrzaj>
    <derivirana_varijabla naziv="DomainObject.DatumDonosenjaOdluke_1">30.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St-9296/2015-5</izvorni_sadrzaj>
    <derivirana_varijabla naziv="DomainObject.Oznaka_1">St-9296/2015-5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9296</izvorni_sadrzaj>
    <derivirana_varijabla naziv="DomainObject.Predmet.Broj_1">9296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prosinca 2015.</izvorni_sadrzaj>
    <derivirana_varijabla naziv="DomainObject.Predmet.DatumOsnivanja_1">31.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St-9296/2015</izvorni_sadrzaj>
    <derivirana_varijabla naziv="DomainObject.Predmet.OznakaBroj_1">St-9296/2015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ARMATURE I SANITARIJE d.o.o.</izvorni_sadrzaj>
    <derivirana_varijabla naziv="DomainObject.Predmet.ProtustrankaFormated_1">  ARMATURE I SANITARIJE d.o.o.</derivirana_varijabla>
  </DomainObject.Predmet.ProtustrankaFormated>
  <DomainObject.Predmet.ProtustrankaFormatedOIB>
    <izvorni_sadrzaj>  ARMATURE I SANITARIJE d.o.o., OIB 95310537530</izvorni_sadrzaj>
    <derivirana_varijabla naziv="DomainObject.Predmet.ProtustrankaFormatedOIB_1">  ARMATURE I SANITARIJE d.o.o., OIB 95310537530</derivirana_varijabla>
  </DomainObject.Predmet.ProtustrankaFormatedOIB>
  <DomainObject.Predmet.ProtustrankaFormatedWithAdress>
    <izvorni_sadrzaj> ARMATURE I SANITARIJE d.o.o., 14. Trokut 27 C, 10000 Zagreb</izvorni_sadrzaj>
    <derivirana_varijabla naziv="DomainObject.Predmet.ProtustrankaFormatedWithAdress_1"> ARMATURE I SANITARIJE d.o.o., 14. Trokut 27 C, 10000 Zagreb</derivirana_varijabla>
  </DomainObject.Predmet.ProtustrankaFormatedWithAdress>
  <DomainObject.Predmet.ProtustrankaFormatedWithAdressOIB>
    <izvorni_sadrzaj> ARMATURE I SANITARIJE d.o.o., OIB 95310537530, 14. Trokut 27 C, 10000 Zagreb</izvorni_sadrzaj>
    <derivirana_varijabla naziv="DomainObject.Predmet.ProtustrankaFormatedWithAdressOIB_1"> ARMATURE I SANITARIJE d.o.o., OIB 95310537530, 14. Trokut 27 C, 10000 Zagreb</derivirana_varijabla>
  </DomainObject.Predmet.ProtustrankaFormatedWithAdressOIB>
  <DomainObject.Predmet.ProtustrankaWithAdress>
    <izvorni_sadrzaj>ARMATURE I SANITARIJE d.o.o. 14. Trokut 27 C, 10000 Zagreb</izvorni_sadrzaj>
    <derivirana_varijabla naziv="DomainObject.Predmet.ProtustrankaWithAdress_1">ARMATURE I SANITARIJE d.o.o. 14. Trokut 27 C, 10000 Zagreb</derivirana_varijabla>
  </DomainObject.Predmet.ProtustrankaWithAdress>
  <DomainObject.Predmet.ProtustrankaWithAdressOIB>
    <izvorni_sadrzaj>ARMATURE I SANITARIJE d.o.o., OIB 95310537530, 14. Trokut 27 C, 10000 Zagreb</izvorni_sadrzaj>
    <derivirana_varijabla naziv="DomainObject.Predmet.ProtustrankaWithAdressOIB_1">ARMATURE I SANITARIJE d.o.o., OIB 95310537530, 14. Trokut 27 C, 10000 Zagreb</derivirana_varijabla>
  </DomainObject.Predmet.ProtustrankaWithAdressOIB>
  <DomainObject.Predmet.ProtustrankaNazivFormated>
    <izvorni_sadrzaj>ARMATURE I SANITARIJE d.o.o.</izvorni_sadrzaj>
    <derivirana_varijabla naziv="DomainObject.Predmet.ProtustrankaNazivFormated_1">ARMATURE I SANITARIJE d.o.o.</derivirana_varijabla>
  </DomainObject.Predmet.ProtustrankaNazivFormated>
  <DomainObject.Predmet.ProtustrankaNazivFormatedOIB>
    <izvorni_sadrzaj>ARMATURE I SANITARIJE d.o.o., OIB 95310537530</izvorni_sadrzaj>
    <derivirana_varijabla naziv="DomainObject.Predmet.ProtustrankaNazivFormatedOIB_1">ARMATURE I SANITARIJE d.o.o., OIB 95310537530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ARMATURE I SANITARIJE d.o.o.</item>
    </izvorni_sadrzaj>
    <derivirana_varijabla naziv="DomainObject.Predmet.ProtuStrankaListFormated_1">
      <item>ARMATURE I SANITARIJE d.o.o.</item>
    </derivirana_varijabla>
  </DomainObject.Predmet.ProtuStrankaListFormated>
  <DomainObject.Predmet.ProtuStrankaListFormatedOIB>
    <izvorni_sadrzaj>
      <item>ARMATURE I SANITARIJE d.o.o., OIB 95310537530</item>
    </izvorni_sadrzaj>
    <derivirana_varijabla naziv="DomainObject.Predmet.ProtuStrankaListFormatedOIB_1">
      <item>ARMATURE I SANITARIJE d.o.o., OIB 95310537530</item>
    </derivirana_varijabla>
  </DomainObject.Predmet.ProtuStrankaListFormatedOIB>
  <DomainObject.Predmet.ProtuStrankaListFormatedWithAdress>
    <izvorni_sadrzaj>
      <item>ARMATURE I SANITARIJE d.o.o., 14. Trokut 27 C, 10000 Zagreb</item>
    </izvorni_sadrzaj>
    <derivirana_varijabla naziv="DomainObject.Predmet.ProtuStrankaListFormatedWithAdress_1">
      <item>ARMATURE I SANITARIJE d.o.o., 14. Trokut 27 C, 10000 Zagreb</item>
    </derivirana_varijabla>
  </DomainObject.Predmet.ProtuStrankaListFormatedWithAdress>
  <DomainObject.Predmet.ProtuStrankaListFormatedWithAdressOIB>
    <izvorni_sadrzaj>
      <item>ARMATURE I SANITARIJE d.o.o., OIB 95310537530, 14. Trokut 27 C, 10000 Zagreb</item>
    </izvorni_sadrzaj>
    <derivirana_varijabla naziv="DomainObject.Predmet.ProtuStrankaListFormatedWithAdressOIB_1">
      <item>ARMATURE I SANITARIJE d.o.o., OIB 95310537530, 14. Trokut 27 C, 10000 Zagreb</item>
    </derivirana_varijabla>
  </DomainObject.Predmet.ProtuStrankaListFormatedWithAdressOIB>
  <DomainObject.Predmet.ProtuStrankaListNazivFormated>
    <izvorni_sadrzaj>
      <item>ARMATURE I SANITARIJE d.o.o.</item>
    </izvorni_sadrzaj>
    <derivirana_varijabla naziv="DomainObject.Predmet.ProtuStrankaListNazivFormated_1">
      <item>ARMATURE I SANITARIJE d.o.o.</item>
    </derivirana_varijabla>
  </DomainObject.Predmet.ProtuStrankaListNazivFormated>
  <DomainObject.Predmet.ProtuStrankaListNazivFormatedOIB>
    <izvorni_sadrzaj>
      <item>ARMATURE I SANITARIJE d.o.o., OIB 95310537530</item>
    </izvorni_sadrzaj>
    <derivirana_varijabla naziv="DomainObject.Predmet.ProtuStrankaListNazivFormatedOIB_1">
      <item>ARMATURE I SANITARIJE d.o.o., OIB 95310537530</item>
    </derivirana_varijabla>
  </DomainObject.Predmet.ProtuStrankaListNazivFormatedOIB>
  <DomainObject.Predmet.OstaliListFormated>
    <izvorni_sadrzaj>
      <item>Marko Režić</item>
      <item>Mario Kraljić</item>
    </izvorni_sadrzaj>
    <derivirana_varijabla naziv="DomainObject.Predmet.OstaliListFormated_1">
      <item>Marko Režić</item>
      <item>Mario Kraljić</item>
    </derivirana_varijabla>
  </DomainObject.Predmet.OstaliListFormated>
  <DomainObject.Predmet.OstaliListFormatedOIB>
    <izvorni_sadrzaj>
      <item>Marko Režić, OIB 72226653729</item>
      <item>Mario Kraljić, OIB 54517682552</item>
    </izvorni_sadrzaj>
    <derivirana_varijabla naziv="DomainObject.Predmet.OstaliListFormatedOIB_1">
      <item>Marko Režić, OIB 72226653729</item>
      <item>Mario Kraljić, OIB 54517682552</item>
    </derivirana_varijabla>
  </DomainObject.Predmet.OstaliListFormatedOIB>
  <DomainObject.Predmet.OstaliListFormatedWithAdress>
    <izvorni_sadrzaj>
      <item>Marko Režić, Xiv. Trokut 27 C, 10000 Zagreb</item>
      <item>Mario Kraljić, Hanamanova Ulica 1 A, 10000 Zagreb</item>
    </izvorni_sadrzaj>
    <derivirana_varijabla naziv="DomainObject.Predmet.OstaliListFormatedWithAdress_1">
      <item>Marko Režić, Xiv. Trokut 27 C, 10000 Zagreb</item>
      <item>Mario Kraljić, Hanamanova Ulica 1 A, 10000 Zagreb</item>
    </derivirana_varijabla>
  </DomainObject.Predmet.OstaliListFormatedWithAdress>
  <DomainObject.Predmet.OstaliListFormatedWithAdressOIB>
    <izvorni_sadrzaj>
      <item>Marko Režić, OIB 72226653729, Xiv. Trokut 27 C, 10000 Zagreb</item>
      <item>Mario Kraljić, OIB 54517682552, Hanamanova Ulica 1 A, 10000 Zagreb</item>
    </izvorni_sadrzaj>
    <derivirana_varijabla naziv="DomainObject.Predmet.OstaliListFormatedWithAdressOIB_1">
      <item>Marko Režić, OIB 72226653729, Xiv. Trokut 27 C, 10000 Zagreb</item>
      <item>Mario Kraljić, OIB 54517682552, Hanamanova Ulica 1 A, 10000 Zagreb</item>
    </derivirana_varijabla>
  </DomainObject.Predmet.OstaliListFormatedWithAdressOIB>
  <DomainObject.Predmet.OstaliListNazivFormated>
    <izvorni_sadrzaj>
      <item>Marko Režić</item>
      <item>Mario Kraljić</item>
    </izvorni_sadrzaj>
    <derivirana_varijabla naziv="DomainObject.Predmet.OstaliListNazivFormated_1">
      <item>Marko Režić</item>
      <item>Mario Kraljić</item>
    </derivirana_varijabla>
  </DomainObject.Predmet.OstaliListNazivFormated>
  <DomainObject.Predmet.OstaliListNazivFormatedOIB>
    <izvorni_sadrzaj>
      <item>Marko Režić, OIB 72226653729</item>
      <item>Mario Kraljić, OIB 54517682552</item>
    </izvorni_sadrzaj>
    <derivirana_varijabla naziv="DomainObject.Predmet.OstaliListNazivFormatedOIB_1">
      <item>Marko Režić, OIB 72226653729</item>
      <item>Mario Kraljić, OIB 54517682552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rujna 2016.</izvorni_sadrzaj>
    <derivirana_varijabla naziv="DomainObject.Datum_1">5. rujna 2016.</derivirana_varijabla>
  </DomainObject.Datum>
  <DomainObject.PoslovniBrojDokumenta>
    <izvorni_sadrzaj>St-9296/2015-5</izvorni_sadrzaj>
    <derivirana_varijabla naziv="DomainObject.PoslovniBrojDokumenta_1">St-9296/2015-5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ARMATURE I SANITARIJE d.o.o.</izvorni_sadrzaj>
    <derivirana_varijabla naziv="DomainObject.Predmet.ProtustrankaIDrugi_1">ARMATURE I SANITARIJE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ARMATURE I SANITARIJE d.o.o., OIB 95310537530, 14. Trokut 27 C, 10000 Zagreb</izvorni_sadrzaj>
    <derivirana_varijabla naziv="DomainObject.Predmet.ProtustrankaIDrugiAdressOIB_1">ARMATURE I SANITARIJE d.o.o., OIB 95310537530, 14. Trokut 27 C,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ARMATURE I SANITARIJE d.o.o.</item>
      <item>Marko Režić</item>
      <item>Mario Kraljić</item>
    </izvorni_sadrzaj>
    <derivirana_varijabla naziv="DomainObject.Predmet.SudioniciListNaziv_1">
      <item>FINA Regionalni centar Zagreb</item>
      <item>ARMATURE I SANITARIJE d.o.o.</item>
      <item>Marko Režić</item>
      <item>Mario Kraljić</item>
    </derivirana_varijabla>
  </DomainObject.Predmet.SudioniciListNaziv>
  <DomainObject.Predmet.SudioniciListAdressOIB>
    <izvorni_sadrzaj>
      <item>FINA Regionalni centar Zagreb, OIB 85821130368, Trg svibanjskih žrtava 1995. 1,10000 Zagreb</item>
      <item>ARMATURE I SANITARIJE d.o.o., OIB 95310537530, 14. Trokut 27 C,10000 Zagreb</item>
      <item>Marko Režić, OIB 72226653729, Xiv. Trokut 27 C,10000 Zagreb</item>
      <item>Mario Kraljić, OIB 54517682552, Hanamanova Ulica 1 A,10000 Zagreb</item>
    </izvorni_sadrzaj>
    <derivirana_varijabla naziv="DomainObject.Predmet.SudioniciListAdressOIB_1">
      <item>FINA Regionalni centar Zagreb, OIB 85821130368, Trg svibanjskih žrtava 1995. 1,10000 Zagreb</item>
      <item>ARMATURE I SANITARIJE d.o.o., OIB 95310537530, 14. Trokut 27 C,10000 Zagreb</item>
      <item>Marko Režić, OIB 72226653729, Xiv. Trokut 27 C,10000 Zagreb</item>
      <item>Mario Kraljić, OIB 54517682552, Hanamanova Ulica 1 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95310537530</item>
      <item>, OIB 72226653729</item>
      <item>, OIB 54517682552</item>
    </izvorni_sadrzaj>
    <derivirana_varijabla naziv="DomainObject.Predmet.SudioniciListNazivOIB_1">
      <item>, OIB 85821130368</item>
      <item>, OIB 95310537530</item>
      <item>, OIB 72226653729</item>
      <item>, OIB 54517682552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484</properties:Words>
  <properties:Characters>2507</properties:Characters>
  <properties:Lines>78</properties:Lines>
  <properties:Paragraphs>34</properties:Paragraphs>
  <properties:TotalTime>111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3068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2015-09-16T11:30:00Z</dcterms:created>
  <dc:creator>Sudsko vijeæe</dc:creator>
  <cp:lastModifiedBy>Valentina Kranjčić</cp:lastModifiedBy>
  <cp:lastPrinted>2016-09-05T09:20:00Z</cp:lastPrinted>
  <dcterms:modified xmlns:xsi="http://www.w3.org/2001/XMLSchema-instance" xsi:type="dcterms:W3CDTF">2016-09-05T09:21:00Z</dcterms:modified>
  <cp:revision>11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St-9296/2015-5 / Odluka - Zaključak-poziv upravi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