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3e3f" w14:paraId="9843e3f" w:rsidRDefault="00B14D73" w:rsidP="00B14D73" w:rsidR="00B14D73">
      <w:pPr>
        <w:spacing w:before="10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1.St-41/2015</w:t>
      </w:r>
    </w:p>
    <w:p w:rsidRDefault="00B14D73" w:rsidP="00B14D73" w:rsidR="00B14D73">
      <w:pPr>
        <w:spacing w:before="10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4D73" w:rsidP="00B14D73" w:rsidR="00B14D73">
      <w:pPr>
        <w:spacing w:before="100"/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B14D73" w:rsidP="00B14D73" w:rsidR="00B14D73">
      <w:pPr>
        <w:rPr>
          <w:b/>
        </w:rPr>
      </w:pPr>
      <w:r>
        <w:rPr>
          <w:b/>
        </w:rPr>
        <w:t xml:space="preserve">TRGOVAČKI SUD U SPLITU  </w:t>
      </w:r>
    </w:p>
    <w:p w:rsidRDefault="00B14D73" w:rsidP="00B14D73" w:rsidR="00B14D7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                                                                                                                                                         </w:t>
      </w:r>
    </w:p>
    <w:p w:rsidRDefault="00B14D73" w:rsidP="00B14D73" w:rsidR="00B14D73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B14D73" w:rsidP="00B14D73" w:rsidR="00B14D73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B14D73" w:rsidP="00B14D73" w:rsidR="00B14D73">
      <w:pPr>
        <w:jc w:val="both"/>
      </w:pPr>
      <w:r>
        <w:tab/>
        <w:t xml:space="preserve">Trgovački sud u Splitu, po sucu ovog suda Velimiru Vukoviću, kao stečajnom sucu, u stečajnom postupku nad dužnikom </w:t>
      </w:r>
      <w:r w:rsidR="003A4D91">
        <w:rPr>
          <w:rFonts w:eastAsia="Calibri"/>
          <w:lang w:eastAsia="en-US"/>
        </w:rPr>
        <w:t>MIAMARK ,</w:t>
      </w:r>
      <w:r w:rsidR="003A4D91">
        <w:rPr>
          <w:rFonts w:eastAsia="Calibri"/>
        </w:rPr>
        <w:t>d.o.o.,Split, Marasovića 65/2., OIB: 74117268184</w:t>
      </w:r>
      <w:r>
        <w:t xml:space="preserve">, dana </w:t>
      </w:r>
      <w:r w:rsidR="003A4D91">
        <w:t>09</w:t>
      </w:r>
      <w:r>
        <w:t xml:space="preserve">. </w:t>
      </w:r>
      <w:r w:rsidR="003A4D91">
        <w:t>rujna</w:t>
      </w:r>
      <w:r>
        <w:t xml:space="preserve"> 2016. godine</w:t>
      </w:r>
    </w:p>
    <w:p w:rsidRDefault="00B14D73" w:rsidP="00B14D73" w:rsidR="00B14D73">
      <w:pPr>
        <w:jc w:val="both"/>
      </w:pPr>
    </w:p>
    <w:p w:rsidRDefault="00B14D73" w:rsidP="00B14D73" w:rsidR="00B14D73">
      <w:pPr>
        <w:jc w:val="center"/>
        <w:rPr>
          <w:spacing w:val="100"/>
        </w:rPr>
      </w:pPr>
      <w:r>
        <w:rPr>
          <w:spacing w:val="100"/>
        </w:rPr>
        <w:t>riješio je</w:t>
      </w:r>
    </w:p>
    <w:p w:rsidRDefault="00C31A57" w:rsidP="00B14D73" w:rsidR="00C31A57">
      <w:pPr>
        <w:jc w:val="center"/>
        <w:rPr>
          <w:spacing w:val="100"/>
        </w:rPr>
      </w:pPr>
    </w:p>
    <w:p w:rsidRDefault="005B21A9" w:rsidP="005B21A9" w:rsidR="00B14D73">
      <w:pPr>
        <w:pStyle w:val="Bezproreda"/>
      </w:pPr>
      <w:r>
        <w:t>I.</w:t>
      </w:r>
      <w:r>
        <w:tab/>
        <w:t xml:space="preserve">Izvještajno ročište u ovom stečajnom postupku određuje se za dan </w:t>
      </w:r>
      <w:r w:rsidRPr="00C31A57">
        <w:rPr>
          <w:b/>
        </w:rPr>
        <w:t>19. listopad</w:t>
      </w:r>
      <w:r w:rsidR="00C31A57">
        <w:rPr>
          <w:b/>
        </w:rPr>
        <w:t>a</w:t>
      </w:r>
      <w:r w:rsidRPr="00C31A57">
        <w:rPr>
          <w:b/>
        </w:rPr>
        <w:t xml:space="preserve"> 2016. godine u 10,00 sati</w:t>
      </w:r>
      <w:r>
        <w:t>,  u zgradi Trgovačkog suda u Splitu, sudnica br.1, prizemlje, soba ¾. sa slijedećim dnevnim redom:</w:t>
      </w:r>
    </w:p>
    <w:p w:rsidRDefault="00C31A57" w:rsidP="005B21A9" w:rsidR="00C31A57">
      <w:pPr>
        <w:pStyle w:val="Bezproreda"/>
      </w:pPr>
    </w:p>
    <w:p w:rsidRDefault="005B21A9" w:rsidP="00C31A57" w:rsidR="005B21A9">
      <w:pPr>
        <w:pStyle w:val="Tijeloteksta"/>
        <w:numPr>
          <w:ilvl w:val="0"/>
          <w:numId w:val="10"/>
        </w:numPr>
      </w:pPr>
      <w:r>
        <w:t xml:space="preserve">Izvješće stečajnog upravitelja od </w:t>
      </w:r>
      <w:r w:rsidR="00C31A57">
        <w:t>05</w:t>
      </w:r>
      <w:r>
        <w:t xml:space="preserve">. svibnja 2016. godine o tijeku   stečajnog postupka i stanju stečajne mase </w:t>
      </w:r>
    </w:p>
    <w:p w:rsidRDefault="005B21A9" w:rsidP="005B21A9" w:rsidR="005B21A9">
      <w:pPr>
        <w:pStyle w:val="Tijeloteksta"/>
        <w:numPr>
          <w:ilvl w:val="0"/>
          <w:numId w:val="10"/>
        </w:numPr>
      </w:pPr>
      <w:r>
        <w:t xml:space="preserve">Donošenje odluke o načinu i uvjetima prodaje  imovine stečajnog dužnika  </w:t>
      </w:r>
    </w:p>
    <w:p w:rsidRDefault="005B21A9" w:rsidP="00C31A57" w:rsidR="005B21A9">
      <w:pPr>
        <w:pStyle w:val="Bezproreda"/>
        <w:numPr>
          <w:ilvl w:val="0"/>
          <w:numId w:val="10"/>
        </w:numPr>
      </w:pPr>
      <w:r>
        <w:t>Razno</w:t>
      </w:r>
    </w:p>
    <w:p w:rsidRDefault="005B21A9" w:rsidP="005B21A9" w:rsidR="005B21A9">
      <w:pPr>
        <w:pStyle w:val="Bezproreda"/>
      </w:pPr>
    </w:p>
    <w:p w:rsidRDefault="005B21A9" w:rsidP="005B21A9" w:rsidR="005B21A9">
      <w:pPr>
        <w:pStyle w:val="Bezproreda"/>
      </w:pPr>
    </w:p>
    <w:p w:rsidRDefault="005B21A9" w:rsidP="005B21A9" w:rsidR="005B21A9">
      <w:pPr>
        <w:pStyle w:val="Tijeloteksta"/>
        <w:jc w:val="both"/>
      </w:pPr>
      <w:r>
        <w:t>II.</w:t>
      </w:r>
      <w:r>
        <w:tab/>
        <w:t xml:space="preserve">Na </w:t>
      </w:r>
      <w:r w:rsidR="003A4D91">
        <w:t>ovo ročište</w:t>
      </w:r>
      <w:r>
        <w:t xml:space="preserve"> se pozivaju svi vjerovnici stečajnog dužnika, vjerovnici stečajne mase  i stečajni upravitelj. </w:t>
      </w:r>
    </w:p>
    <w:p w:rsidRDefault="005B21A9" w:rsidP="005B21A9" w:rsidR="005B21A9">
      <w:pPr>
        <w:pStyle w:val="Bezproreda"/>
      </w:pPr>
    </w:p>
    <w:p w:rsidRDefault="00B14D73" w:rsidP="00B14D73" w:rsidR="00B14D73">
      <w:pPr>
        <w:tabs>
          <w:tab w:pos="6810" w:val="left"/>
        </w:tabs>
        <w:jc w:val="center"/>
      </w:pPr>
      <w:r>
        <w:t>Obrazloženje</w:t>
      </w:r>
    </w:p>
    <w:p w:rsidRDefault="00B14D73" w:rsidP="00B14D73" w:rsidR="00B14D73">
      <w:pPr>
        <w:tabs>
          <w:tab w:pos="6810" w:val="left"/>
        </w:tabs>
        <w:jc w:val="both"/>
      </w:pPr>
    </w:p>
    <w:p w:rsidRDefault="00B14D73" w:rsidP="00B14D73" w:rsidR="00B14D7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Rješenjem ovog suda poslovni broj St-41/2015 od  15.ožujka 2016. godine otvoren je stečajni postupak nad dužnikom </w:t>
      </w:r>
      <w:proofErr w:type="spellStart"/>
      <w:r>
        <w:rPr>
          <w:rFonts w:eastAsia="Calibri"/>
          <w:lang w:eastAsia="en-US"/>
        </w:rPr>
        <w:t>Miamark</w:t>
      </w:r>
      <w:proofErr w:type="spellEnd"/>
      <w:r>
        <w:rPr>
          <w:rFonts w:eastAsia="Calibri"/>
          <w:lang w:eastAsia="en-US"/>
        </w:rPr>
        <w:t xml:space="preserve"> ,</w:t>
      </w:r>
      <w:r>
        <w:rPr>
          <w:rFonts w:eastAsia="Calibri"/>
        </w:rPr>
        <w:t>d.o.o.,Split, Marasovića 65/2., OIB: 74117268184</w:t>
      </w:r>
      <w:r>
        <w:rPr>
          <w:rFonts w:eastAsia="Calibri"/>
          <w:lang w:eastAsia="en-US"/>
        </w:rPr>
        <w:t xml:space="preserve">. Navedenim rješenjem za stečajnog upravitelja imenovan je Zoran Miletić iz Splita, </w:t>
      </w:r>
      <w:proofErr w:type="spellStart"/>
      <w:r>
        <w:rPr>
          <w:rFonts w:eastAsia="Calibri"/>
          <w:lang w:eastAsia="en-US"/>
        </w:rPr>
        <w:t>Nazorov</w:t>
      </w:r>
      <w:proofErr w:type="spellEnd"/>
      <w:r>
        <w:rPr>
          <w:rFonts w:eastAsia="Calibri"/>
          <w:lang w:eastAsia="en-US"/>
        </w:rPr>
        <w:t xml:space="preserve"> prilaz 1A, OIB: 73025684607.</w:t>
      </w:r>
    </w:p>
    <w:p w:rsidRDefault="00B14D73" w:rsidP="00B14D73" w:rsidR="00B14D73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 ispitnom ročištu, održanom kod ovog suda dana 10.svibnja 2016. godine, ispitane su tražbine stečajnih vjerovnika I. i II. višeg isplatnog reda, a koje su prijavljene unutar roka od  20 dana od dana objave oglasa o otvaranju stečajnog postupka u Narodnim novinama odnosno na mrežnoj stranici  e-oglasne ploče suda.</w:t>
      </w:r>
    </w:p>
    <w:p w:rsidRDefault="00B14D73" w:rsidP="00B14D73" w:rsidR="00B14D73">
      <w:pPr>
        <w:spacing w:before="240"/>
        <w:ind w:firstLine="709"/>
        <w:jc w:val="both"/>
        <w:rPr>
          <w:rFonts w:eastAsia="Calibri"/>
          <w:lang w:eastAsia="en-US"/>
        </w:rPr>
      </w:pPr>
    </w:p>
    <w:p w:rsidRDefault="00B14D73" w:rsidP="00B14D73" w:rsidR="00B14D73">
      <w:pPr>
        <w:tabs>
          <w:tab w:pos="6810" w:val="left"/>
        </w:tabs>
        <w:jc w:val="both"/>
      </w:pPr>
      <w:r>
        <w:tab/>
      </w:r>
    </w:p>
    <w:p w:rsidRDefault="003A4D91" w:rsidP="00B14D73" w:rsidR="003A4D91" w:rsidRPr="003A4D91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3A4D91">
        <w:rPr>
          <w:b/>
        </w:rPr>
        <w:t>1.St-41/2015</w:t>
      </w:r>
    </w:p>
    <w:p w:rsidRDefault="003A4D91" w:rsidP="00B14D73" w:rsidR="003A4D91" w:rsidRPr="003A4D91">
      <w:pPr>
        <w:ind w:firstLine="708"/>
        <w:jc w:val="both"/>
        <w:rPr>
          <w:b/>
        </w:rPr>
      </w:pPr>
    </w:p>
    <w:p w:rsidRDefault="00C31A57" w:rsidP="00B14D73" w:rsidR="00B14D73">
      <w:pPr>
        <w:ind w:firstLine="708"/>
        <w:jc w:val="both"/>
      </w:pPr>
      <w:r>
        <w:t>Kako izvještajno ročište koje je u ovom predmetu bilo određeno za 10. svibnja 2016. godine u 12 sati nije održano, radi prethodnog odlučivanja o izuzeću stečajnog upravitelja, ovaj</w:t>
      </w:r>
      <w:r w:rsidR="00B14D73">
        <w:t xml:space="preserve"> sud na temelju odredbe čl. 55 Stečajnog zakona (˝Narodne novine˝ 44/96, 29/99, 129/00, 123/03, 82/06, 116/10, 25/12, 133/12 i 45/13) odlučio kao u izreci. </w:t>
      </w:r>
    </w:p>
    <w:p w:rsidRDefault="00B14D73" w:rsidP="00B14D73" w:rsidR="00B14D73">
      <w:pPr>
        <w:tabs>
          <w:tab w:pos="6810" w:val="left"/>
        </w:tabs>
        <w:jc w:val="both"/>
      </w:pPr>
    </w:p>
    <w:p w:rsidRDefault="00B14D73" w:rsidP="00B14D73" w:rsidR="00B14D73">
      <w:pPr>
        <w:jc w:val="both"/>
      </w:pPr>
    </w:p>
    <w:p w:rsidRDefault="00B14D73" w:rsidP="00B14D73" w:rsidR="00B14D73">
      <w:pPr>
        <w:jc w:val="center"/>
      </w:pPr>
      <w:r>
        <w:t xml:space="preserve">U Splitu, </w:t>
      </w:r>
      <w:r w:rsidR="00C31A57">
        <w:t>09</w:t>
      </w:r>
      <w:r>
        <w:t xml:space="preserve">. </w:t>
      </w:r>
      <w:r w:rsidR="00C31A57">
        <w:t>rujna</w:t>
      </w:r>
      <w:r>
        <w:t xml:space="preserve"> 2016. godine </w:t>
      </w:r>
    </w:p>
    <w:p w:rsidRDefault="00B14D73" w:rsidP="00B14D73" w:rsidR="00B14D73">
      <w:pPr>
        <w:jc w:val="center"/>
      </w:pPr>
    </w:p>
    <w:p w:rsidRDefault="00B14D73" w:rsidP="00B14D73" w:rsidR="00B14D73">
      <w:pPr>
        <w:jc w:val="center"/>
      </w:pPr>
    </w:p>
    <w:p w:rsidRDefault="00B14D73" w:rsidP="00B14D73" w:rsidR="00B14D73">
      <w:pPr>
        <w:ind w:left="6372"/>
      </w:pPr>
      <w:r>
        <w:t xml:space="preserve">   S U D A C</w:t>
      </w:r>
    </w:p>
    <w:p w:rsidRDefault="00B14D73" w:rsidP="00B14D73" w:rsidR="00B14D73">
      <w:pPr>
        <w:ind w:left="6372"/>
        <w:jc w:val="center"/>
      </w:pPr>
    </w:p>
    <w:p w:rsidRDefault="00B14D73" w:rsidP="00B14D73" w:rsidR="00B14D7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31A57" w:rsidP="00B14D73" w:rsidR="00C31A57">
      <w:pPr>
        <w:jc w:val="center"/>
      </w:pPr>
    </w:p>
    <w:p w:rsidRDefault="00B14D73" w:rsidP="00B14D73" w:rsidR="00B14D73">
      <w:pPr>
        <w:jc w:val="center"/>
      </w:pPr>
    </w:p>
    <w:p w:rsidRDefault="00B14D73" w:rsidP="00B14D73" w:rsidR="00B14D73">
      <w:pPr>
        <w:jc w:val="both"/>
      </w:pPr>
      <w:r>
        <w:t>PRAVNA POUKA: Protiv ovog rješenja nije dopuštena žalba</w:t>
      </w:r>
    </w:p>
    <w:p w:rsidRDefault="00B14D73" w:rsidP="00B14D73" w:rsidR="00B14D73">
      <w:pPr>
        <w:jc w:val="both"/>
      </w:pPr>
    </w:p>
    <w:p w:rsidRDefault="00B14D73" w:rsidP="00B14D73" w:rsidR="00B14D73">
      <w:pPr>
        <w:jc w:val="both"/>
      </w:pPr>
    </w:p>
    <w:p w:rsidRDefault="00B14D73" w:rsidP="00B14D73" w:rsidR="00B14D73">
      <w:pPr>
        <w:jc w:val="both"/>
      </w:pPr>
      <w:r>
        <w:t>DNA:</w:t>
      </w:r>
    </w:p>
    <w:p w:rsidRDefault="00B14D73" w:rsidP="00B14D73" w:rsidR="00B14D73">
      <w:pPr>
        <w:pStyle w:val="Odlomakpopisa"/>
        <w:numPr>
          <w:ilvl w:val="0"/>
          <w:numId w:val="1"/>
        </w:numPr>
        <w:jc w:val="both"/>
      </w:pPr>
      <w:r>
        <w:t>stečajno</w:t>
      </w:r>
      <w:r w:rsidR="003A4D91">
        <w:t>m</w:t>
      </w:r>
      <w:r>
        <w:t xml:space="preserve"> upravitelj</w:t>
      </w:r>
      <w:r w:rsidR="003A4D91">
        <w:t>u</w:t>
      </w:r>
    </w:p>
    <w:p w:rsidRDefault="00B14D73" w:rsidP="00B14D73" w:rsidR="00B14D73">
      <w:pPr>
        <w:numPr>
          <w:ilvl w:val="0"/>
          <w:numId w:val="1"/>
        </w:numPr>
        <w:contextualSpacing/>
      </w:pPr>
      <w:r>
        <w:t xml:space="preserve">e-oglasna ploča suda – rok  15 dana, </w:t>
      </w:r>
    </w:p>
    <w:p w:rsidRDefault="00B14D73" w:rsidP="00B14D73" w:rsidR="00B14D73">
      <w:pPr>
        <w:numPr>
          <w:ilvl w:val="0"/>
          <w:numId w:val="1"/>
        </w:numPr>
        <w:contextualSpacing/>
      </w:pPr>
      <w:r>
        <w:t>ŽDO – Split, Građansko-upravni odjel</w:t>
      </w:r>
    </w:p>
    <w:p w:rsidRDefault="00B14D73" w:rsidP="00B14D73" w:rsidR="00B14D73">
      <w:pPr>
        <w:numPr>
          <w:ilvl w:val="0"/>
          <w:numId w:val="1"/>
        </w:numPr>
        <w:contextualSpacing/>
      </w:pPr>
      <w:r>
        <w:t xml:space="preserve">odvjetnik </w:t>
      </w:r>
      <w:r w:rsidR="003A4D91">
        <w:t>Ivan S. Maleš, odvjetnik u Zagrebu,Ulica grada Vukovara 269f</w:t>
      </w:r>
      <w:r>
        <w:t xml:space="preserve">  </w:t>
      </w:r>
    </w:p>
    <w:p w:rsidRDefault="00B14D73" w:rsidP="00B14D73" w:rsidR="00B14D73">
      <w:pPr>
        <w:numPr>
          <w:ilvl w:val="0"/>
          <w:numId w:val="1"/>
        </w:numPr>
        <w:contextualSpacing/>
      </w:pPr>
      <w:r>
        <w:t>u spis</w:t>
      </w:r>
    </w:p>
    <w:p w:rsidRDefault="00B14D73" w:rsidP="00B14D73" w:rsidR="00B14D73">
      <w:pPr>
        <w:pStyle w:val="Odlomakpopisa"/>
        <w:ind w:left="720"/>
        <w:jc w:val="both"/>
      </w:pPr>
    </w:p>
    <w:p w:rsidRDefault="00B14D73" w:rsidP="00B14D73" w:rsidR="00B14D73"/>
    <w:p w:rsidRDefault="00B14D73" w:rsidP="00B14D73" w:rsidR="00B14D7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B74BB"/>
    <w:multiLevelType w:val="hybridMultilevel"/>
    <w:tmpl w:val="AA7CF7BA"/>
    <w:lvl w:tplc="E5E0628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B3703"/>
    <w:multiLevelType w:val="hybridMultilevel"/>
    <w:tmpl w:val="1B607B12"/>
    <w:lvl w:tplc="823800DA" w:ilvl="0">
      <w:start w:val="1"/>
      <w:numFmt w:val="upperRoman"/>
      <w:lvlText w:val="%1."/>
      <w:lvlJc w:val="left"/>
      <w:pPr>
        <w:ind w:hanging="930" w:left="163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299103D"/>
    <w:multiLevelType w:val="hybridMultilevel"/>
    <w:tmpl w:val="DE20257E"/>
    <w:lvl w:tplc="5E6A74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983464"/>
    <w:multiLevelType w:val="hybridMultilevel"/>
    <w:tmpl w:val="508C5F8A"/>
    <w:lvl w:tplc="FB5A42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E04363"/>
    <w:multiLevelType w:val="hybridMultilevel"/>
    <w:tmpl w:val="C52002F2"/>
    <w:lvl w:tplc="92704594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46183BE5"/>
    <w:multiLevelType w:val="hybridMultilevel"/>
    <w:tmpl w:val="456810A4"/>
    <w:lvl w:tplc="D06EBF66" w:ilvl="0">
      <w:start w:val="1"/>
      <w:numFmt w:val="lowerLetter"/>
      <w:lvlText w:val="%1)"/>
      <w:lvlJc w:val="left"/>
      <w:pPr>
        <w:ind w:hanging="36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6">
    <w:nsid w:val="4EF00537"/>
    <w:multiLevelType w:val="hybridMultilevel"/>
    <w:tmpl w:val="52DC25CA"/>
    <w:lvl w:tplc="9C4EE92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A303FB"/>
    <w:multiLevelType w:val="hybridMultilevel"/>
    <w:tmpl w:val="786EB09C"/>
    <w:lvl w:tplc="2FF2C7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286A2F"/>
    <w:multiLevelType w:val="hybridMultilevel"/>
    <w:tmpl w:val="A61C06CC"/>
    <w:lvl w:tplc="2D5C783E" w:ilvl="0">
      <w:start w:val="1"/>
      <w:numFmt w:val="lowerLetter"/>
      <w:lvlText w:val="%1)"/>
      <w:lvlJc w:val="left"/>
      <w:pPr>
        <w:ind w:hanging="945" w:left="1653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D73"/>
    <w:rsid w:val="00037450"/>
    <w:rsid w:val="003A4D91"/>
    <w:rsid w:val="005B21A9"/>
    <w:rsid w:val="00B14D73"/>
    <w:rsid w:val="00C31A57"/>
    <w:rsid w:val="00E23EF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4D7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4D73"/>
    <w:pPr>
      <w:ind w:left="708"/>
    </w:pPr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4D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4D73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B21A9"/>
    <w:rPr>
      <w:rFonts w:eastAsia="Times New Roman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B21A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B21A9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4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4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4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4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4D7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14D73"/>
    <w:pPr>
      <w:ind w:left="708"/>
    </w:pPr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4D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4D73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B21A9"/>
    <w:rPr>
      <w:rFonts w:eastAsia="Times New Roman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B21A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B21A9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4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4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4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4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039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1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1787</properties:Characters>
  <properties:Lines>66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2016-09-09T09:36:00Z</dcterms:created>
  <dc:creator>Velimir Vuković</dc:creator>
  <cp:lastModifiedBy>Velimir Vuković</cp:lastModifiedBy>
  <cp:lastPrinted>2016-09-09T10:15:00Z</cp:lastPrinted>
  <dcterms:modified xmlns:xsi="http://www.w3.org/2001/XMLSchema-instance" xsi:type="dcterms:W3CDTF">2016-09-09T10:19:00Z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