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16e54" w14:paraId="7316e54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8B580A">
        <w:rPr>
          <w:rFonts w:hAnsi="Times New Roman" w:ascii="Times New Roman"/>
        </w:rPr>
        <w:t>22</w:t>
      </w:r>
      <w:r w:rsidRPr="0026192B">
        <w:rPr>
          <w:rFonts w:hAnsi="Times New Roman" w:ascii="Times New Roman"/>
        </w:rPr>
        <w:t xml:space="preserve">. </w:t>
      </w:r>
      <w:r w:rsidR="008B4FE3">
        <w:rPr>
          <w:rFonts w:hAnsi="Times New Roman" w:ascii="Times New Roman"/>
        </w:rPr>
        <w:t xml:space="preserve">rujna </w:t>
      </w:r>
      <w:r w:rsidRPr="0026192B">
        <w:rPr>
          <w:rFonts w:hAnsi="Times New Roman" w:ascii="Times New Roman"/>
        </w:rPr>
        <w:t>2016.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8B580A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8B580A" w:rsidRPr="008B580A">
        <w:rPr>
          <w:rFonts w:hAnsi="Times New Roman" w:ascii="Times New Roman"/>
        </w:rPr>
        <w:t>DIVINUS d.o.o. Rijeka, Ante Starčevića 4 (</w:t>
      </w:r>
      <w:r w:rsidR="008B580A">
        <w:rPr>
          <w:rFonts w:hAnsi="Times New Roman" w:ascii="Times New Roman"/>
        </w:rPr>
        <w:t>OIB 94444371301; MBS 040247728)</w:t>
      </w:r>
      <w:r w:rsidR="00B06DF9">
        <w:rPr>
          <w:rFonts w:hAnsi="Times New Roman" w:ascii="Times New Roman"/>
        </w:rPr>
        <w:t>,</w:t>
      </w:r>
      <w:r w:rsidR="00264F2A" w:rsidRPr="00264F2A">
        <w:rPr>
          <w:rFonts w:hAnsi="Times New Roman" w:ascii="Times New Roman"/>
        </w:rPr>
        <w:t xml:space="preserve">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8B580A">
        <w:rPr>
          <w:rFonts w:hAnsi="Times New Roman" w:ascii="Times New Roman"/>
        </w:rPr>
        <w:t>6</w:t>
      </w:r>
      <w:r w:rsidR="00264F2A">
        <w:rPr>
          <w:rFonts w:hAnsi="Times New Roman" w:ascii="Times New Roman"/>
        </w:rPr>
        <w:t>.</w:t>
      </w:r>
      <w:r w:rsidR="008B580A">
        <w:rPr>
          <w:rFonts w:hAnsi="Times New Roman" w:ascii="Times New Roman"/>
        </w:rPr>
        <w:t>154</w:t>
      </w:r>
      <w:r w:rsidR="008B4FE3">
        <w:rPr>
          <w:rFonts w:hAnsi="Times New Roman" w:ascii="Times New Roman"/>
        </w:rPr>
        <w:t>,</w:t>
      </w:r>
      <w:r w:rsidR="008B580A">
        <w:rPr>
          <w:rFonts w:hAnsi="Times New Roman" w:ascii="Times New Roman"/>
        </w:rPr>
        <w:t>36</w:t>
      </w:r>
      <w:r w:rsidR="00393D0C">
        <w:rPr>
          <w:rFonts w:hAnsi="Times New Roman" w:ascii="Times New Roman"/>
        </w:rPr>
        <w:t xml:space="preserve"> kn</w:t>
      </w:r>
      <w:r w:rsidR="00725861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725861">
        <w:rPr>
          <w:rFonts w:hAnsi="Times New Roman" w:ascii="Times New Roman"/>
        </w:rPr>
        <w:t>1</w:t>
      </w:r>
      <w:r w:rsidR="008B580A">
        <w:rPr>
          <w:rFonts w:hAnsi="Times New Roman" w:ascii="Times New Roman"/>
        </w:rPr>
        <w:t>339</w:t>
      </w:r>
      <w:r w:rsidRPr="00566535">
        <w:rPr>
          <w:rFonts w:hAnsi="Times New Roman" w:ascii="Times New Roman"/>
        </w:rPr>
        <w:t>/1</w:t>
      </w:r>
      <w:r w:rsidR="00566535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36701D">
        <w:rPr>
          <w:rFonts w:hAnsi="Times New Roman" w:ascii="Times New Roman"/>
        </w:rPr>
        <w:t>9/2 St-</w:t>
      </w:r>
      <w:r w:rsidR="00725861">
        <w:rPr>
          <w:rFonts w:hAnsi="Times New Roman" w:ascii="Times New Roman"/>
        </w:rPr>
        <w:t>1</w:t>
      </w:r>
      <w:r w:rsidR="008B580A">
        <w:rPr>
          <w:rFonts w:hAnsi="Times New Roman" w:ascii="Times New Roman"/>
        </w:rPr>
        <w:t>339</w:t>
      </w:r>
      <w:r w:rsidR="00566535" w:rsidRPr="00566535">
        <w:rPr>
          <w:rFonts w:hAnsi="Times New Roman" w:ascii="Times New Roman"/>
        </w:rPr>
        <w:t>/16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6C9B" w:rsidR="00AD6C9B">
      <w:r>
        <w:separator/>
      </w:r>
    </w:p>
  </w:endnote>
  <w:endnote w:id="0" w:type="continuationSeparator">
    <w:p w:rsidRDefault="00AD6C9B" w:rsidR="00AD6C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6C9B" w:rsidR="00AD6C9B">
      <w:r>
        <w:separator/>
      </w:r>
    </w:p>
  </w:footnote>
  <w:footnote w:id="0" w:type="continuationSeparator">
    <w:p w:rsidRDefault="00AD6C9B" w:rsidR="00AD6C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725861">
      <w:rPr>
        <w:rFonts w:hAnsi="Times New Roman" w:ascii="Times New Roman"/>
      </w:rPr>
      <w:t>1</w:t>
    </w:r>
    <w:r w:rsidR="008B580A">
      <w:rPr>
        <w:rFonts w:hAnsi="Times New Roman" w:ascii="Times New Roman"/>
      </w:rPr>
      <w:t>339</w:t>
    </w:r>
    <w:r w:rsidRPr="00566535">
      <w:rPr>
        <w:rFonts w:hAnsi="Times New Roman" w:ascii="Times New Roman"/>
      </w:rPr>
      <w:t xml:space="preserve">/16 - </w:t>
    </w:r>
    <w:r w:rsidR="0036701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256E"/>
    <w:rsid w:val="001F197B"/>
    <w:rsid w:val="00250268"/>
    <w:rsid w:val="0026099F"/>
    <w:rsid w:val="0026192B"/>
    <w:rsid w:val="00264F2A"/>
    <w:rsid w:val="00276BC2"/>
    <w:rsid w:val="002F1210"/>
    <w:rsid w:val="002F718D"/>
    <w:rsid w:val="0034596F"/>
    <w:rsid w:val="0036701D"/>
    <w:rsid w:val="003710A6"/>
    <w:rsid w:val="00386A3A"/>
    <w:rsid w:val="003872AD"/>
    <w:rsid w:val="00393D0C"/>
    <w:rsid w:val="003A73E3"/>
    <w:rsid w:val="003C2ABA"/>
    <w:rsid w:val="004249BA"/>
    <w:rsid w:val="0047389F"/>
    <w:rsid w:val="00474AF2"/>
    <w:rsid w:val="004833E2"/>
    <w:rsid w:val="004D7ACE"/>
    <w:rsid w:val="004E2B71"/>
    <w:rsid w:val="00505AD7"/>
    <w:rsid w:val="00520DFD"/>
    <w:rsid w:val="00527278"/>
    <w:rsid w:val="00532826"/>
    <w:rsid w:val="00566535"/>
    <w:rsid w:val="005A38C9"/>
    <w:rsid w:val="005B6EC5"/>
    <w:rsid w:val="005D536D"/>
    <w:rsid w:val="005D6965"/>
    <w:rsid w:val="005F15D2"/>
    <w:rsid w:val="0062524F"/>
    <w:rsid w:val="006636D6"/>
    <w:rsid w:val="00680C1F"/>
    <w:rsid w:val="00685243"/>
    <w:rsid w:val="006D2CF2"/>
    <w:rsid w:val="00725861"/>
    <w:rsid w:val="00734FD8"/>
    <w:rsid w:val="007357EE"/>
    <w:rsid w:val="007400A8"/>
    <w:rsid w:val="00762085"/>
    <w:rsid w:val="007623B4"/>
    <w:rsid w:val="007A0B57"/>
    <w:rsid w:val="007B492F"/>
    <w:rsid w:val="00822677"/>
    <w:rsid w:val="00832369"/>
    <w:rsid w:val="00867791"/>
    <w:rsid w:val="008A2EC0"/>
    <w:rsid w:val="008B456A"/>
    <w:rsid w:val="008B4FE3"/>
    <w:rsid w:val="008B580A"/>
    <w:rsid w:val="008C70E9"/>
    <w:rsid w:val="008F1332"/>
    <w:rsid w:val="00907968"/>
    <w:rsid w:val="00930203"/>
    <w:rsid w:val="00935A90"/>
    <w:rsid w:val="009556AA"/>
    <w:rsid w:val="009D153C"/>
    <w:rsid w:val="00A16F1E"/>
    <w:rsid w:val="00A42202"/>
    <w:rsid w:val="00AD6C9B"/>
    <w:rsid w:val="00B06DF9"/>
    <w:rsid w:val="00B07961"/>
    <w:rsid w:val="00B404CC"/>
    <w:rsid w:val="00B55822"/>
    <w:rsid w:val="00BA0FB9"/>
    <w:rsid w:val="00BA7C17"/>
    <w:rsid w:val="00BC30F4"/>
    <w:rsid w:val="00BD72A0"/>
    <w:rsid w:val="00BD735B"/>
    <w:rsid w:val="00BE7817"/>
    <w:rsid w:val="00BF488A"/>
    <w:rsid w:val="00BF5B19"/>
    <w:rsid w:val="00BF6B1F"/>
    <w:rsid w:val="00C23939"/>
    <w:rsid w:val="00C27F66"/>
    <w:rsid w:val="00C446EA"/>
    <w:rsid w:val="00C46DA0"/>
    <w:rsid w:val="00C839B0"/>
    <w:rsid w:val="00CB0B5C"/>
    <w:rsid w:val="00CB4E05"/>
    <w:rsid w:val="00CC4CB1"/>
    <w:rsid w:val="00CE0DC0"/>
    <w:rsid w:val="00CE27D7"/>
    <w:rsid w:val="00D1182E"/>
    <w:rsid w:val="00D244B7"/>
    <w:rsid w:val="00D45ECC"/>
    <w:rsid w:val="00D81444"/>
    <w:rsid w:val="00DA3DBC"/>
    <w:rsid w:val="00E17F96"/>
    <w:rsid w:val="00E56B1E"/>
    <w:rsid w:val="00E978D7"/>
    <w:rsid w:val="00E97AE9"/>
    <w:rsid w:val="00F04ACE"/>
    <w:rsid w:val="00F1631A"/>
    <w:rsid w:val="00F359DE"/>
    <w:rsid w:val="00F41956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5A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05A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5AD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A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A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5A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05A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5AD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5A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5A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1339</izvorni_sadrzaj>
    <derivirana_varijabla naziv="DomainObject.Predmet.Broj_1">1339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St-1339/2016</izvorni_sadrzaj>
    <derivirana_varijabla naziv="DomainObject.Predmet.OznakaBroj_1">St-1339/2016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DIVINUS društvo s ograničenom odgovornošću za trgovinu i usluge</izvorni_sadrzaj>
    <derivirana_varijabla naziv="DomainObject.Predmet.ProtustrankaFormated_1">  DIVINUS društvo s ograničenom odgovornošću za trgovinu i usluge</derivirana_varijabla>
  </DomainObject.Predmet.ProtustrankaFormated>
  <DomainObject.Predmet.ProtustrankaFormatedOIB>
    <izvorni_sadrzaj>  DIVINUS društvo s ograničenom odgovornošću za trgovinu i usluge, OIB 94444371301</izvorni_sadrzaj>
    <derivirana_varijabla naziv="DomainObject.Predmet.ProtustrankaFormatedOIB_1">  DIVINUS društvo s ograničenom odgovornošću za trgovinu i usluge, OIB 94444371301</derivirana_varijabla>
  </DomainObject.Predmet.ProtustrankaFormatedOIB>
  <DomainObject.Predmet.ProtustrankaFormatedWithAdress>
    <izvorni_sadrzaj> DIVINUS društvo s ograničenom odgovornošću za trgovinu i usluge, Ante Starčevića 4, 51000 Rijeka</izvorni_sadrzaj>
    <derivirana_varijabla naziv="DomainObject.Predmet.ProtustrankaFormatedWithAdress_1"> DIVINUS društvo s ograničenom odgovornošću za trgovinu i usluge, Ante Starčevića 4, 51000 Rijeka</derivirana_varijabla>
  </DomainObject.Predmet.ProtustrankaFormatedWithAdress>
  <DomainObject.Predmet.ProtustrankaFormatedWithAdressOIB>
    <izvorni_sadrzaj> DIVINUS društvo s ograničenom odgovornošću za trgovinu i usluge, OIB 94444371301, Ante Starčevića 4, 51000 Rijeka</izvorni_sadrzaj>
    <derivirana_varijabla naziv="DomainObject.Predmet.ProtustrankaFormatedWithAdressOIB_1"> DIVINUS društvo s ograničenom odgovornošću za trgovinu i usluge, OIB 94444371301, Ante Starčevića 4, 51000 Rijeka</derivirana_varijabla>
  </DomainObject.Predmet.ProtustrankaFormatedWithAdressOIB>
  <DomainObject.Predmet.ProtustrankaWithAdress>
    <izvorni_sadrzaj>DIVINUS društvo s ograničenom odgovornošću za trgovinu i usluge Ante Starčevića 4, 51000 Rijeka</izvorni_sadrzaj>
    <derivirana_varijabla naziv="DomainObject.Predmet.ProtustrankaWithAdress_1">DIVINUS društvo s ograničenom odgovornošću za trgovinu i usluge Ante Starčevića 4, 51000 Rijeka</derivirana_varijabla>
  </DomainObject.Predmet.ProtustrankaWithAdress>
  <DomainObject.Predmet.ProtustrankaWithAdressOIB>
    <izvorni_sadrzaj>DIVINUS društvo s ograničenom odgovornošću za trgovinu i usluge, OIB 94444371301, Ante Starčevića 4, 51000 Rijeka</izvorni_sadrzaj>
    <derivirana_varijabla naziv="DomainObject.Predmet.ProtustrankaWithAdressOIB_1">DIVINUS društvo s ograničenom odgovornošću za trgovinu i usluge, OIB 94444371301, Ante Starčevića 4, 51000 Rijeka</derivirana_varijabla>
  </DomainObject.Predmet.ProtustrankaWithAdressOIB>
  <DomainObject.Predmet.ProtustrankaNazivFormated>
    <izvorni_sadrzaj>DIVINUS društvo s ograničenom odgovornošću za trgovinu i usluge</izvorni_sadrzaj>
    <derivirana_varijabla naziv="DomainObject.Predmet.ProtustrankaNazivFormated_1">DIVINUS društvo s ograničenom odgovornošću za trgovinu i usluge</derivirana_varijabla>
  </DomainObject.Predmet.ProtustrankaNazivFormated>
  <DomainObject.Predmet.ProtustrankaNazivFormatedOIB>
    <izvorni_sadrzaj>DIVINUS društvo s ograničenom odgovornošću za trgovinu i usluge, OIB 94444371301</izvorni_sadrzaj>
    <derivirana_varijabla naziv="DomainObject.Predmet.ProtustrankaNazivFormatedOIB_1">DIVINUS društvo s ograničenom odgovornošću za trgovinu i usluge, OIB 94444371301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DIVINUS društvo s ograničenom odgovornošću za trgovinu i usluge</item>
    </izvorni_sadrzaj>
    <derivirana_varijabla naziv="DomainObject.Predmet.ProtuStrankaListFormated_1">
      <item>DIVINUS društvo s ograničenom odgovornošću za trgovinu i usluge</item>
    </derivirana_varijabla>
  </DomainObject.Predmet.ProtuStrankaListFormated>
  <DomainObject.Predmet.ProtuStrankaListFormatedOIB>
    <izvorni_sadrzaj>
      <item>DIVINUS društvo s ograničenom odgovornošću za trgovinu i usluge, OIB 94444371301</item>
    </izvorni_sadrzaj>
    <derivirana_varijabla naziv="DomainObject.Predmet.ProtuStrankaListFormatedOIB_1">
      <item>DIVINUS društvo s ograničenom odgovornošću za trgovinu i usluge, OIB 94444371301</item>
    </derivirana_varijabla>
  </DomainObject.Predmet.ProtuStrankaListFormatedOIB>
  <DomainObject.Predmet.ProtuStrankaListFormatedWithAdress>
    <izvorni_sadrzaj>
      <item>DIVINUS društvo s ograničenom odgovornošću za trgovinu i usluge, Ante Starčevića 4, 51000 Rijeka</item>
    </izvorni_sadrzaj>
    <derivirana_varijabla naziv="DomainObject.Predmet.ProtuStrankaListFormatedWithAdress_1">
      <item>DIVINUS društvo s ograničenom odgovornošću za trgovinu i usluge, Ante Starčevića 4, 51000 Rijeka</item>
    </derivirana_varijabla>
  </DomainObject.Predmet.ProtuStrankaListFormatedWithAdress>
  <DomainObject.Predmet.ProtuStrankaListFormatedWithAdressOIB>
    <izvorni_sadrzaj>
      <item>DIVINUS društvo s ograničenom odgovornošću za trgovinu i usluge, OIB 94444371301, Ante Starčevića 4, 51000 Rijeka</item>
    </izvorni_sadrzaj>
    <derivirana_varijabla naziv="DomainObject.Predmet.ProtuStrankaListFormatedWithAdressOIB_1">
      <item>DIVINUS društvo s ograničenom odgovornošću za trgovinu i usluge, OIB 94444371301, Ante Starčevića 4, 51000 Rijeka</item>
    </derivirana_varijabla>
  </DomainObject.Predmet.ProtuStrankaListFormatedWithAdressOIB>
  <DomainObject.Predmet.ProtuStrankaListNazivFormated>
    <izvorni_sadrzaj>
      <item>DIVINUS društvo s ograničenom odgovornošću za trgovinu i usluge</item>
    </izvorni_sadrzaj>
    <derivirana_varijabla naziv="DomainObject.Predmet.ProtuStrankaListNazivFormated_1">
      <item>DIVINUS društvo s ograničenom odgovornošću za trgovinu i usluge</item>
    </derivirana_varijabla>
  </DomainObject.Predmet.ProtuStrankaListNazivFormated>
  <DomainObject.Predmet.ProtuStrankaListNazivFormatedOIB>
    <izvorni_sadrzaj>
      <item>DIVINUS društvo s ograničenom odgovornošću za trgovinu i usluge, OIB 94444371301</item>
    </izvorni_sadrzaj>
    <derivirana_varijabla naziv="DomainObject.Predmet.ProtuStrankaListNazivFormatedOIB_1">
      <item>DIVINUS društvo s ograničenom odgovornošću za trgovinu i usluge, OIB 94444371301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DIVINUS društvo s ograničenom odgovornošću za trgovinu i usluge</izvorni_sadrzaj>
    <derivirana_varijabla naziv="DomainObject.Predmet.ProtustrankaIDrugi_1">DIVINUS društvo s ograničenom odgovornošću za trgovinu i usluge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DIVINUS društvo s ograničenom odgovornošću za trgovinu i usluge, OIB 94444371301, Ante Starčevića 4, 51000 Rijeka</izvorni_sadrzaj>
    <derivirana_varijabla naziv="DomainObject.Predmet.ProtustrankaIDrugiAdressOIB_1">DIVINUS društvo s ograničenom odgovornošću za trgovinu i usluge, OIB 94444371301, Ante Starčevića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DIVINUS društvo s ograničenom odgovornošću za trgovinu i usluge</item>
    </izvorni_sadrzaj>
    <derivirana_varijabla naziv="DomainObject.Predmet.SudioniciListNaziv_1">
      <item>FINA Rijeka</item>
      <item>DIVINUS društvo s ograničenom odgovornošću za trgovinu i usluge</item>
    </derivirana_varijabla>
  </DomainObject.Predmet.SudioniciListNaziv>
  <DomainObject.Predmet.SudioniciListAdressOIB>
    <izvorni_sadrzaj>
      <item>FINA Rijeka, OIB 85821130368, Frana Kurelca 8,51000 Rijeka</item>
      <item>DIVINUS društvo s ograničenom odgovornošću za trgovinu i usluge, OIB 94444371301, Ante Starčevića 4,51000 Rijeka</item>
    </izvorni_sadrzaj>
    <derivirana_varijabla naziv="DomainObject.Predmet.SudioniciListAdressOIB_1">
      <item>FINA Rijeka, OIB 85821130368, Frana Kurelca 8,51000 Rijeka</item>
      <item>DIVINUS društvo s ograničenom odgovornošću za trgovinu i usluge, OIB 94444371301, Ante Starčevića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94444371301</item>
    </izvorni_sadrzaj>
    <derivirana_varijabla naziv="DomainObject.Predmet.SudioniciListNazivOIB_1">
      <item>, OIB 85821130368</item>
      <item>, OIB 94444371301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1CE501-36A9-4E82-83BC-25148640D8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1259</properties:Characters>
  <properties:Lines>39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2016-09-23T06:50:00Z</dcterms:created>
  <dc:creator>mbalenovic</dc:creator>
  <cp:lastModifiedBy>Miljenka Balenović</cp:lastModifiedBy>
  <cp:lastPrinted>2016-07-28T11:17:00Z</cp:lastPrinted>
  <dcterms:modified xmlns:xsi="http://www.w3.org/2001/XMLSchema-instance" xsi:type="dcterms:W3CDTF">2016-09-23T06:51:00Z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