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2b0f" w14:paraId="b9a2b0f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65083B" w:rsidR="00281BC7" w:rsidRPr="0065083B">
      <w:pPr>
        <w:pStyle w:val="Tijeloteksta"/>
        <w:ind w:firstLine="708"/>
        <w:rPr>
          <w:szCs w:val="24"/>
        </w:rPr>
      </w:pPr>
      <w:r w:rsidRPr="003F076D">
        <w:rPr>
          <w:rFonts w:cstheme="majorBidi" w:hAnsiTheme="majorBidi" w:asciiTheme="majorBidi"/>
        </w:rPr>
        <w:t xml:space="preserve">Trgovački sud u Zadru, OIB:39670464653, po sutkinji Ani Markač, povodom prijedloga Financijske agencije za otvaranje stečajnog postupka nad trgovačkim društvom </w:t>
      </w:r>
      <w:r w:rsidR="0065083B">
        <w:rPr>
          <w:szCs w:val="24"/>
        </w:rPr>
        <w:t xml:space="preserve">IDEAL j.d.o.o. za trgovinu i usluge, sa sjedištem u Splitska 26, Zadar, OIB: 05529348691, </w:t>
      </w:r>
      <w:r w:rsidRPr="003F076D">
        <w:rPr>
          <w:rFonts w:cstheme="majorBidi" w:hAnsiTheme="majorBidi" w:asciiTheme="majorBidi"/>
        </w:rPr>
        <w:t xml:space="preserve">dana </w:t>
      </w:r>
      <w:r w:rsidR="0065083B">
        <w:rPr>
          <w:rFonts w:cstheme="majorBidi" w:hAnsiTheme="majorBidi" w:asciiTheme="majorBidi"/>
        </w:rPr>
        <w:t xml:space="preserve">19. rujna </w:t>
      </w:r>
      <w:r w:rsidRPr="003F076D">
        <w:rPr>
          <w:rFonts w:cstheme="majorBidi" w:hAnsiTheme="majorBidi" w:asciiTheme="majorBidi"/>
        </w:rPr>
        <w:t>2016.,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65083B" w:rsidR="00777515" w:rsidRPr="005D10C6">
      <w:pPr>
        <w:pStyle w:val="Tijeloteksta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65083B">
        <w:rPr>
          <w:rFonts w:cstheme="majorBidi" w:hAnsiTheme="majorBidi" w:asciiTheme="majorBidi"/>
        </w:rPr>
        <w:t xml:space="preserve"> </w:t>
      </w:r>
      <w:r w:rsidR="0065083B">
        <w:rPr>
          <w:szCs w:val="24"/>
        </w:rPr>
        <w:t xml:space="preserve">IDEAL j.d.o.o. za trgovinu i usluge, sa sjedištem u Splitska 26, Zadar, OIB: 05529348691, </w:t>
      </w:r>
      <w:r w:rsidRPr="005D10C6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65083B">
        <w:rPr>
          <w:rFonts w:cstheme="majorBidi" w:hAnsiTheme="majorBidi" w:asciiTheme="majorBidi"/>
        </w:rPr>
        <w:t xml:space="preserve">21.000,00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65083B">
        <w:rPr>
          <w:rFonts w:cstheme="majorBidi" w:hAnsiTheme="majorBidi" w:asciiTheme="majorBidi"/>
        </w:rPr>
        <w:t>330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D43ED3" w:rsidR="00B2175D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65083B">
        <w:rPr>
          <w:rFonts w:cstheme="majorBidi" w:hAnsiTheme="majorBidi" w:asciiTheme="majorBidi"/>
        </w:rPr>
        <w:t xml:space="preserve">Blaž Savić </w:t>
      </w:r>
      <w:r w:rsidRPr="005D10C6">
        <w:rPr>
          <w:rFonts w:cstheme="majorBidi" w:hAnsiTheme="majorBidi" w:asciiTheme="majorBidi"/>
        </w:rPr>
        <w:t xml:space="preserve">koji je imenovan u ovom postupku </w:t>
      </w:r>
      <w:r w:rsidR="00937F3C" w:rsidRPr="005D10C6">
        <w:rPr>
          <w:rFonts w:cstheme="majorBidi" w:hAnsiTheme="majorBidi" w:asciiTheme="majorBidi"/>
        </w:rPr>
        <w:t>u izvješ</w:t>
      </w:r>
      <w:r w:rsidR="005A4D8F" w:rsidRPr="005D10C6">
        <w:rPr>
          <w:rFonts w:cstheme="majorBidi" w:hAnsiTheme="majorBidi" w:asciiTheme="majorBidi"/>
        </w:rPr>
        <w:t xml:space="preserve">ću koje je dostavio sudu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CE59CE">
        <w:rPr>
          <w:rFonts w:cstheme="majorBidi" w:hAnsiTheme="majorBidi" w:asciiTheme="majorBidi"/>
        </w:rPr>
        <w:t xml:space="preserve">, da </w:t>
      </w:r>
      <w:r w:rsidR="008F704D" w:rsidRPr="005D10C6">
        <w:rPr>
          <w:rFonts w:cstheme="majorBidi" w:hAnsiTheme="majorBidi" w:asciiTheme="majorBidi"/>
        </w:rPr>
        <w:t xml:space="preserve">dužnik </w:t>
      </w:r>
      <w:r w:rsidR="0065083B">
        <w:rPr>
          <w:rFonts w:cstheme="majorBidi" w:hAnsiTheme="majorBidi" w:asciiTheme="majorBidi"/>
        </w:rPr>
        <w:t xml:space="preserve">ne obavlja nikakvu poslovnu djelatnost već više od dvije godine, </w:t>
      </w:r>
      <w:r w:rsidR="00CE59CE">
        <w:rPr>
          <w:rFonts w:cstheme="majorBidi" w:hAnsiTheme="majorBidi" w:asciiTheme="majorBidi"/>
        </w:rPr>
        <w:t xml:space="preserve">a </w:t>
      </w:r>
      <w:r w:rsidR="0065083B">
        <w:rPr>
          <w:rFonts w:cstheme="majorBidi" w:hAnsiTheme="majorBidi" w:asciiTheme="majorBidi"/>
        </w:rPr>
        <w:t xml:space="preserve">iz pribavljenih potvrda Policijske uprave, Lučke kapetanije te Općinskog suda u Zadru, </w:t>
      </w:r>
      <w:r w:rsidR="00CE59CE">
        <w:rPr>
          <w:rFonts w:cstheme="majorBidi" w:hAnsiTheme="majorBidi" w:asciiTheme="majorBidi"/>
        </w:rPr>
        <w:t>proizlazi da dužnik</w:t>
      </w:r>
      <w:r w:rsidR="0065083B">
        <w:rPr>
          <w:rFonts w:cstheme="majorBidi" w:hAnsiTheme="majorBidi" w:asciiTheme="majorBidi"/>
        </w:rPr>
        <w:t xml:space="preserve"> nema nikakve fiksne imovine (vozila, plovila, nekretnine</w:t>
      </w:r>
      <w:r w:rsidR="00CE59CE">
        <w:rPr>
          <w:rFonts w:cstheme="majorBidi" w:hAnsiTheme="majorBidi" w:asciiTheme="majorBidi"/>
        </w:rPr>
        <w:t>)</w:t>
      </w:r>
      <w:r w:rsidR="0065083B">
        <w:rPr>
          <w:rFonts w:cstheme="majorBidi" w:hAnsiTheme="majorBidi" w:asciiTheme="majorBidi"/>
        </w:rPr>
        <w:t>. Na e-stranici FINA-e javna objava da nema podataka o Bi</w:t>
      </w:r>
      <w:r w:rsidR="00B2175D">
        <w:rPr>
          <w:rFonts w:cstheme="majorBidi" w:hAnsiTheme="majorBidi" w:asciiTheme="majorBidi"/>
        </w:rPr>
        <w:t>lanci i računu dobiti i gubitka</w:t>
      </w:r>
      <w:r w:rsidR="0065083B">
        <w:rPr>
          <w:rFonts w:cstheme="majorBidi" w:hAnsiTheme="majorBidi" w:asciiTheme="majorBidi"/>
        </w:rPr>
        <w:t xml:space="preserve">, a zakonski zastupnik dužnika pod materijalnom i kaznenom odgovornošću da je izjavio </w:t>
      </w:r>
      <w:r w:rsidR="00B2175D">
        <w:rPr>
          <w:rFonts w:cstheme="majorBidi" w:hAnsiTheme="majorBidi" w:asciiTheme="majorBidi"/>
        </w:rPr>
        <w:t>da ne posjeduje nikakvu knjigovodstvenu dokumentaciju.</w:t>
      </w:r>
    </w:p>
    <w:p w:rsidRDefault="00B2175D" w:rsidP="00CE59CE" w:rsidR="000E66C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Privremeni stečajni upravitelj smatra da nema svrhe nastaviti stečajni postupak jer nema imovine iz koje bi se mogli namiriti troškovi stečajnog postupka, a koji za tri mjeseca bi iznosili 21.000,00 kn i to na ime nagrade stečajnog upravitelja 9.000,00 kn, na ime administrativnih i knjigovodstvenih usluga 9.000,00 kn te na ime ostalih troškova (telefon, putni troškovi) 3.000,00 kn.  </w:t>
      </w:r>
    </w:p>
    <w:p w:rsidRDefault="000E66C6" w:rsidP="000E66C6" w:rsidR="0065083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 dan 2. ožujka 2016. dužnik je u Očevidniku redoslijeda osnova za plaćanje imao evidentirane neizvršene osnove za plaćanje u neprekinutom razdoblju od 120 dana u ukupnom iznosu od 9.031,71 kn. </w:t>
      </w:r>
    </w:p>
    <w:p w:rsidRDefault="00B2175D" w:rsidP="000E66C6" w:rsidR="000E66C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isti je </w:t>
      </w:r>
      <w:r w:rsidR="00EE2F8E" w:rsidRPr="005D10C6">
        <w:rPr>
          <w:rFonts w:cstheme="majorBidi" w:hAnsiTheme="majorBidi" w:asciiTheme="majorBidi"/>
        </w:rPr>
        <w:t>predložio</w:t>
      </w:r>
      <w:r>
        <w:rPr>
          <w:rFonts w:cstheme="majorBidi" w:hAnsiTheme="majorBidi" w:asciiTheme="majorBidi"/>
        </w:rPr>
        <w:t xml:space="preserve"> da S</w:t>
      </w:r>
      <w:r w:rsidR="00EE2F8E" w:rsidRPr="005D10C6">
        <w:rPr>
          <w:rFonts w:cstheme="majorBidi" w:hAnsiTheme="majorBidi" w:asciiTheme="majorBidi"/>
        </w:rPr>
        <w:t xml:space="preserve">ud postupi sukladno odredbi čl. 132. </w:t>
      </w:r>
      <w:r w:rsidR="00036544"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 xml:space="preserve">akona </w:t>
      </w:r>
      <w:r>
        <w:rPr>
          <w:rFonts w:cstheme="majorBidi" w:hAnsiTheme="majorBidi" w:asciiTheme="majorBidi"/>
        </w:rPr>
        <w:t xml:space="preserve">te da pozove vjerovnike ukoliko hoće nastaviti stečajni postupak na uplatu predujma troškova. </w:t>
      </w:r>
    </w:p>
    <w:p w:rsidRDefault="009149BF" w:rsidP="000E66C6" w:rsidR="003C0BEC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</w:t>
      </w:r>
      <w:r w:rsidR="003C0BEC" w:rsidRPr="005D10C6">
        <w:rPr>
          <w:rFonts w:cstheme="majorBidi" w:hAnsiTheme="majorBidi" w:asciiTheme="majorBidi"/>
        </w:rPr>
        <w:lastRenderedPageBreak/>
        <w:t xml:space="preserve">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3F076D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 xml:space="preserve">dužnik nema nikakvu imovinu, </w:t>
      </w:r>
      <w:r w:rsidR="005D10C6" w:rsidRPr="005D10C6">
        <w:rPr>
          <w:rFonts w:cstheme="majorBidi" w:hAnsiTheme="majorBidi" w:asciiTheme="majorBidi"/>
        </w:rPr>
        <w:t>koja bi  ušla u stečajnu masu za namirenje troškova stečajnog postupka</w:t>
      </w:r>
      <w:r w:rsidR="000E66C6">
        <w:rPr>
          <w:rFonts w:cstheme="majorBidi" w:hAnsiTheme="majorBidi" w:asciiTheme="majorBidi"/>
        </w:rPr>
        <w:t>, a niti dužnik obavlja bilo kakvu djelatnost</w:t>
      </w:r>
      <w:r w:rsidR="0068262D" w:rsidRPr="005D10C6">
        <w:rPr>
          <w:rFonts w:cstheme="majorBidi" w:hAnsiTheme="majorBidi" w:asciiTheme="majorBidi"/>
        </w:rPr>
        <w:t xml:space="preserve">, dok je isti nadalje procijenio </w:t>
      </w:r>
      <w:r w:rsidRPr="005D10C6">
        <w:rPr>
          <w:rFonts w:cstheme="majorBidi" w:hAnsiTheme="majorBidi" w:asciiTheme="majorBidi"/>
        </w:rPr>
        <w:t xml:space="preserve">da bi se radilo o troškovima od </w:t>
      </w:r>
      <w:r w:rsidR="000E66C6">
        <w:rPr>
          <w:rFonts w:cstheme="majorBidi" w:hAnsiTheme="majorBidi" w:asciiTheme="majorBidi"/>
        </w:rPr>
        <w:t xml:space="preserve">21.000,00 </w:t>
      </w:r>
      <w:r w:rsidR="003F076D">
        <w:rPr>
          <w:rFonts w:cstheme="majorBidi" w:hAnsiTheme="majorBidi" w:asciiTheme="majorBidi"/>
        </w:rPr>
        <w:t>kn</w:t>
      </w:r>
      <w:r w:rsidR="000E66C6">
        <w:rPr>
          <w:rFonts w:cstheme="majorBidi" w:hAnsiTheme="majorBidi" w:asciiTheme="majorBidi"/>
        </w:rPr>
        <w:t xml:space="preserve"> za prva tri mjeseca.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 xml:space="preserve">19. rujna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6A3E71" w:rsidP="00CE59CE" w:rsidR="00A27551" w:rsidRPr="005D10C6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55636D" w:rsidP="00CE59CE" w:rsidR="009068CC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930179" w:rsidP="00C63971" w:rsidR="00930179" w:rsidRPr="005D10C6">
      <w:pPr>
        <w:rPr>
          <w:rFonts w:cstheme="majorBidi" w:hAnsiTheme="majorBidi" w:asciiTheme="majorBidi"/>
        </w:rPr>
      </w:pPr>
    </w:p>
    <w:p w:rsidRDefault="006A3E71" w:rsidP="00C63971" w:rsidR="006A3E71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0E66C6" w:rsidR="00C63971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>Blažu Saviću iz Zadra</w:t>
      </w:r>
    </w:p>
    <w:p w:rsidRDefault="00CE59CE" w:rsidP="000E66C6" w:rsidR="00CE59CE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e-Oglasna ploča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0E66C6" w:rsidR="00842CEB" w:rsidRPr="005D10C6">
      <w:headerReference w:type="default" r:id="rId10"/>
      <w:headerReference w:type="first" r:id="rId11"/>
      <w:pgSz w:h="16838" w:w="11906"/>
      <w:pgMar w:gutter="0" w:footer="708" w:header="708" w:left="1417" w:bottom="851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D047A8" w:rsidR="00D047A8" w:rsidRPr="00C170F5">
        <w:pPr>
          <w:pStyle w:val="Zaglavlje"/>
          <w:jc w:val="right"/>
        </w:pPr>
        <w:r>
          <w:tab/>
        </w:r>
        <w:r>
          <w:tab/>
        </w:r>
        <w:r w:rsidR="00D047A8">
          <w:t>Poslovni broj: 2 St-330/16-25</w:t>
        </w:r>
      </w:p>
      <w:p w:rsidRDefault="00147ADE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D047A8">
      <w:t>oslovni broj: 2 St-330/16-25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0E66C6"/>
    <w:rsid w:val="0013102B"/>
    <w:rsid w:val="00147ADE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083B"/>
    <w:rsid w:val="00651D67"/>
    <w:rsid w:val="00665069"/>
    <w:rsid w:val="00667560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2175D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CE59CE"/>
    <w:rsid w:val="00D047A8"/>
    <w:rsid w:val="00D43ED3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A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ADE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ADE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ADE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A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ADE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ADE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ADE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  <item>Danijela Kundid Šipić</item>
    </izvorni_sadrzaj>
    <derivirana_varijabla naziv="DomainObject.Predmet.SudioniciListNaziv_1">
      <item>Financijska agencija</item>
      <item>IDEAL j.d.o.o. za trgovinu i usluge</item>
      <item>Danijela Kundid Šipić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  <item>Danijela Kundid Šipić, OIB 43922791338, Zagrebačka 2,53220 Otočac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  <item>Danijela Kundid Šipić, OIB 43922791338,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  <item>, OIB 43922791338</item>
    </izvorni_sadrzaj>
    <derivirana_varijabla naziv="DomainObject.Predmet.SudioniciListNazivOIB_1">
      <item>, OIB 85821130368</item>
      <item>, OIB 05529348691</item>
      <item>, OIB 43922791338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9F7ED-81A2-43BA-8299-B49EFFB8C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3305</properties:Characters>
  <properties:Lines>91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2016-09-17T18:54:00Z</dcterms:created>
  <dc:creator>Ardena Bajlo</dc:creator>
  <cp:lastModifiedBy>Merlina Klišmanić</cp:lastModifiedBy>
  <cp:lastPrinted>2016-09-19T12:18:00Z</cp:lastPrinted>
  <dcterms:modified xmlns:xsi="http://www.w3.org/2001/XMLSchema-instance" xsi:type="dcterms:W3CDTF">2016-09-20T07:54:00Z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