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001b" w14:paraId="294001b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DC1713">
        <w:rPr>
          <w:rFonts w:cs="Times New Roman" w:hAnsi="Times New Roman" w:ascii="Times New Roman"/>
          <w:sz w:val="24"/>
          <w:szCs w:val="24"/>
        </w:rPr>
        <w:t>ADRIATIC DELPHI</w:t>
      </w:r>
      <w:r w:rsidR="002E6478">
        <w:rPr>
          <w:rFonts w:cs="Times New Roman" w:hAnsi="Times New Roman" w:ascii="Times New Roman"/>
          <w:sz w:val="24"/>
          <w:szCs w:val="24"/>
        </w:rPr>
        <w:t xml:space="preserve"> </w:t>
      </w:r>
      <w:r w:rsidR="00006BC7">
        <w:rPr>
          <w:rFonts w:cs="Times New Roman" w:hAnsi="Times New Roman" w:ascii="Times New Roman"/>
          <w:sz w:val="24"/>
          <w:szCs w:val="24"/>
        </w:rPr>
        <w:t>d.o.o.</w:t>
      </w:r>
      <w:r w:rsidR="00150AE6">
        <w:rPr>
          <w:rFonts w:cs="Times New Roman" w:hAnsi="Times New Roman" w:ascii="Times New Roman"/>
          <w:sz w:val="24"/>
          <w:szCs w:val="24"/>
        </w:rPr>
        <w:t xml:space="preserve">, </w:t>
      </w:r>
      <w:r w:rsidR="002E6478">
        <w:rPr>
          <w:rFonts w:cs="Times New Roman" w:hAnsi="Times New Roman" w:ascii="Times New Roman"/>
          <w:sz w:val="24"/>
          <w:szCs w:val="24"/>
        </w:rPr>
        <w:t>Rijeka</w:t>
      </w:r>
      <w:r w:rsidR="00006BC7">
        <w:rPr>
          <w:rFonts w:cs="Times New Roman" w:hAnsi="Times New Roman" w:ascii="Times New Roman"/>
          <w:sz w:val="24"/>
          <w:szCs w:val="24"/>
        </w:rPr>
        <w:t xml:space="preserve">, </w:t>
      </w:r>
      <w:r w:rsidR="00DC1713">
        <w:rPr>
          <w:rFonts w:cs="Times New Roman" w:hAnsi="Times New Roman" w:ascii="Times New Roman"/>
          <w:sz w:val="24"/>
          <w:szCs w:val="24"/>
        </w:rPr>
        <w:t>Ivana Rendića 8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DC1713" w:rsidRPr="00DC1713">
        <w:rPr>
          <w:rFonts w:cs="Times New Roman" w:hAnsi="Times New Roman" w:ascii="Times New Roman"/>
          <w:sz w:val="24"/>
          <w:szCs w:val="24"/>
        </w:rPr>
        <w:t>89175983117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150AE6">
        <w:rPr>
          <w:rFonts w:cs="Times New Roman" w:hAnsi="Times New Roman" w:ascii="Times New Roman"/>
          <w:sz w:val="24"/>
          <w:szCs w:val="24"/>
        </w:rPr>
        <w:t>30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DC1713">
        <w:rPr>
          <w:rFonts w:cs="Times New Roman" w:hAnsi="Times New Roman" w:ascii="Times New Roman"/>
          <w:sz w:val="24"/>
          <w:szCs w:val="24"/>
        </w:rPr>
        <w:t xml:space="preserve">ADRIATIC DELPHI d.o.o., Rijeka, Ivana Rendića 8, OIB: </w:t>
      </w:r>
      <w:r w:rsidR="00DC1713" w:rsidRPr="00DC1713">
        <w:rPr>
          <w:rFonts w:cs="Times New Roman" w:hAnsi="Times New Roman" w:ascii="Times New Roman"/>
          <w:sz w:val="24"/>
          <w:szCs w:val="24"/>
        </w:rPr>
        <w:t>89175983117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DC1713">
        <w:rPr>
          <w:rFonts w:cs="Times New Roman" w:hAnsi="Times New Roman" w:ascii="Times New Roman"/>
          <w:sz w:val="24"/>
          <w:szCs w:val="24"/>
        </w:rPr>
        <w:t>26.159,56</w:t>
      </w:r>
      <w:r w:rsidR="008E3FB3">
        <w:rPr>
          <w:rFonts w:cs="Times New Roman" w:hAnsi="Times New Roman" w:ascii="Times New Roman"/>
          <w:sz w:val="24"/>
          <w:szCs w:val="24"/>
        </w:rPr>
        <w:t xml:space="preserve"> kn.</w:t>
      </w: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DC1713">
        <w:rPr>
          <w:rFonts w:cs="Times New Roman" w:hAnsi="Times New Roman" w:ascii="Times New Roman"/>
          <w:sz w:val="24"/>
          <w:szCs w:val="24"/>
        </w:rPr>
        <w:t>176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DC1713">
        <w:rPr>
          <w:rFonts w:cs="Times New Roman" w:hAnsi="Times New Roman" w:ascii="Times New Roman"/>
          <w:sz w:val="24"/>
          <w:szCs w:val="24"/>
        </w:rPr>
        <w:t>176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150AE6">
        <w:rPr>
          <w:rFonts w:cs="Times New Roman" w:hAnsi="Times New Roman" w:ascii="Times New Roman"/>
          <w:sz w:val="24"/>
          <w:szCs w:val="24"/>
        </w:rPr>
        <w:t>30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36F" w:rsidR="0012136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36F" w:rsidR="0012136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36F" w:rsidR="00121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36F" w:rsidR="001213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150AE6">
    <w:pPr>
      <w:spacing w:lineRule="auto" w:line="240" w:after="0"/>
      <w:rPr>
        <w:rFonts w:cs="Times New Roman" w:hAnsi="Times New Roman" w:ascii="Times New Roman"/>
        <w:sz w:val="24"/>
        <w:szCs w:val="24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 w:rsidRPr="00150AE6">
      <w:rPr>
        <w:rFonts w:cs="Times New Roman" w:eastAsia="MS Mincho" w:hAnsi="Times New Roman" w:ascii="Times New Roman"/>
        <w:sz w:val="24"/>
        <w:szCs w:val="24"/>
      </w:rPr>
      <w:t>Posl.br.: 8 St-</w:t>
    </w:r>
    <w:r w:rsidR="00DC1713">
      <w:rPr>
        <w:rFonts w:cs="Times New Roman" w:eastAsia="MS Mincho" w:hAnsi="Times New Roman" w:ascii="Times New Roman"/>
        <w:sz w:val="24"/>
        <w:szCs w:val="24"/>
      </w:rPr>
      <w:t>176</w:t>
    </w:r>
    <w:r w:rsidR="00150AE6" w:rsidRPr="00150AE6">
      <w:rPr>
        <w:rFonts w:cs="Times New Roman" w:eastAsia="MS Mincho" w:hAnsi="Times New Roman" w:ascii="Times New Roman"/>
        <w:sz w:val="24"/>
        <w:szCs w:val="24"/>
      </w:rPr>
      <w:t>/2018</w:t>
    </w:r>
    <w:r w:rsidR="0012136F">
      <w:rPr>
        <w:rFonts w:cs="Times New Roman" w:eastAsia="MS Mincho" w:hAnsi="Times New Roman" w:ascii="Times New Roman"/>
        <w:sz w:val="24"/>
        <w:szCs w:val="24"/>
      </w:rPr>
      <w:t>-5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36F" w:rsidR="0012136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550D1"/>
    <w:rsid w:val="000601F8"/>
    <w:rsid w:val="00062B38"/>
    <w:rsid w:val="00067A0F"/>
    <w:rsid w:val="00094C98"/>
    <w:rsid w:val="000E214E"/>
    <w:rsid w:val="000F0ECE"/>
    <w:rsid w:val="00104512"/>
    <w:rsid w:val="0012136F"/>
    <w:rsid w:val="00150AE6"/>
    <w:rsid w:val="001918A2"/>
    <w:rsid w:val="001B1DDA"/>
    <w:rsid w:val="00280CB2"/>
    <w:rsid w:val="002A0EB0"/>
    <w:rsid w:val="002C06C2"/>
    <w:rsid w:val="002E6478"/>
    <w:rsid w:val="00312B46"/>
    <w:rsid w:val="0033334A"/>
    <w:rsid w:val="00382636"/>
    <w:rsid w:val="003A0CC4"/>
    <w:rsid w:val="003C684F"/>
    <w:rsid w:val="0042254D"/>
    <w:rsid w:val="00444729"/>
    <w:rsid w:val="0049766C"/>
    <w:rsid w:val="004A400A"/>
    <w:rsid w:val="004C59CB"/>
    <w:rsid w:val="004D0FAA"/>
    <w:rsid w:val="004E462B"/>
    <w:rsid w:val="004E4C4A"/>
    <w:rsid w:val="0050520B"/>
    <w:rsid w:val="00514D2A"/>
    <w:rsid w:val="00523FF7"/>
    <w:rsid w:val="005A6257"/>
    <w:rsid w:val="00610A46"/>
    <w:rsid w:val="00751C84"/>
    <w:rsid w:val="00757587"/>
    <w:rsid w:val="007739FB"/>
    <w:rsid w:val="007B7E95"/>
    <w:rsid w:val="007C29C1"/>
    <w:rsid w:val="007F6A0B"/>
    <w:rsid w:val="00811BBC"/>
    <w:rsid w:val="00843F04"/>
    <w:rsid w:val="00877E7B"/>
    <w:rsid w:val="008A087F"/>
    <w:rsid w:val="008A59AD"/>
    <w:rsid w:val="008E3FB3"/>
    <w:rsid w:val="009545C2"/>
    <w:rsid w:val="00973A9F"/>
    <w:rsid w:val="009761E5"/>
    <w:rsid w:val="00A575B4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BF2CB5"/>
    <w:rsid w:val="00C61B30"/>
    <w:rsid w:val="00CB094B"/>
    <w:rsid w:val="00CC1022"/>
    <w:rsid w:val="00CD2616"/>
    <w:rsid w:val="00D8062D"/>
    <w:rsid w:val="00DA3EAA"/>
    <w:rsid w:val="00DC1713"/>
    <w:rsid w:val="00DD6A52"/>
    <w:rsid w:val="00DE2656"/>
    <w:rsid w:val="00DF19C3"/>
    <w:rsid w:val="00E35E07"/>
    <w:rsid w:val="00E452C6"/>
    <w:rsid w:val="00E761BC"/>
    <w:rsid w:val="00E85A2E"/>
    <w:rsid w:val="00E85C5F"/>
    <w:rsid w:val="00EA3AA1"/>
    <w:rsid w:val="00EC1342"/>
    <w:rsid w:val="00EC5763"/>
    <w:rsid w:val="00F15B9B"/>
    <w:rsid w:val="00F2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7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E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E7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E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E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7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E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E7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E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E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St-176/2018</izvorni_sadrzaj>
    <derivirana_varijabla naziv="DomainObject.Predmet.OznakaBroj_1">St-176/2018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DELPHI d.o.o.</izvorni_sadrzaj>
    <derivirana_varijabla naziv="DomainObject.Predmet.ProtustrankaFormated_1">  ADRIATIC DELPHI d.o.o.</derivirana_varijabla>
  </DomainObject.Predmet.ProtustrankaFormated>
  <DomainObject.Predmet.ProtustrankaFormatedOIB>
    <izvorni_sadrzaj>  ADRIATIC DELPHI d.o.o., OIB 89175983117</izvorni_sadrzaj>
    <derivirana_varijabla naziv="DomainObject.Predmet.ProtustrankaFormatedOIB_1">  ADRIATIC DELPHI d.o.o., OIB 89175983117</derivirana_varijabla>
  </DomainObject.Predmet.ProtustrankaFormatedOIB>
  <DomainObject.Predmet.ProtustrankaFormatedWithAdress>
    <izvorni_sadrzaj> ADRIATIC DELPHI d.o.o., Ivana Rendića 8, 51000 Rijeka</izvorni_sadrzaj>
    <derivirana_varijabla naziv="DomainObject.Predmet.ProtustrankaFormatedWithAdress_1"> ADRIATIC DELPHI d.o.o., Ivana Rendića 8, 51000 Rijeka</derivirana_varijabla>
  </DomainObject.Predmet.ProtustrankaFormatedWithAdress>
  <DomainObject.Predmet.ProtustrankaFormatedWithAdressOIB>
    <izvorni_sadrzaj> ADRIATIC DELPHI d.o.o., OIB 89175983117, Ivana Rendića 8, 51000 Rijeka</izvorni_sadrzaj>
    <derivirana_varijabla naziv="DomainObject.Predmet.ProtustrankaFormatedWithAdressOIB_1"> ADRIATIC DELPHI d.o.o., OIB 89175983117, Ivana Rendića 8, 51000 Rijeka</derivirana_varijabla>
  </DomainObject.Predmet.ProtustrankaFormatedWithAdressOIB>
  <DomainObject.Predmet.ProtustrankaWithAdress>
    <izvorni_sadrzaj>ADRIATIC DELPHI d.o.o. Ivana Rendića 8, 51000 Rijeka</izvorni_sadrzaj>
    <derivirana_varijabla naziv="DomainObject.Predmet.ProtustrankaWithAdress_1">ADRIATIC DELPHI d.o.o. Ivana Rendića 8, 51000 Rijeka</derivirana_varijabla>
  </DomainObject.Predmet.ProtustrankaWithAdress>
  <DomainObject.Predmet.ProtustrankaWithAdressOIB>
    <izvorni_sadrzaj>ADRIATIC DELPHI d.o.o., OIB 89175983117, Ivana Rendića 8, 51000 Rijeka</izvorni_sadrzaj>
    <derivirana_varijabla naziv="DomainObject.Predmet.ProtustrankaWithAdressOIB_1">ADRIATIC DELPHI d.o.o., OIB 89175983117, Ivana Rendića 8, 51000 Rijeka</derivirana_varijabla>
  </DomainObject.Predmet.ProtustrankaWithAdressOIB>
  <DomainObject.Predmet.ProtustrankaNazivFormated>
    <izvorni_sadrzaj>ADRIATIC DELPHI d.o.o.</izvorni_sadrzaj>
    <derivirana_varijabla naziv="DomainObject.Predmet.ProtustrankaNazivFormated_1">ADRIATIC DELPHI d.o.o.</derivirana_varijabla>
  </DomainObject.Predmet.ProtustrankaNazivFormated>
  <DomainObject.Predmet.ProtustrankaNazivFormatedOIB>
    <izvorni_sadrzaj>ADRIATIC DELPHI d.o.o., OIB 89175983117</izvorni_sadrzaj>
    <derivirana_varijabla naziv="DomainObject.Predmet.ProtustrankaNazivFormatedOIB_1">ADRIATIC DELPHI d.o.o., OIB 89175983117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ADRIATIC DELPHI d.o.o.</item>
    </izvorni_sadrzaj>
    <derivirana_varijabla naziv="DomainObject.Predmet.ProtuStrankaListFormated_1">
      <item>ADRIATIC DELPHI d.o.o.</item>
    </derivirana_varijabla>
  </DomainObject.Predmet.ProtuStrankaListFormated>
  <DomainObject.Predmet.ProtuStrankaListFormatedOIB>
    <izvorni_sadrzaj>
      <item>ADRIATIC DELPHI d.o.o., OIB 89175983117</item>
    </izvorni_sadrzaj>
    <derivirana_varijabla naziv="DomainObject.Predmet.ProtuStrankaListFormatedOIB_1">
      <item>ADRIATIC DELPHI d.o.o., OIB 89175983117</item>
    </derivirana_varijabla>
  </DomainObject.Predmet.ProtuStrankaListFormatedOIB>
  <DomainObject.Predmet.ProtuStrankaListFormatedWithAdress>
    <izvorni_sadrzaj>
      <item>ADRIATIC DELPHI d.o.o., Ivana Rendića 8, 51000 Rijeka</item>
    </izvorni_sadrzaj>
    <derivirana_varijabla naziv="DomainObject.Predmet.ProtuStrankaListFormatedWithAdress_1">
      <item>ADRIATIC DELPHI d.o.o., Ivana Rendića 8, 51000 Rijeka</item>
    </derivirana_varijabla>
  </DomainObject.Predmet.ProtuStrankaListFormatedWithAdress>
  <DomainObject.Predmet.ProtuStrankaListFormatedWithAdressOIB>
    <izvorni_sadrzaj>
      <item>ADRIATIC DELPHI d.o.o., OIB 89175983117, Ivana Rendića 8, 51000 Rijeka</item>
    </izvorni_sadrzaj>
    <derivirana_varijabla naziv="DomainObject.Predmet.ProtuStrankaListFormatedWithAdressOIB_1">
      <item>ADRIATIC DELPHI d.o.o., OIB 89175983117, Ivana Rendića 8, 51000 Rijeka</item>
    </derivirana_varijabla>
  </DomainObject.Predmet.ProtuStrankaListFormatedWithAdressOIB>
  <DomainObject.Predmet.ProtuStrankaListNazivFormated>
    <izvorni_sadrzaj>
      <item>ADRIATIC DELPHI d.o.o.</item>
    </izvorni_sadrzaj>
    <derivirana_varijabla naziv="DomainObject.Predmet.ProtuStrankaListNazivFormated_1">
      <item>ADRIATIC DELPHI d.o.o.</item>
    </derivirana_varijabla>
  </DomainObject.Predmet.ProtuStrankaListNazivFormated>
  <DomainObject.Predmet.ProtuStrankaListNazivFormatedOIB>
    <izvorni_sadrzaj>
      <item>ADRIATIC DELPHI d.o.o., OIB 89175983117</item>
    </izvorni_sadrzaj>
    <derivirana_varijabla naziv="DomainObject.Predmet.ProtuStrankaListNazivFormatedOIB_1">
      <item>ADRIATIC DELPHI d.o.o., OIB 89175983117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ADRIATIC DELPHI d.o.o.</izvorni_sadrzaj>
    <derivirana_varijabla naziv="DomainObject.Predmet.ProtustrankaIDrugi_1">ADRIATIC DELPHI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ADRIATIC DELPHI d.o.o., OIB 89175983117, Ivana Rendića 8, 51000 Rijeka</izvorni_sadrzaj>
    <derivirana_varijabla naziv="DomainObject.Predmet.ProtustrankaIDrugiAdressOIB_1">ADRIATIC DELPHI d.o.o., OIB 89175983117, Ivana Rendića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ADRIATIC DELPHI d.o.o.</item>
    </izvorni_sadrzaj>
    <derivirana_varijabla naziv="DomainObject.Predmet.SudioniciListNaziv_1">
      <item>FINA  Rijeka</item>
      <item>ADRIATIC DELPHI d.o.o.</item>
    </derivirana_varijabla>
  </DomainObject.Predmet.SudioniciListNaziv>
  <DomainObject.Predmet.SudioniciListAdressOIB>
    <izvorni_sadrzaj>
      <item>FINA  Rijeka, OIB 85821130368, Frana Kurelca 8,51000 Rijeka</item>
      <item>ADRIATIC DELPHI d.o.o., OIB 89175983117, Ivana Rendića 8,51000 Rijeka</item>
    </izvorni_sadrzaj>
    <derivirana_varijabla naziv="DomainObject.Predmet.SudioniciListAdressOIB_1">
      <item>FINA  Rijeka, OIB 85821130368, Frana Kurelca 8,51000 Rijeka</item>
      <item>ADRIATIC DELPHI d.o.o., OIB 89175983117, Ivana Rendića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89175983117</item>
    </izvorni_sadrzaj>
    <derivirana_varijabla naziv="DomainObject.Predmet.SudioniciListNazivOIB_1">
      <item>, OIB 85821130368</item>
      <item>, OIB 89175983117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224</properties:Words>
  <properties:Characters>1208</properties:Characters>
  <properties:Lines>37</properties:Lines>
  <properties:Paragraphs>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2018-03-29T12:17:00Z</dcterms:created>
  <dc:creator>wsadmin</dc:creator>
  <cp:lastModifiedBy>Renata Valić</cp:lastModifiedBy>
  <cp:lastPrinted>2018-03-29T12:14:00Z</cp:lastPrinted>
  <dcterms:modified xmlns:xsi="http://www.w3.org/2001/XMLSchema-instance" xsi:type="dcterms:W3CDTF">2018-04-03T08:33:00Z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(176-18 oglas ADRIATIC DELPHI.docx)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