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0134" w14:paraId="6120134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27136F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Šibenik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ADRIJA ŠKVER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jepana Radića 84 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43270010203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direktorica Adrijana </w:t>
      </w:r>
      <w:proofErr w:type="spellStart"/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559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ADRIJA ŠKVER </w:t>
      </w:r>
      <w:r w:rsidR="00473908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Šibenik, Stjepana Radića 84 A,</w:t>
      </w:r>
      <w:r w:rsidR="00473908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43270010203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559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559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C559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473908" w:rsidR="00473908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Marko Bitanga iz </w:t>
      </w:r>
      <w:proofErr w:type="spellStart"/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Podstrane</w:t>
      </w:r>
      <w:proofErr w:type="spellEnd"/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, Stjepana Radića 49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53393072664.</w:t>
      </w:r>
    </w:p>
    <w:p w:rsidRDefault="00B77670" w:rsidP="00473908" w:rsidR="00B7767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ADRIJA ŠKVER </w:t>
      </w:r>
      <w:r w:rsidR="00473908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Šibenik, Stjepana Radića 84 A,</w:t>
      </w:r>
      <w:r w:rsidR="00473908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43270010203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27136F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7136F">
        <w:rPr>
          <w:rFonts w:cs="Times New Roman" w:eastAsia="Calibri" w:hAnsi="Times New Roman" w:ascii="Times New Roman"/>
          <w:sz w:val="24"/>
          <w:szCs w:val="24"/>
        </w:rPr>
        <w:t xml:space="preserve">prosinca </w:t>
      </w:r>
      <w:r w:rsidRPr="0060667D">
        <w:rPr>
          <w:rFonts w:cs="Times New Roman" w:eastAsia="Calibri" w:hAnsi="Times New Roman" w:ascii="Times New Roman"/>
          <w:sz w:val="24"/>
          <w:szCs w:val="24"/>
        </w:rPr>
        <w:t>201</w:t>
      </w:r>
      <w:r w:rsidR="0027136F">
        <w:rPr>
          <w:rFonts w:cs="Times New Roman" w:eastAsia="Calibri" w:hAnsi="Times New Roman" w:ascii="Times New Roman"/>
          <w:sz w:val="24"/>
          <w:szCs w:val="24"/>
        </w:rPr>
        <w:t>7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ovaj sud je rješenjem </w:t>
      </w:r>
      <w:r w:rsidR="003F0ABB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27136F">
        <w:rPr>
          <w:rFonts w:cs="Times New Roman" w:eastAsia="Calibri" w:hAnsi="Times New Roman" w:ascii="Times New Roman"/>
          <w:sz w:val="24"/>
          <w:szCs w:val="24"/>
        </w:rPr>
        <w:t>1</w:t>
      </w:r>
      <w:r w:rsidR="00473908">
        <w:rPr>
          <w:rFonts w:cs="Times New Roman" w:eastAsia="Calibri" w:hAnsi="Times New Roman" w:ascii="Times New Roman"/>
          <w:sz w:val="24"/>
          <w:szCs w:val="24"/>
        </w:rPr>
        <w:t>8</w:t>
      </w:r>
      <w:r w:rsidR="0027136F">
        <w:rPr>
          <w:rFonts w:cs="Times New Roman" w:eastAsia="Calibri" w:hAnsi="Times New Roman" w:ascii="Times New Roman"/>
          <w:sz w:val="24"/>
          <w:szCs w:val="24"/>
        </w:rPr>
        <w:t>. siječnja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FB3D86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27136F" w:rsidP="00473908" w:rsidR="00473908" w:rsidRPr="00473908">
      <w:pPr>
        <w:spacing w:lineRule="atLeast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3908" w:rsidRP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2. veljače 2018. i 13. travnja 2018. nije pristupila osoba ovlaštena za zastupanje dužnika po zakonu, to je ovaj sud </w:t>
      </w:r>
      <w:r w:rsidR="00473908" w:rsidRP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473908" w:rsidP="00473908" w:rsidR="00473908" w:rsidRPr="00473908">
      <w:pPr>
        <w:spacing w:lineRule="atLeast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22. svibnja 2018. (list spisa 20) utvrđeno da je dužnik na dan 22. svibnja 2018. imao neizvršene osnove za plaćanje u neprekinutom razdoblju od 853 dana u ukupnom iznosu od 37.179,01 kuna koje nisu podmirene ni do dana donošenja ovog rješenja iz čega proizlazi postojanje stečajnog razloga nesposobnosti dužnika za plaćanje svojih dospjelih obveza u smislu odredbe čl. 6. SZ-a. </w:t>
      </w:r>
    </w:p>
    <w:p w:rsidRDefault="00473908" w:rsidP="00473908" w:rsidR="00473908" w:rsidRPr="0047390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 (list spisa 21) koje je ovaj sud pribavio po službenoj dužnosti iz web aplikacije O</w:t>
      </w:r>
      <w:r w:rsidRPr="00473908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473908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473908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u svom vlasništvu nema imovinu (nekretnine) koja bi se mogla unovčiti u predmetnom stečajnom postupku. </w:t>
      </w:r>
    </w:p>
    <w:p w:rsidRDefault="00AB374E" w:rsidP="00473908" w:rsidR="00B77670" w:rsidRPr="0060667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B77670">
        <w:rPr>
          <w:rFonts w:cs="Times New Roman" w:eastAsia="Calibri" w:hAnsi="Times New Roman" w:ascii="Times New Roman"/>
          <w:sz w:val="24"/>
          <w:szCs w:val="24"/>
        </w:rPr>
        <w:t>Naime, o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dredbom čl. 132. st. 1. i 2</w:t>
      </w:r>
      <w:r>
        <w:rPr>
          <w:rFonts w:cs="Times New Roman" w:eastAsia="Calibri" w:hAnsi="Times New Roman" w:ascii="Times New Roman"/>
          <w:sz w:val="24"/>
          <w:szCs w:val="24"/>
        </w:rPr>
        <w:t>. SZ-a je</w:t>
      </w:r>
      <w:r w:rsidR="00B7767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propisano 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Postupajući u skladu s citiranom odredbom, rješenjem ovog</w:t>
      </w:r>
      <w:r w:rsidR="00AB374E">
        <w:rPr>
          <w:rFonts w:cs="Times New Roman" w:eastAsia="Calibri" w:hAnsi="Times New Roman" w:ascii="Times New Roman"/>
          <w:sz w:val="24"/>
          <w:szCs w:val="24"/>
        </w:rPr>
        <w:t>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473908">
        <w:rPr>
          <w:rFonts w:cs="Times New Roman" w:eastAsia="Calibri" w:hAnsi="Times New Roman" w:ascii="Times New Roman"/>
          <w:sz w:val="24"/>
          <w:szCs w:val="24"/>
        </w:rPr>
        <w:t>18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3F0ABB">
        <w:rPr>
          <w:rFonts w:cs="Times New Roman" w:eastAsia="Calibri" w:hAnsi="Times New Roman" w:ascii="Times New Roman"/>
          <w:sz w:val="24"/>
          <w:szCs w:val="24"/>
        </w:rPr>
        <w:t>lipnja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27.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7390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559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A05D0" w:rsidP="00B77670" w:rsidR="00CA05D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CA05D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</w:t>
      </w:r>
      <w:r w:rsidR="00B7767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A05D0" w:rsidP="00CA05D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B7767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77670" w:rsidP="00B77670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A05D0" w:rsidP="00B77670" w:rsidR="00CA05D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05D0" w:rsidP="00AB374E" w:rsidR="00CA05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entar Split, Podružnica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Ispostava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Šibenik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ovoga suda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Stalnoj službi u Šibeniku </w:t>
      </w: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27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Stalnoj službi u Šibeniku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B77670" w:rsidP="00B77670" w:rsidR="00B77670"/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17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27136F">
          <w:rPr>
            <w:rFonts w:cs="Times New Roman" w:hAnsi="Times New Roman" w:ascii="Times New Roman"/>
            <w:sz w:val="24"/>
          </w:rPr>
          <w:t>4</w:t>
        </w:r>
        <w:r w:rsidR="00473908">
          <w:rPr>
            <w:rFonts w:cs="Times New Roman" w:hAnsi="Times New Roman" w:ascii="Times New Roman"/>
            <w:sz w:val="24"/>
          </w:rPr>
          <w:t>84/2017-16</w:t>
        </w:r>
      </w:p>
    </w:sdtContent>
  </w:sdt>
  <w:p w:rsidRDefault="00A31727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27136F">
      <w:rPr>
        <w:rFonts w:cs="Times New Roman" w:hAnsi="Times New Roman" w:ascii="Times New Roman"/>
        <w:sz w:val="24"/>
      </w:rPr>
      <w:t>4</w:t>
    </w:r>
    <w:r w:rsidR="00473908">
      <w:rPr>
        <w:rFonts w:cs="Times New Roman" w:hAnsi="Times New Roman" w:ascii="Times New Roman"/>
        <w:sz w:val="24"/>
      </w:rPr>
      <w:t>84/2017-16</w:t>
    </w:r>
  </w:p>
  <w:p w:rsidRDefault="00A31727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27136F"/>
    <w:rsid w:val="003F0ABB"/>
    <w:rsid w:val="00473908"/>
    <w:rsid w:val="008C5591"/>
    <w:rsid w:val="00A31727"/>
    <w:rsid w:val="00AB374E"/>
    <w:rsid w:val="00B77670"/>
    <w:rsid w:val="00B8172B"/>
    <w:rsid w:val="00CA05D0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A317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172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1727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1727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1727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A317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72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172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172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172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5293</properties:Characters>
  <properties:Lines>116</properties:Lines>
  <properties:Paragraphs>41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2018-07-17T11:21:00Z</cp:lastPrinted>
  <dcterms:modified xmlns:xsi="http://www.w3.org/2001/XMLSchema-instance" xsi:type="dcterms:W3CDTF">2018-07-17T11:22:00Z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(St-484-2017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