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85a5" w14:paraId="f3885a5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6E5BC3">
        <w:rPr>
          <w:b w:val="false"/>
        </w:rPr>
        <w:t>812</w:t>
      </w:r>
      <w:r w:rsidRPr="00E151BF">
        <w:rPr>
          <w:b w:val="false"/>
        </w:rPr>
        <w:t>/1</w:t>
      </w:r>
      <w:r w:rsidR="006E5BC3">
        <w:rPr>
          <w:b w:val="false"/>
        </w:rPr>
        <w:t>3</w:t>
      </w:r>
      <w:r w:rsidRPr="00E151BF">
        <w:rPr>
          <w:b w:val="false"/>
        </w:rPr>
        <w:t>-</w:t>
      </w:r>
      <w:r w:rsidR="006E5BC3">
        <w:rPr>
          <w:b w:val="false"/>
        </w:rPr>
        <w:t>1</w:t>
      </w:r>
      <w:r w:rsidR="003768A0">
        <w:rPr>
          <w:b w:val="false"/>
        </w:rPr>
        <w:t>8</w:t>
      </w:r>
      <w:r w:rsidR="006E5BC3">
        <w:rPr>
          <w:b w:val="false"/>
        </w:rPr>
        <w:t>0</w:t>
      </w:r>
    </w:p>
    <w:p w:rsidRDefault="004E644F" w:rsidP="002B098B" w:rsidR="004E644F">
      <w:pPr>
        <w:rPr>
          <w:rStyle w:val="Naglaeno"/>
        </w:rPr>
      </w:pP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6E5BC3" w:rsidP="008E27A9" w:rsidR="00E151BF">
      <w:pPr>
        <w:ind w:firstLine="708"/>
        <w:jc w:val="both"/>
      </w:pPr>
      <w:r>
        <w:t xml:space="preserve">Trgovački sud u Osijeku, po sucu mr. sc. Tihomiru Kovačeviću, kao stečajnom sucu, u stečajnom postupku nad  dužnikom: </w:t>
      </w:r>
      <w:r w:rsidRPr="001F66C7">
        <w:rPr>
          <w:bCs/>
        </w:rPr>
        <w:t>ENSIS d.o.o. za proizvodnju, trgovinu i usluge u stečaju, Vukovar, A. Hebranga 1, MBS 080252757, OIB 15791242790</w:t>
      </w:r>
      <w:r w:rsidRPr="002B5439">
        <w:rPr>
          <w:bCs/>
        </w:rPr>
        <w:t>,</w:t>
      </w:r>
      <w:r>
        <w:t xml:space="preserve"> dana 3. ožujka 2017.</w:t>
      </w: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6E5BC3" w:rsidP="00C12C09" w:rsidR="00C12C09">
      <w:pPr>
        <w:jc w:val="center"/>
        <w:rPr>
          <w:bCs/>
        </w:rPr>
      </w:pPr>
      <w:r>
        <w:rPr>
          <w:bCs/>
        </w:rPr>
        <w:t>30</w:t>
      </w:r>
      <w:r w:rsidR="008E27A9" w:rsidRPr="0004279F">
        <w:rPr>
          <w:bCs/>
        </w:rPr>
        <w:t xml:space="preserve">. </w:t>
      </w:r>
      <w:r>
        <w:rPr>
          <w:bCs/>
        </w:rPr>
        <w:t>ožujka</w:t>
      </w:r>
      <w:r w:rsidR="008E27A9" w:rsidRPr="0004279F">
        <w:rPr>
          <w:bCs/>
        </w:rPr>
        <w:t xml:space="preserve"> 201</w:t>
      </w:r>
      <w:r w:rsidR="00C12C09">
        <w:rPr>
          <w:bCs/>
        </w:rPr>
        <w:t>7</w:t>
      </w:r>
      <w:r w:rsidR="008E27A9" w:rsidRPr="0004279F">
        <w:rPr>
          <w:bCs/>
        </w:rPr>
        <w:t xml:space="preserve">. godine u </w:t>
      </w:r>
      <w:r>
        <w:rPr>
          <w:bCs/>
        </w:rPr>
        <w:t>9</w:t>
      </w:r>
      <w:r w:rsidR="008E27A9" w:rsidRPr="0004279F">
        <w:rPr>
          <w:bCs/>
        </w:rPr>
        <w:t>,</w:t>
      </w:r>
      <w:r>
        <w:rPr>
          <w:bCs/>
        </w:rPr>
        <w:t>3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761B5" w:rsidR="008E27A9">
      <w:pPr>
        <w:numPr>
          <w:ilvl w:val="0"/>
          <w:numId w:val="2"/>
        </w:numPr>
        <w:ind w:firstLine="480"/>
        <w:jc w:val="both"/>
      </w:pPr>
      <w:r>
        <w:t>Rasprava o završnom računu stečajn</w:t>
      </w:r>
      <w:r w:rsidR="0024008B">
        <w:t>e</w:t>
      </w:r>
      <w:r>
        <w:t xml:space="preserve"> upravitelj</w:t>
      </w:r>
      <w:r w:rsidR="0024008B">
        <w:t>ice</w:t>
      </w:r>
    </w:p>
    <w:p w:rsidRDefault="008E27A9" w:rsidP="000D117D" w:rsidR="008E27A9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</w:p>
    <w:p w:rsidRDefault="000D117D" w:rsidP="00FD7E19" w:rsidR="000D117D">
      <w:pPr>
        <w:numPr>
          <w:ilvl w:val="0"/>
          <w:numId w:val="2"/>
        </w:numPr>
        <w:tabs>
          <w:tab w:pos="1080" w:val="clear"/>
          <w:tab w:pos="2127" w:val="num"/>
        </w:tabs>
        <w:ind w:firstLine="480"/>
        <w:jc w:val="both"/>
      </w:pPr>
      <w:r>
        <w:t>Davanje suglasnosti na završni račun i završni popis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D74CEA">
        <w:t>og</w:t>
      </w:r>
      <w:r>
        <w:t xml:space="preserve"> upravitelj</w:t>
      </w:r>
      <w:r w:rsidR="00D74CEA">
        <w:t>a</w:t>
      </w:r>
      <w:r>
        <w:t xml:space="preserve"> od </w:t>
      </w:r>
      <w:r w:rsidR="008D2D3C">
        <w:t>2</w:t>
      </w:r>
      <w:r w:rsidR="008C645B">
        <w:t>6</w:t>
      </w:r>
      <w:r w:rsidR="00A06D6D">
        <w:t>.</w:t>
      </w:r>
      <w:r w:rsidR="005A425E">
        <w:t>0</w:t>
      </w:r>
      <w:r w:rsidR="0024008B">
        <w:t>1</w:t>
      </w:r>
      <w:r w:rsidR="00A06D6D">
        <w:t>.</w:t>
      </w:r>
      <w:r>
        <w:t>201</w:t>
      </w:r>
      <w:r w:rsidR="0024008B">
        <w:t>7</w:t>
      </w:r>
      <w:r>
        <w:t xml:space="preserve">. godine, a budući je unovčena cjelokupna imovina stečajnog dužnika, stečajni sudac je temeljem čl. 38.a i 193. </w:t>
      </w:r>
      <w:r w:rsidR="00D00484" w:rsidRPr="00D00484">
        <w:t>Stečajnog zakona (NN 44/96, 29/99, 129/00, 123/03, 82/06, 116/10, 25/12 i 133/12), a u vezi s čl. 441. Stečajnog zakona (NN 71/15)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8C645B">
        <w:t>3</w:t>
      </w:r>
      <w:r>
        <w:t xml:space="preserve">. </w:t>
      </w:r>
      <w:r w:rsidR="008C645B">
        <w:t>ožujk</w:t>
      </w:r>
      <w:r w:rsidR="0004279F">
        <w:t>a</w:t>
      </w:r>
      <w:r>
        <w:t xml:space="preserve"> 201</w:t>
      </w:r>
      <w:r w:rsidR="0024008B">
        <w:t>7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24008B">
        <w:t>a</w:t>
      </w:r>
      <w:r>
        <w:t xml:space="preserve"> upravitelj</w:t>
      </w:r>
      <w:r w:rsidR="0024008B">
        <w:t xml:space="preserve">ica </w:t>
      </w:r>
      <w:r w:rsidR="008C645B">
        <w:t>Blanka Gambiraža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5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8C645B" w:rsidRPr="008C645B">
      <w:rPr>
        <w:b w:val="false"/>
      </w:rPr>
      <w:t>14 St-812/13-180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315EE"/>
    <w:rsid w:val="00177678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331306"/>
    <w:rsid w:val="003768A0"/>
    <w:rsid w:val="003B3762"/>
    <w:rsid w:val="003C4BD6"/>
    <w:rsid w:val="003F6369"/>
    <w:rsid w:val="004A7D2D"/>
    <w:rsid w:val="004E644F"/>
    <w:rsid w:val="004F36C5"/>
    <w:rsid w:val="005726AF"/>
    <w:rsid w:val="00580E8E"/>
    <w:rsid w:val="005A1639"/>
    <w:rsid w:val="005A425E"/>
    <w:rsid w:val="00677C1A"/>
    <w:rsid w:val="0068107B"/>
    <w:rsid w:val="006D3DD2"/>
    <w:rsid w:val="006E3829"/>
    <w:rsid w:val="006E5BC3"/>
    <w:rsid w:val="00781D3B"/>
    <w:rsid w:val="008A3CDF"/>
    <w:rsid w:val="008C645B"/>
    <w:rsid w:val="008D2D3C"/>
    <w:rsid w:val="008E27A9"/>
    <w:rsid w:val="00940ABA"/>
    <w:rsid w:val="0094275F"/>
    <w:rsid w:val="009B05D9"/>
    <w:rsid w:val="00A06D6D"/>
    <w:rsid w:val="00AB69AD"/>
    <w:rsid w:val="00AD301E"/>
    <w:rsid w:val="00B30FB4"/>
    <w:rsid w:val="00C12C09"/>
    <w:rsid w:val="00C201C9"/>
    <w:rsid w:val="00CB3B82"/>
    <w:rsid w:val="00D00484"/>
    <w:rsid w:val="00D4083E"/>
    <w:rsid w:val="00D74CEA"/>
    <w:rsid w:val="00D761B5"/>
    <w:rsid w:val="00D81805"/>
    <w:rsid w:val="00DE53D9"/>
    <w:rsid w:val="00E14285"/>
    <w:rsid w:val="00E151BF"/>
    <w:rsid w:val="00E20BDF"/>
    <w:rsid w:val="00E43436"/>
    <w:rsid w:val="00E620C2"/>
    <w:rsid w:val="00E7194E"/>
    <w:rsid w:val="00EA2613"/>
    <w:rsid w:val="00EF6777"/>
    <w:rsid w:val="00F11C72"/>
    <w:rsid w:val="00F31436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31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31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5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5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5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St-812/2013</izvorni_sadrzaj>
    <derivirana_varijabla naziv="DomainObject.Predmet.OznakaBroj_1">St-812/2013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ENSIS d.o.o. za proizvodnju, trgovinu i usluge</izvorni_sadrzaj>
    <derivirana_varijabla naziv="DomainObject.Predmet.ProtustrankaFormated_1">  ENSIS d.o.o. za proizvodnju, trgovinu i usluge</derivirana_varijabla>
  </DomainObject.Predmet.ProtustrankaFormated>
  <DomainObject.Predmet.ProtustrankaFormatedOIB>
    <izvorni_sadrzaj>  ENSIS d.o.o. za proizvodnju, trgovinu i usluge, OIB 15791242790</izvorni_sadrzaj>
    <derivirana_varijabla naziv="DomainObject.Predmet.ProtustrankaFormatedOIB_1">  ENSIS d.o.o. za proizvodnju, trgovinu i usluge, OIB 15791242790</derivirana_varijabla>
  </DomainObject.Predmet.ProtustrankaFormatedOIB>
  <DomainObject.Predmet.ProtustrankaFormatedWithAdress>
    <izvorni_sadrzaj> ENSIS d.o.o. za proizvodnju, trgovinu i usluge, Ulica Andrije Hebranga 1, Vukovar</izvorni_sadrzaj>
    <derivirana_varijabla naziv="DomainObject.Predmet.ProtustrankaFormatedWithAdress_1"> ENSIS d.o.o. za proizvodnju, trgovinu i usluge, Ulica Andrije Hebranga 1, Vukovar</derivirana_varijabla>
  </DomainObject.Predmet.ProtustrankaFormatedWithAdress>
  <DomainObject.Predmet.ProtustrankaFormatedWithAdressOIB>
    <izvorni_sadrzaj> ENSIS d.o.o. za proizvodnju, trgovinu i usluge, OIB 15791242790, Ulica Andrije Hebranga 1, Vukovar</izvorni_sadrzaj>
    <derivirana_varijabla naziv="DomainObject.Predmet.ProtustrankaFormatedWithAdressOIB_1"> ENSIS d.o.o. za proizvodnju, trgovinu i usluge, OIB 15791242790, Ulica Andrije Hebranga 1, Vukovar</derivirana_varijabla>
  </DomainObject.Predmet.ProtustrankaFormatedWithAdressOIB>
  <DomainObject.Predmet.ProtustrankaWithAdress>
    <izvorni_sadrzaj>ENSIS d.o.o. za proizvodnju, trgovinu i usluge Ulica Andrije Hebranga 1, Vukovar</izvorni_sadrzaj>
    <derivirana_varijabla naziv="DomainObject.Predmet.ProtustrankaWithAdress_1">ENSIS d.o.o. za proizvodnju, trgovinu i usluge Ulica Andrije Hebranga 1, Vukovar</derivirana_varijabla>
  </DomainObject.Predmet.ProtustrankaWithAdress>
  <DomainObject.Predmet.ProtustrankaWithAdressOIB>
    <izvorni_sadrzaj>ENSIS d.o.o. za proizvodnju, trgovinu i usluge, OIB 15791242790, Ulica Andrije Hebranga 1, Vukovar</izvorni_sadrzaj>
    <derivirana_varijabla naziv="DomainObject.Predmet.ProtustrankaWithAdressOIB_1">ENSIS d.o.o. za proizvodnju, trgovinu i usluge, OIB 15791242790, Ulica Andrije Hebranga 1, Vukovar</derivirana_varijabla>
  </DomainObject.Predmet.ProtustrankaWithAdressOIB>
  <DomainObject.Predmet.ProtustrankaNazivFormated>
    <izvorni_sadrzaj>ENSIS d.o.o. za proizvodnju, trgovinu i usluge</izvorni_sadrzaj>
    <derivirana_varijabla naziv="DomainObject.Predmet.ProtustrankaNazivFormated_1">ENSIS d.o.o. za proizvodnju, trgovinu i usluge</derivirana_varijabla>
  </DomainObject.Predmet.ProtustrankaNazivFormated>
  <DomainObject.Predmet.ProtustrankaNazivFormatedOIB>
    <izvorni_sadrzaj>ENSIS d.o.o. za proizvodnju, trgovinu i usluge, OIB 15791242790</izvorni_sadrzaj>
    <derivirana_varijabla naziv="DomainObject.Predmet.ProtustrankaNazivFormatedOIB_1">ENSIS d.o.o. za proizvodnju, trgovinu i usluge, OIB 15791242790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 U VUKOVARU</izvorni_sadrzaj>
    <derivirana_varijabla naziv="DomainObject.Predmet.StrankaFormated_1">  RH MF PU PODRUČNI URED VUKOVAR zastupanog po punomoćniku ŽUPANIJSKO DRŽAVNO ODVJETNIŠTVO  U VUKOVARU</derivirana_varijabla>
  </DomainObject.Predmet.StrankaFormated>
  <DomainObject.Predmet.StrankaFormatedOIB>
    <izvorni_sadrzaj>  RH MF PU PODRUČNI URED VUKOVAR, OIB 18683136487 zastupanog po punomoćniku ŽUPANIJSKO DRŽAVNO ODVJETNIŠTVO  U VUKOVARU</izvorni_sadrzaj>
    <derivirana_varijabla naziv="DomainObject.Predmet.StrankaFormatedOIB_1">  RH MF PU PODRUČNI URED VUKOVAR, OIB 18683136487 zastupanog po punomoćniku ŽUPANIJSKO DRŽAVNO ODVJETNIŠTVO  U VUKOVARU</derivirana_varijabla>
  </DomainObject.Predmet.StrankaFormatedOIB>
  <DomainObject.Predmet.StrankaFormatedWithAdress>
    <izvorni_sadrzaj> RH MF PU PODRUČNI URED VUKOVAR zastupanog po punomoćniku ŽUPANIJSKO DRŽAVNO ODVJETNIŠTVO  U VUKOVARU</izvorni_sadrzaj>
    <derivirana_varijabla naziv="DomainObject.Predmet.StrankaFormatedWithAdress_1"> RH MF PU PODRUČNI URED VUKOVAR zastupanog po punomoćniku ŽUPANIJSKO DRŽAVNO ODVJETNIŠTVO  U VUKOVARU</derivirana_varijabla>
  </DomainObject.Predmet.StrankaFormatedWithAdress>
  <DomainObject.Predmet.StrankaFormatedWithAdressOIB>
    <izvorni_sadrzaj> RH MF PU PODRUČNI URED VUKOVAR, OIB 18683136487 zastupanog po punomoćniku ŽUPANIJSKO DRŽAVNO ODVJETNIŠTVO  U VUKOVARU</izvorni_sadrzaj>
    <derivirana_varijabla naziv="DomainObject.Predmet.StrankaFormatedWithAdressOIB_1"> RH MF PU PODRUČNI URED VUKOVAR, OIB 18683136487 zastupanog po punomoćniku ŽUPANIJSKO DRŽAVNO ODVJETNIŠTVO 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zastupanog po punomoćniku ŽUPANIJSKO DRŽAVNO ODVJETNIŠTVO  U VUKOVARU</item>
    </izvorni_sadrzaj>
    <derivirana_varijabla naziv="DomainObject.Predmet.StrankaListFormated_1">
      <item>RH MF PU PODRUČNI URED VUKOVAR zastupanog po punomoćniku ŽUPANIJSKO DRŽAVNO ODVJETNIŠTVO 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 U VUKOVARU</item>
    </izvorni_sadrzaj>
    <derivirana_varijabla naziv="DomainObject.Predmet.StrankaListFormatedOIB_1">
      <item>RH MF PU PODRUČNI URED VUKOVAR, OIB 18683136487 zastupanog po punomoćniku ŽUPANIJSKO DRŽAVNO ODVJETNIŠTVO  U VUKOVARU</item>
    </derivirana_varijabla>
  </DomainObject.Predmet.StrankaListFormatedOIB>
  <DomainObject.Predmet.StrankaListFormatedWithAdress>
    <izvorni_sadrzaj>
      <item>RH MF PU PODRUČNI URED VUKOVAR zastupanog po punomoćniku ŽUPANIJSKO DRŽAVNO ODVJETNIŠTVO  U VUKOVARU</item>
    </izvorni_sadrzaj>
    <derivirana_varijabla naziv="DomainObject.Predmet.StrankaListFormatedWithAdress_1">
      <item>RH MF PU PODRUČNI URED VUKOVAR zastupanog po punomoćniku ŽUPANIJSKO DRŽAVNO ODVJETNIŠTVO 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 U VUKOVARU</item>
    </izvorni_sadrzaj>
    <derivirana_varijabla naziv="DomainObject.Predmet.StrankaListFormatedWithAdressOIB_1">
      <item>RH MF PU PODRUČNI URED VUKOVAR, OIB 18683136487 zastupanog po punomoćniku ŽUPANIJSKO DRŽAVNO ODVJETNIŠTVO 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ENSIS d.o.o. za proizvodnju, trgovinu i usluge</item>
    </izvorni_sadrzaj>
    <derivirana_varijabla naziv="DomainObject.Predmet.ProtuStrankaListFormated_1">
      <item>ENSIS d.o.o. za proizvodnju, trgovinu i usluge</item>
    </derivirana_varijabla>
  </DomainObject.Predmet.ProtuStrankaListFormated>
  <DomainObject.Predmet.ProtuStrankaListFormatedOIB>
    <izvorni_sadrzaj>
      <item>ENSIS d.o.o. za proizvodnju, trgovinu i usluge, OIB 15791242790</item>
    </izvorni_sadrzaj>
    <derivirana_varijabla naziv="DomainObject.Predmet.ProtuStrankaListFormatedOIB_1">
      <item>ENSIS d.o.o. za proizvodnju, trgovinu i usluge, OIB 15791242790</item>
    </derivirana_varijabla>
  </DomainObject.Predmet.ProtuStrankaListFormatedOIB>
  <DomainObject.Predmet.ProtuStrankaListFormatedWithAdress>
    <izvorni_sadrzaj>
      <item>ENSIS d.o.o. za proizvodnju, trgovinu i usluge, Ulica Andrije Hebranga 1, Vukovar</item>
    </izvorni_sadrzaj>
    <derivirana_varijabla naziv="DomainObject.Predmet.ProtuStrankaListFormatedWithAdress_1">
      <item>ENSIS d.o.o. za proizvodnju, trgovinu i usluge, Ulica Andrije Hebranga 1, Vukovar</item>
    </derivirana_varijabla>
  </DomainObject.Predmet.ProtuStrankaListFormatedWithAdress>
  <DomainObject.Predmet.ProtuStrankaListFormatedWithAdressOIB>
    <izvorni_sadrzaj>
      <item>ENSIS d.o.o. za proizvodnju, trgovinu i usluge, OIB 15791242790, Ulica Andrije Hebranga 1, Vukovar</item>
    </izvorni_sadrzaj>
    <derivirana_varijabla naziv="DomainObject.Predmet.ProtuStrankaListFormatedWithAdressOIB_1">
      <item>ENSIS d.o.o. za proizvodnju, trgovinu i usluge, OIB 15791242790, Ulica Andrije Hebranga 1, Vukovar</item>
    </derivirana_varijabla>
  </DomainObject.Predmet.ProtuStrankaListFormatedWithAdressOIB>
  <DomainObject.Predmet.ProtuStrankaListNazivFormated>
    <izvorni_sadrzaj>
      <item>ENSIS d.o.o. za proizvodnju, trgovinu i usluge</item>
    </izvorni_sadrzaj>
    <derivirana_varijabla naziv="DomainObject.Predmet.ProtuStrankaListNazivFormated_1">
      <item>ENSIS d.o.o. za proizvodnju, trgovinu i usluge</item>
    </derivirana_varijabla>
  </DomainObject.Predmet.ProtuStrankaListNazivFormated>
  <DomainObject.Predmet.ProtuStrankaListNazivFormatedOIB>
    <izvorni_sadrzaj>
      <item>ENSIS d.o.o. za proizvodnju, trgovinu i usluge, OIB 15791242790</item>
    </izvorni_sadrzaj>
    <derivirana_varijabla naziv="DomainObject.Predmet.ProtuStrankaListNazivFormatedOIB_1">
      <item>ENSIS d.o.o. za proizvodnju, trgovinu i usluge, OIB 15791242790</item>
    </derivirana_varijabla>
  </DomainObject.Predmet.ProtuStrankaListNazivFormatedOIB>
  <DomainObject.Predmet.OstaliListFormated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OstaliListFormated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OstaliListFormated>
  <DomainObject.Predmet.OstaliListFormatedOIB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izvorni_sadrzaj>
    <derivirana_varijabla naziv="DomainObject.Predmet.OstaliListFormatedOIB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derivirana_varijabla>
  </DomainObject.Predmet.OstaliListFormatedOIB>
  <DomainObject.Predmet.OstaliListFormatedWithAdress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  <item>EOS Matrix D.O.O., Horvatova 82, 10000 Zagreb</item>
      <item>VB LEASING d.o.o., Horvatova 82, 10000 Zagreb</item>
    </izvorni_sadrzaj>
    <derivirana_varijabla naziv="DomainObject.Predmet.OstaliListFormatedWithAdress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  <item>EOS Matrix D.O.O., Horvatova 82, 10000 Zagreb</item>
      <item>VB LEASING d.o.o., Horvatova 82, 10000 Zagreb</item>
    </derivirana_varijabla>
  </DomainObject.Predmet.OstaliListFormatedWithAdress>
  <DomainObject.Predmet.OstaliListFormatedWithAdressOIB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  <item>EOS Matrix D.O.O., OIB 76674680107, Horvatova 82, 10000 Zagreb</item>
      <item>VB LEASING d.o.o., OIB 55525619967, Horvatova 82, 10000 Zagreb</item>
    </izvorni_sadrzaj>
    <derivirana_varijabla naziv="DomainObject.Predmet.OstaliListFormatedWithAdressOIB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  <item>EOS Matrix D.O.O., OIB 76674680107, Horvatova 82, 10000 Zagreb</item>
      <item>VB LEASING d.o.o., OIB 55525619967, Horvatova 82, 10000 Zagreb</item>
    </derivirana_varijabla>
  </DomainObject.Predmet.OstaliListFormatedWithAdressOIB>
  <DomainObject.Predmet.OstaliListNazivFormated>
    <izvorni_sadrzaj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OstaliListNazivFormated_1"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OstaliListNazivFormated>
  <DomainObject.Predmet.OstaliListNazivFormatedOIB>
    <izvorni_sadrzaj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izvorni_sadrzaj>
    <derivirana_varijabla naziv="DomainObject.Predmet.OstaliListNazivFormatedOIB_1"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ENSIS d.o.o. za proizvodnju, trgovinu i usluge</izvorni_sadrzaj>
    <derivirana_varijabla naziv="DomainObject.Predmet.ProtustrankaIDrugi_1">ENSIS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ENSIS d.o.o. za proizvodnju, trgovinu i usluge, OIB 15791242790, Ulica Andrije Hebranga 1, Vukovar</izvorni_sadrzaj>
    <derivirana_varijabla naziv="DomainObject.Predmet.ProtustrankaIDrugiAdressOIB_1">ENSIS d.o.o. za proizvodnju, trgovinu i usluge, OIB 15791242790, Ulica Andrije Hebranga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SudioniciListNaziv_1"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SudioniciListNaziv>
  <DomainObject.Predmet.SudioniciListAdressOIB>
    <izvorni_sadrzaj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  <item>EOS Matrix D.O.O., OIB 76674680107, Horvatova 82,10000 Zagreb</item>
      <item>VB LEASING d.o.o., OIB 55525619967, Horvatova 82,10000 Zagreb</item>
    </izvorni_sadrzaj>
    <derivirana_varijabla naziv="DomainObject.Predmet.SudioniciListAdressOIB_1"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  <item>EOS Matrix D.O.O., OIB 76674680107, Horvatova 82,10000 Zagreb</item>
      <item>VB LEASING d.o.o.,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  <item>, OIB 76674680107</item>
      <item>, OIB 55525619967</item>
    </izvorni_sadrzaj>
    <derivirana_varijabla naziv="DomainObject.Predmet.SudioniciListNazivOIB_1"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  <item>, OIB 76674680107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222</properties:Words>
  <properties:Characters>1141</properties:Characters>
  <properties:Lines>65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2017-03-03T10:30:00Z</cp:lastPrinted>
  <dcterms:modified xmlns:xsi="http://www.w3.org/2001/XMLSchema-instance" xsi:type="dcterms:W3CDTF">2017-03-03T11:05:00Z</dcterms:modified>
  <cp:revision>5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