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affe" w14:paraId="958affe" w:rsidRDefault="003B674A" w:rsidP="000A7794" w:rsidR="00FF0485" w:rsidRPr="00287E37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color w:val="000000"/>
          <w:sz w:val="24"/>
          <w:szCs w:val="24"/>
        </w:rPr>
        <w:t xml:space="preserve">        </w:t>
      </w: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Dubrovnik, Dr. Ante Starčevića 23</w:t>
      </w:r>
    </w:p>
    <w:p w:rsidRDefault="00867F0A" w:rsidP="0087591A" w:rsidR="00FF0485" w:rsidRPr="00287E37">
      <w:pPr>
        <w:jc w:val="right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Posl. br. 18 </w:t>
      </w:r>
      <w:r w:rsidR="00FF0485" w:rsidRPr="00287E37">
        <w:rPr>
          <w:b/>
          <w:sz w:val="24"/>
          <w:szCs w:val="24"/>
        </w:rPr>
        <w:t>St</w:t>
      </w:r>
      <w:r w:rsidRPr="00287E37">
        <w:rPr>
          <w:b/>
          <w:sz w:val="24"/>
          <w:szCs w:val="24"/>
        </w:rPr>
        <w:t>-</w:t>
      </w:r>
      <w:r w:rsidR="00A2052F">
        <w:rPr>
          <w:b/>
          <w:sz w:val="24"/>
          <w:szCs w:val="24"/>
        </w:rPr>
        <w:t>174</w:t>
      </w:r>
      <w:r w:rsidR="00FF0485" w:rsidRPr="00287E37">
        <w:rPr>
          <w:b/>
          <w:sz w:val="24"/>
          <w:szCs w:val="24"/>
        </w:rPr>
        <w:t>/201</w:t>
      </w:r>
      <w:r w:rsidR="00FF3797" w:rsidRPr="00287E37">
        <w:rPr>
          <w:b/>
          <w:sz w:val="24"/>
          <w:szCs w:val="24"/>
        </w:rPr>
        <w:t>6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DC6FD1" w:rsidP="00E62343" w:rsidR="00E62343" w:rsidRPr="00287E37">
      <w:pPr>
        <w:ind w:firstLine="720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Trgovački sud u Splitu, Stalna služba u Dubrovniku, po sucu tog suda </w:t>
      </w:r>
      <w:r w:rsidR="00C26618">
        <w:rPr>
          <w:sz w:val="24"/>
          <w:szCs w:val="24"/>
        </w:rPr>
        <w:t>Katarini Franković</w:t>
      </w:r>
      <w:r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A2052F" w:rsidRPr="00A2052F">
        <w:rPr>
          <w:sz w:val="24"/>
          <w:szCs w:val="24"/>
        </w:rPr>
        <w:t>PULIĆ d.o.o. za trgovinu, ugostiteljstvo i usluge "u stečaju", Močići, Dobrota 18, MBS: 090018823, OIB: 40684962960, zastupanog po stečajnom upravitelju Milan Ljubičić iz Kolan, Šimuni 142, OIB: 87161295116, izvan ročišta, dana 20. studenoga 2017. godine</w:t>
      </w:r>
    </w:p>
    <w:p w:rsidRDefault="00FF0485" w:rsidP="000B2D08" w:rsidR="00FF0485" w:rsidRPr="00287E37">
      <w:pPr>
        <w:ind w:firstLine="720"/>
        <w:jc w:val="both"/>
        <w:rPr>
          <w:sz w:val="24"/>
          <w:szCs w:val="24"/>
        </w:rPr>
      </w:pP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A360FC" w:rsidR="00A360FC" w:rsidRPr="00287E3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Ponuditelju: </w:t>
      </w:r>
      <w:r w:rsidR="00A2052F" w:rsidRPr="00A2052F">
        <w:rPr>
          <w:sz w:val="24"/>
          <w:szCs w:val="24"/>
        </w:rPr>
        <w:t>SAFIJA DENKWITZ CERIĆ, Seljine brigade 55C, Staro Čiče, Hrvatska, OIB: 26929862693</w:t>
      </w:r>
      <w:r w:rsidR="008F4AEA" w:rsidRPr="00287E37">
        <w:rPr>
          <w:sz w:val="24"/>
          <w:szCs w:val="24"/>
        </w:rPr>
        <w:t>,</w:t>
      </w:r>
      <w:r w:rsidR="00EE6C6F" w:rsidRPr="00287E37">
        <w:rPr>
          <w:sz w:val="24"/>
          <w:szCs w:val="24"/>
        </w:rPr>
        <w:t xml:space="preserve"> </w:t>
      </w:r>
      <w:r w:rsidRPr="00287E37">
        <w:rPr>
          <w:sz w:val="24"/>
          <w:szCs w:val="24"/>
        </w:rPr>
        <w:t xml:space="preserve">dosuđuje </w:t>
      </w:r>
      <w:r w:rsidR="009D7D10" w:rsidRPr="00287E37">
        <w:rPr>
          <w:sz w:val="24"/>
          <w:szCs w:val="24"/>
        </w:rPr>
        <w:t xml:space="preserve">se </w:t>
      </w:r>
      <w:r w:rsidR="00A360FC" w:rsidRPr="00287E37">
        <w:rPr>
          <w:sz w:val="24"/>
          <w:szCs w:val="24"/>
        </w:rPr>
        <w:t>imovin</w:t>
      </w:r>
      <w:r w:rsidR="009D7D10" w:rsidRPr="00287E37">
        <w:rPr>
          <w:sz w:val="24"/>
          <w:szCs w:val="24"/>
        </w:rPr>
        <w:t>a</w:t>
      </w:r>
      <w:r w:rsidR="00A360FC" w:rsidRPr="00287E37">
        <w:rPr>
          <w:sz w:val="24"/>
          <w:szCs w:val="24"/>
        </w:rPr>
        <w:t xml:space="preserve"> stečajnog dužnika i to:</w:t>
      </w:r>
    </w:p>
    <w:p w:rsidRDefault="00867F0A" w:rsidP="008E7E8C" w:rsidR="008E7E8C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-</w:t>
      </w:r>
      <w:r w:rsidR="00A2052F" w:rsidRPr="00A2052F">
        <w:rPr>
          <w:sz w:val="24"/>
          <w:szCs w:val="24"/>
        </w:rPr>
        <w:t>1692/10000 suvlasničkog dijela nekretnine kat.čest. br. 499/3 – stambena zgrada br. 7 D Gračansko borje i dvorište, površine 1061 m2,  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10,70 čm u podrumu zgrade, parkirališta oznake P-5 površine 12, 25 čm i oznake P-6 površine 12,25 čm</w:t>
      </w:r>
      <w:r w:rsidR="00C83DFC" w:rsidRPr="00287E37">
        <w:rPr>
          <w:sz w:val="24"/>
          <w:szCs w:val="24"/>
        </w:rPr>
        <w:t>;</w:t>
      </w:r>
    </w:p>
    <w:p w:rsidRDefault="007B56B7" w:rsidP="008E7E8C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A2052F">
        <w:rPr>
          <w:sz w:val="24"/>
          <w:szCs w:val="24"/>
        </w:rPr>
        <w:t>skupni predmet prodaje</w:t>
      </w:r>
      <w:r w:rsidR="00044220" w:rsidRPr="00287E37">
        <w:rPr>
          <w:sz w:val="24"/>
          <w:szCs w:val="24"/>
        </w:rPr>
        <w:t>,</w:t>
      </w:r>
    </w:p>
    <w:p w:rsidRDefault="00044220" w:rsidP="00A360FC" w:rsidR="00FF0485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A2052F">
        <w:rPr>
          <w:sz w:val="24"/>
          <w:szCs w:val="24"/>
        </w:rPr>
        <w:t>2010, oznaka elektroničke javne dražbe: druga.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A2052F" w:rsidRPr="00A2052F">
        <w:rPr>
          <w:sz w:val="24"/>
          <w:szCs w:val="24"/>
        </w:rPr>
        <w:t>SAFIJA DENKWITZ CERIĆ, Seljine brigade 55C, Staro Čiče, Hrvatska, OIB: 26929862693</w:t>
      </w:r>
      <w:r w:rsidRPr="00287E37">
        <w:rPr>
          <w:sz w:val="24"/>
          <w:szCs w:val="24"/>
        </w:rPr>
        <w:t>,</w:t>
      </w:r>
      <w:r w:rsidR="00A2052F">
        <w:rPr>
          <w:sz w:val="24"/>
          <w:szCs w:val="24"/>
        </w:rPr>
        <w:t xml:space="preserve"> ID ponuditelja: 1106,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A2052F">
        <w:rPr>
          <w:sz w:val="24"/>
          <w:szCs w:val="24"/>
        </w:rPr>
        <w:t>794.000</w:t>
      </w:r>
      <w:r w:rsidR="007F3474" w:rsidRPr="00287E37">
        <w:rPr>
          <w:sz w:val="24"/>
          <w:szCs w:val="24"/>
        </w:rPr>
        <w:t>,</w:t>
      </w:r>
      <w:r w:rsidR="00A2052F">
        <w:rPr>
          <w:sz w:val="24"/>
          <w:szCs w:val="24"/>
        </w:rPr>
        <w:t>00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A2052F">
        <w:rPr>
          <w:sz w:val="24"/>
          <w:szCs w:val="24"/>
        </w:rPr>
        <w:t>sedamstodevedesetčetiritisuće</w:t>
      </w:r>
      <w:r w:rsidR="007F3474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>kuna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A2052F">
        <w:rPr>
          <w:sz w:val="24"/>
          <w:szCs w:val="24"/>
        </w:rPr>
        <w:t>47171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2B2210">
        <w:rPr>
          <w:sz w:val="24"/>
          <w:szCs w:val="24"/>
        </w:rPr>
        <w:t>11061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2B2210">
        <w:rPr>
          <w:sz w:val="24"/>
          <w:szCs w:val="24"/>
        </w:rPr>
        <w:t>174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451609" w:rsidRPr="00287E37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lastRenderedPageBreak/>
        <w:tab/>
        <w:t xml:space="preserve">Uplaćena jamčevina u iznosu od </w:t>
      </w:r>
      <w:r w:rsidR="002B2210">
        <w:rPr>
          <w:sz w:val="24"/>
          <w:szCs w:val="24"/>
        </w:rPr>
        <w:t>53.900,00</w:t>
      </w:r>
      <w:r w:rsidRPr="00287E37">
        <w:rPr>
          <w:sz w:val="24"/>
          <w:szCs w:val="24"/>
        </w:rPr>
        <w:t xml:space="preserve"> kuna </w:t>
      </w:r>
      <w:r w:rsidR="005D1717" w:rsidRPr="00287E37">
        <w:rPr>
          <w:sz w:val="24"/>
          <w:szCs w:val="24"/>
        </w:rPr>
        <w:t>(</w:t>
      </w:r>
      <w:r w:rsidR="002B2210">
        <w:rPr>
          <w:sz w:val="24"/>
          <w:szCs w:val="24"/>
        </w:rPr>
        <w:t>pedesttritisućedevetsto kuna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 w:rsidR="004146A9" w:rsidRPr="00287E37">
        <w:rPr>
          <w:sz w:val="24"/>
          <w:szCs w:val="24"/>
        </w:rPr>
        <w:t>oj</w:t>
      </w:r>
      <w:r w:rsidR="00FF0485" w:rsidRPr="00287E37">
        <w:rPr>
          <w:sz w:val="24"/>
          <w:szCs w:val="24"/>
        </w:rPr>
        <w:t xml:space="preserve"> nekretnin</w:t>
      </w:r>
      <w:r w:rsidR="004146A9" w:rsidRPr="00287E37">
        <w:rPr>
          <w:sz w:val="24"/>
          <w:szCs w:val="24"/>
        </w:rPr>
        <w:t>i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4146A9" w:rsidRPr="00287E37">
        <w:rPr>
          <w:szCs w:val="24"/>
        </w:rPr>
        <w:t>e navedene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</w:t>
      </w:r>
      <w:r w:rsidR="002B2210">
        <w:rPr>
          <w:szCs w:val="24"/>
        </w:rPr>
        <w:t xml:space="preserve">građanskog </w:t>
      </w:r>
      <w:r w:rsidR="007254CE" w:rsidRPr="00287E37">
        <w:rPr>
          <w:szCs w:val="24"/>
        </w:rPr>
        <w:t xml:space="preserve">suda u </w:t>
      </w:r>
      <w:r w:rsidR="002B2210">
        <w:rPr>
          <w:szCs w:val="24"/>
        </w:rPr>
        <w:t>Zagrebu</w:t>
      </w:r>
      <w:r w:rsidR="007E5C60" w:rsidRPr="00287E37">
        <w:rPr>
          <w:szCs w:val="24"/>
        </w:rPr>
        <w:t xml:space="preserve">, zemljišnoknjižni odjel </w:t>
      </w:r>
      <w:r w:rsidR="002B2210">
        <w:rPr>
          <w:szCs w:val="24"/>
        </w:rPr>
        <w:t>Zagreb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FF0485" w:rsidP="000B2D08" w:rsidR="004146A9" w:rsidRPr="00287E37">
      <w:pPr>
        <w:ind w:firstLine="708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Rješenjem </w:t>
      </w:r>
      <w:r w:rsidR="00B243F2" w:rsidRPr="00287E37">
        <w:rPr>
          <w:sz w:val="24"/>
          <w:szCs w:val="24"/>
        </w:rPr>
        <w:t xml:space="preserve">ovog suda posl.br. </w:t>
      </w:r>
      <w:r w:rsidR="00E7143A" w:rsidRPr="00287E37">
        <w:rPr>
          <w:sz w:val="24"/>
          <w:szCs w:val="24"/>
        </w:rPr>
        <w:t>St-</w:t>
      </w:r>
      <w:r w:rsidR="002B2210">
        <w:rPr>
          <w:sz w:val="24"/>
          <w:szCs w:val="24"/>
        </w:rPr>
        <w:t>174</w:t>
      </w:r>
      <w:r w:rsidR="004146A9" w:rsidRPr="00287E37">
        <w:rPr>
          <w:sz w:val="24"/>
          <w:szCs w:val="24"/>
        </w:rPr>
        <w:t>/2016</w:t>
      </w:r>
      <w:r w:rsidR="00E7143A" w:rsidRPr="00287E37">
        <w:rPr>
          <w:sz w:val="24"/>
          <w:szCs w:val="24"/>
        </w:rPr>
        <w:t xml:space="preserve"> od </w:t>
      </w:r>
      <w:r w:rsidR="002B2210">
        <w:rPr>
          <w:sz w:val="24"/>
          <w:szCs w:val="24"/>
        </w:rPr>
        <w:t>15</w:t>
      </w:r>
      <w:r w:rsidR="00E7143A" w:rsidRPr="00287E37">
        <w:rPr>
          <w:sz w:val="24"/>
          <w:szCs w:val="24"/>
        </w:rPr>
        <w:t xml:space="preserve">. </w:t>
      </w:r>
      <w:r w:rsidR="002B2210">
        <w:rPr>
          <w:sz w:val="24"/>
          <w:szCs w:val="24"/>
        </w:rPr>
        <w:t>veljače</w:t>
      </w:r>
      <w:r w:rsidR="00E7143A" w:rsidRPr="00287E37">
        <w:rPr>
          <w:sz w:val="24"/>
          <w:szCs w:val="24"/>
        </w:rPr>
        <w:t xml:space="preserve"> 2016. </w:t>
      </w:r>
      <w:r w:rsidR="00B243F2" w:rsidRPr="00287E37">
        <w:rPr>
          <w:sz w:val="24"/>
          <w:szCs w:val="24"/>
        </w:rPr>
        <w:t xml:space="preserve">godine otvoren je stečajni postupak nad </w:t>
      </w:r>
      <w:r w:rsidRPr="00287E37">
        <w:rPr>
          <w:sz w:val="24"/>
          <w:szCs w:val="24"/>
        </w:rPr>
        <w:t>stečajnim dužnikom</w:t>
      </w:r>
      <w:r w:rsidR="004146A9" w:rsidRPr="00287E37">
        <w:rPr>
          <w:sz w:val="24"/>
          <w:szCs w:val="24"/>
        </w:rPr>
        <w:t xml:space="preserve"> </w:t>
      </w:r>
      <w:r w:rsidR="002B2210" w:rsidRPr="002B2210">
        <w:rPr>
          <w:sz w:val="24"/>
          <w:szCs w:val="24"/>
        </w:rPr>
        <w:t>PULIĆ d.o.o. za trgovinu, ugostiteljstvo i usluge "u stečaju", Močići, Dobrota 18, MBS: 090018823, OIB: 40684962960</w:t>
      </w:r>
      <w:r w:rsidRPr="00287E37">
        <w:rPr>
          <w:sz w:val="24"/>
          <w:szCs w:val="24"/>
        </w:rPr>
        <w:t xml:space="preserve">. </w:t>
      </w:r>
      <w:r w:rsidR="004146A9" w:rsidRPr="00287E37">
        <w:rPr>
          <w:sz w:val="24"/>
          <w:szCs w:val="24"/>
        </w:rPr>
        <w:t xml:space="preserve">U stečajnom postupku nad dužnikom </w:t>
      </w:r>
      <w:r w:rsidR="002B2210" w:rsidRPr="002B2210">
        <w:rPr>
          <w:sz w:val="24"/>
          <w:szCs w:val="24"/>
        </w:rPr>
        <w:t>PULIĆ d.o.o. za trgovinu, ugostiteljstvo i usluge "u stečaju", Močići, Dobrota 18, MBS: 090018823, OIB: 40684962960</w:t>
      </w:r>
      <w:r w:rsidR="004146A9" w:rsidRPr="00287E37">
        <w:rPr>
          <w:sz w:val="24"/>
          <w:szCs w:val="24"/>
        </w:rPr>
        <w:t xml:space="preserve">, utvrđeno je da u stečajnu masu ulazi nekretnina opisana pod točkom I., izreke ovog rješenja. Nadalje, utvrđeno je iz uvida u izvadak iz zemljišnih knjiga da na toj nekretnini postoji upisano razlučno pravo i to u korist </w:t>
      </w:r>
      <w:r w:rsidR="002B2210">
        <w:rPr>
          <w:sz w:val="24"/>
          <w:szCs w:val="24"/>
        </w:rPr>
        <w:t>BANKA SONIC d.d. Zagreb i u korist REPUBLIKA HRVATSKA</w:t>
      </w:r>
      <w:r w:rsidR="006227E7" w:rsidRPr="006227E7">
        <w:rPr>
          <w:sz w:val="24"/>
          <w:szCs w:val="24"/>
        </w:rPr>
        <w:t xml:space="preserve">. Društvo OTP BANKA HRVATSKA d.d. Zadar je pravni slijednik Banco popolare Croatia d.o.o. Zagreb, ranije tvrtke Banka Sonic d.d. i to temeljem rješenja Trgovačkog suda u Zadru Tt-14-2875-2 od 01.12.2014.g. kojim je izvršeno pripajanje tog društva preuzimatelju kao slijedniku.  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C44F9A" w:rsidRPr="00287E37">
        <w:rPr>
          <w:szCs w:val="24"/>
        </w:rPr>
        <w:t xml:space="preserve">Rješenjem posl.br. </w:t>
      </w:r>
      <w:r w:rsidR="00B7040C" w:rsidRPr="00287E37">
        <w:rPr>
          <w:szCs w:val="24"/>
        </w:rPr>
        <w:t>St-</w:t>
      </w:r>
      <w:r w:rsidR="006227E7">
        <w:rPr>
          <w:szCs w:val="24"/>
        </w:rPr>
        <w:t>174</w:t>
      </w:r>
      <w:r w:rsidR="00955210" w:rsidRPr="00287E37">
        <w:rPr>
          <w:szCs w:val="24"/>
        </w:rPr>
        <w:t>/201</w:t>
      </w:r>
      <w:r w:rsidR="00D82BD0" w:rsidRPr="00287E37">
        <w:rPr>
          <w:szCs w:val="24"/>
        </w:rPr>
        <w:t>6</w:t>
      </w:r>
      <w:r w:rsidR="00955210" w:rsidRPr="00287E37">
        <w:rPr>
          <w:szCs w:val="24"/>
        </w:rPr>
        <w:t xml:space="preserve"> od </w:t>
      </w:r>
      <w:r w:rsidR="006227E7">
        <w:rPr>
          <w:szCs w:val="24"/>
        </w:rPr>
        <w:t>1</w:t>
      </w:r>
      <w:r w:rsidR="00B7040C" w:rsidRPr="00287E37">
        <w:rPr>
          <w:szCs w:val="24"/>
        </w:rPr>
        <w:t>6. rujn</w:t>
      </w:r>
      <w:r w:rsidR="00D82BD0" w:rsidRPr="00287E37">
        <w:rPr>
          <w:szCs w:val="24"/>
        </w:rPr>
        <w:t xml:space="preserve">a 2016. godine </w:t>
      </w:r>
      <w:r w:rsidRPr="00287E37">
        <w:rPr>
          <w:szCs w:val="24"/>
        </w:rPr>
        <w:t xml:space="preserve">odlučeno je o prodaji </w:t>
      </w:r>
      <w:r w:rsidR="00CA10C9" w:rsidRPr="00287E37">
        <w:rPr>
          <w:szCs w:val="24"/>
        </w:rPr>
        <w:t>imovi</w:t>
      </w:r>
      <w:r w:rsidRPr="00287E37">
        <w:rPr>
          <w:szCs w:val="24"/>
        </w:rPr>
        <w:t>ne u stečajnom postupku</w:t>
      </w:r>
      <w:r w:rsidR="002D35BE" w:rsidRPr="00287E37">
        <w:rPr>
          <w:szCs w:val="24"/>
        </w:rPr>
        <w:t xml:space="preserve">, a zaključkom posl.br. </w:t>
      </w:r>
      <w:r w:rsidR="00C44F9A" w:rsidRPr="00287E37">
        <w:rPr>
          <w:szCs w:val="24"/>
        </w:rPr>
        <w:t>St</w:t>
      </w:r>
      <w:r w:rsidR="00B7040C" w:rsidRPr="00287E37">
        <w:rPr>
          <w:szCs w:val="24"/>
        </w:rPr>
        <w:t>-</w:t>
      </w:r>
      <w:r w:rsidR="006227E7">
        <w:rPr>
          <w:szCs w:val="24"/>
        </w:rPr>
        <w:t>174</w:t>
      </w:r>
      <w:r w:rsidR="00C44F9A" w:rsidRPr="00287E37">
        <w:rPr>
          <w:szCs w:val="24"/>
        </w:rPr>
        <w:t>/201</w:t>
      </w:r>
      <w:r w:rsidR="005E78C0" w:rsidRPr="00287E37">
        <w:rPr>
          <w:szCs w:val="24"/>
        </w:rPr>
        <w:t>6</w:t>
      </w:r>
      <w:r w:rsidR="00C44F9A" w:rsidRPr="00287E37">
        <w:rPr>
          <w:szCs w:val="24"/>
        </w:rPr>
        <w:t>-</w:t>
      </w:r>
      <w:r w:rsidR="006227E7">
        <w:rPr>
          <w:szCs w:val="24"/>
        </w:rPr>
        <w:t>42</w:t>
      </w:r>
      <w:r w:rsidR="00C44F9A" w:rsidRPr="00287E37">
        <w:rPr>
          <w:szCs w:val="24"/>
        </w:rPr>
        <w:t xml:space="preserve"> od </w:t>
      </w:r>
      <w:r w:rsidR="006227E7">
        <w:rPr>
          <w:szCs w:val="24"/>
        </w:rPr>
        <w:t>07. ožujk</w:t>
      </w:r>
      <w:r w:rsidR="00494099" w:rsidRPr="00287E37">
        <w:rPr>
          <w:szCs w:val="24"/>
        </w:rPr>
        <w:t>a 201</w:t>
      </w:r>
      <w:r w:rsidR="00B7040C" w:rsidRPr="00287E37">
        <w:rPr>
          <w:szCs w:val="24"/>
        </w:rPr>
        <w:t>7</w:t>
      </w:r>
      <w:r w:rsidR="00494099" w:rsidRPr="00287E37">
        <w:rPr>
          <w:szCs w:val="24"/>
        </w:rPr>
        <w:t xml:space="preserve">. godine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nekretnine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6227E7">
        <w:rPr>
          <w:sz w:val="24"/>
          <w:szCs w:val="24"/>
        </w:rPr>
        <w:t>162-179</w:t>
      </w:r>
      <w:r w:rsidR="00100D9A" w:rsidRPr="00287E37">
        <w:rPr>
          <w:sz w:val="24"/>
          <w:szCs w:val="24"/>
        </w:rPr>
        <w:t xml:space="preserve">) </w:t>
      </w:r>
      <w:r w:rsidR="005566D8" w:rsidRPr="00287E37">
        <w:rPr>
          <w:sz w:val="24"/>
          <w:szCs w:val="24"/>
        </w:rPr>
        <w:t xml:space="preserve">dražba je počela </w:t>
      </w:r>
      <w:r w:rsidR="00B7040C" w:rsidRPr="00287E37">
        <w:rPr>
          <w:sz w:val="24"/>
          <w:szCs w:val="24"/>
        </w:rPr>
        <w:t>1</w:t>
      </w:r>
      <w:r w:rsidR="006227E7">
        <w:rPr>
          <w:sz w:val="24"/>
          <w:szCs w:val="24"/>
        </w:rPr>
        <w:t>7</w:t>
      </w:r>
      <w:r w:rsidR="00386310" w:rsidRPr="00287E37">
        <w:rPr>
          <w:sz w:val="24"/>
          <w:szCs w:val="24"/>
        </w:rPr>
        <w:t xml:space="preserve">. </w:t>
      </w:r>
      <w:r w:rsidR="006227E7">
        <w:rPr>
          <w:sz w:val="24"/>
          <w:szCs w:val="24"/>
        </w:rPr>
        <w:t>kolovoz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5566D8" w:rsidRPr="00287E37">
        <w:rPr>
          <w:sz w:val="24"/>
          <w:szCs w:val="24"/>
        </w:rPr>
        <w:t>7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6227E7">
        <w:rPr>
          <w:sz w:val="24"/>
          <w:szCs w:val="24"/>
        </w:rPr>
        <w:t>, te završila 08. studenog 2017. Godine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6227E7">
        <w:rPr>
          <w:sz w:val="24"/>
          <w:szCs w:val="24"/>
        </w:rPr>
        <w:t>e su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6227E7">
        <w:rPr>
          <w:sz w:val="24"/>
          <w:szCs w:val="24"/>
        </w:rPr>
        <w:t>e evidentirane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>u iznosu 53.900,00</w:t>
      </w:r>
      <w:r w:rsidR="00B7040C" w:rsidRPr="00287E37">
        <w:rPr>
          <w:sz w:val="24"/>
          <w:szCs w:val="24"/>
        </w:rPr>
        <w:t xml:space="preserve"> kuna od strane </w:t>
      </w:r>
      <w:r w:rsidR="006227E7">
        <w:rPr>
          <w:sz w:val="24"/>
          <w:szCs w:val="24"/>
        </w:rPr>
        <w:t>Vinko Pečanić, dana 24. srp</w:t>
      </w:r>
      <w:r w:rsidR="00B7040C" w:rsidRPr="00287E37">
        <w:rPr>
          <w:sz w:val="24"/>
          <w:szCs w:val="24"/>
        </w:rPr>
        <w:t>nja 2017.g.</w:t>
      </w:r>
      <w:r w:rsidR="006227E7">
        <w:rPr>
          <w:sz w:val="24"/>
          <w:szCs w:val="24"/>
        </w:rPr>
        <w:t xml:space="preserve">, Dinko Prosoli dana 16. listopada 2017.g., Tihomir Poljak dana 13. listopada 2017.g., Danijela Morović dana </w:t>
      </w:r>
      <w:r w:rsidR="009F7FA7">
        <w:rPr>
          <w:sz w:val="24"/>
          <w:szCs w:val="24"/>
        </w:rPr>
        <w:t xml:space="preserve">12. Listopada 2017.g., Safija Denkwitz Cerić dana 12. Listopada 2017.g., Ekologija Černi d.o.o. dana 11.listopada 2017.g., Cresco d.o.o. dana </w:t>
      </w:r>
      <w:r w:rsidR="009F7FA7" w:rsidRPr="009F7FA7">
        <w:rPr>
          <w:sz w:val="24"/>
          <w:szCs w:val="24"/>
        </w:rPr>
        <w:t>11.listopada 2017.g.</w:t>
      </w:r>
      <w:r w:rsidR="009F7FA7">
        <w:rPr>
          <w:sz w:val="24"/>
          <w:szCs w:val="24"/>
        </w:rPr>
        <w:t>, te OTP banka d.d. dana 05. listopada 2017.g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9F7FA7" w:rsidRPr="009F7FA7">
        <w:rPr>
          <w:sz w:val="24"/>
          <w:szCs w:val="24"/>
        </w:rPr>
        <w:t xml:space="preserve">08. studenog 2017. </w:t>
      </w:r>
      <w:r w:rsidR="009F7FA7">
        <w:rPr>
          <w:sz w:val="24"/>
          <w:szCs w:val="24"/>
        </w:rPr>
        <w:t>g</w:t>
      </w:r>
      <w:r w:rsidR="009F7FA7" w:rsidRPr="009F7FA7">
        <w:rPr>
          <w:sz w:val="24"/>
          <w:szCs w:val="24"/>
        </w:rPr>
        <w:t>odine u 23:59:59 sati</w:t>
      </w:r>
      <w:r w:rsidR="00673E2F" w:rsidRPr="00287E37">
        <w:rPr>
          <w:sz w:val="24"/>
          <w:szCs w:val="24"/>
        </w:rPr>
        <w:t xml:space="preserve"> 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9F7FA7" w:rsidRPr="009F7FA7">
        <w:rPr>
          <w:sz w:val="24"/>
          <w:szCs w:val="24"/>
        </w:rPr>
        <w:t>794.000,00 kuna (slovima: sedamstodevedesetčetiritisuće kuna)</w:t>
      </w:r>
      <w:r w:rsidR="009F7FA7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9F7FA7" w:rsidRPr="009F7FA7">
        <w:rPr>
          <w:sz w:val="24"/>
          <w:szCs w:val="24"/>
        </w:rPr>
        <w:t>SAFIJA DENKWITZ CERIĆ, Seljine brigade 55C, Staro Čiče, Hrvatska, OIB: 26929862693</w:t>
      </w:r>
      <w:r w:rsidR="00B7040C" w:rsidRPr="00287E37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lastRenderedPageBreak/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U Dubrovniku,</w:t>
      </w:r>
      <w:r w:rsidR="00B032AA" w:rsidRPr="00287E37">
        <w:rPr>
          <w:b/>
          <w:sz w:val="24"/>
          <w:szCs w:val="24"/>
        </w:rPr>
        <w:t xml:space="preserve"> </w:t>
      </w:r>
      <w:r w:rsidR="00287E37" w:rsidRPr="00287E37">
        <w:rPr>
          <w:b/>
          <w:sz w:val="24"/>
          <w:szCs w:val="24"/>
        </w:rPr>
        <w:t>2</w:t>
      </w:r>
      <w:r w:rsidR="009F7FA7">
        <w:rPr>
          <w:b/>
          <w:sz w:val="24"/>
          <w:szCs w:val="24"/>
        </w:rPr>
        <w:t>0</w:t>
      </w:r>
      <w:r w:rsidRPr="00287E37">
        <w:rPr>
          <w:b/>
          <w:sz w:val="24"/>
          <w:szCs w:val="24"/>
        </w:rPr>
        <w:t xml:space="preserve">. </w:t>
      </w:r>
      <w:r w:rsidR="009F7FA7">
        <w:rPr>
          <w:b/>
          <w:sz w:val="24"/>
          <w:szCs w:val="24"/>
        </w:rPr>
        <w:t>studenog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962466" w:rsidRPr="00287E37">
        <w:rPr>
          <w:b/>
          <w:sz w:val="24"/>
          <w:szCs w:val="24"/>
        </w:rPr>
        <w:t>7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</w:p>
    <w:p w:rsidRDefault="009F7FA7" w:rsidP="009F7FA7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9F7FA7">
        <w:rPr>
          <w:sz w:val="24"/>
          <w:szCs w:val="24"/>
        </w:rPr>
        <w:t xml:space="preserve">SAFIJA DENKWITZ CERIĆ, Seljine brigade 55C, </w:t>
      </w:r>
      <w:r>
        <w:rPr>
          <w:sz w:val="24"/>
          <w:szCs w:val="24"/>
        </w:rPr>
        <w:t xml:space="preserve">10419 </w:t>
      </w:r>
      <w:r w:rsidRPr="009F7FA7">
        <w:rPr>
          <w:sz w:val="24"/>
          <w:szCs w:val="24"/>
        </w:rPr>
        <w:t>Staro Čiče</w:t>
      </w:r>
      <w:r w:rsidR="00287E37" w:rsidRPr="00287E37">
        <w:rPr>
          <w:sz w:val="24"/>
          <w:szCs w:val="24"/>
        </w:rPr>
        <w:t>,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</w:t>
      </w:r>
      <w:r w:rsidR="009F7FA7">
        <w:rPr>
          <w:sz w:val="24"/>
          <w:szCs w:val="24"/>
        </w:rPr>
        <w:t xml:space="preserve">građanski </w:t>
      </w:r>
      <w:r w:rsidRPr="00287E37">
        <w:rPr>
          <w:sz w:val="24"/>
          <w:szCs w:val="24"/>
        </w:rPr>
        <w:t xml:space="preserve">sud u </w:t>
      </w:r>
      <w:r w:rsidR="009F7FA7">
        <w:rPr>
          <w:sz w:val="24"/>
          <w:szCs w:val="24"/>
        </w:rPr>
        <w:t>Zagrebu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9F7FA7">
        <w:rPr>
          <w:sz w:val="24"/>
          <w:szCs w:val="24"/>
        </w:rPr>
        <w:t>Zagreb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Dubrovnik</w:t>
      </w:r>
    </w:p>
    <w:p w:rsidRDefault="009F7FA7" w:rsidP="009F7FA7" w:rsidR="009F7FA7" w:rsidRPr="009F7FA7">
      <w:pPr>
        <w:numPr>
          <w:ilvl w:val="0"/>
          <w:numId w:val="1"/>
        </w:numPr>
        <w:jc w:val="both"/>
        <w:rPr>
          <w:sz w:val="24"/>
          <w:szCs w:val="24"/>
        </w:rPr>
      </w:pPr>
      <w:r w:rsidRPr="009F7FA7">
        <w:rPr>
          <w:sz w:val="24"/>
          <w:szCs w:val="24"/>
        </w:rPr>
        <w:t>zastupniku po zakonu razlučnog vjerovnika REPUBLIKA HRVATSKA - ŽDO Dubrovnik</w:t>
      </w:r>
      <w:r>
        <w:rPr>
          <w:sz w:val="24"/>
          <w:szCs w:val="24"/>
        </w:rPr>
        <w:t>, građanski odjel</w:t>
      </w:r>
      <w:r w:rsidRPr="009F7FA7">
        <w:rPr>
          <w:sz w:val="24"/>
          <w:szCs w:val="24"/>
        </w:rPr>
        <w:t xml:space="preserve"> </w:t>
      </w:r>
    </w:p>
    <w:p w:rsidRDefault="009F7FA7" w:rsidP="009F7FA7" w:rsidR="009F7FA7">
      <w:pPr>
        <w:numPr>
          <w:ilvl w:val="0"/>
          <w:numId w:val="1"/>
        </w:numPr>
        <w:jc w:val="both"/>
        <w:rPr>
          <w:sz w:val="24"/>
          <w:szCs w:val="24"/>
        </w:rPr>
      </w:pPr>
      <w:r w:rsidRPr="009F7FA7">
        <w:rPr>
          <w:sz w:val="24"/>
          <w:szCs w:val="24"/>
        </w:rPr>
        <w:t>Punomoćniku razlučnog vjerovnika OTP BANKA HRVATSKA d.d. Zadar OD Šiško i partneri j.t.d. Split</w:t>
      </w:r>
    </w:p>
    <w:p w:rsidRDefault="00287E37" w:rsidP="009F7FA7" w:rsidR="00E30F8A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Mrežna stranica</w:t>
      </w:r>
      <w:r w:rsidR="00B306BD">
        <w:rPr>
          <w:sz w:val="24"/>
          <w:szCs w:val="24"/>
        </w:rPr>
        <w:t xml:space="preserve"> </w:t>
      </w:r>
      <w:r w:rsidR="00FF0485" w:rsidRPr="00287E37">
        <w:rPr>
          <w:sz w:val="24"/>
          <w:szCs w:val="24"/>
        </w:rPr>
        <w:t>e-oglasna ploča suda</w:t>
      </w:r>
      <w:r w:rsidR="00E30F8A" w:rsidRPr="00287E37">
        <w:rPr>
          <w:sz w:val="24"/>
          <w:szCs w:val="24"/>
        </w:rPr>
        <w:t>,</w:t>
      </w:r>
    </w:p>
    <w:p w:rsidRDefault="00E30F8A" w:rsidP="00DF3A14" w:rsidR="00E30F8A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</w:p>
    <w:p w:rsidRDefault="00212B4A" w:rsidP="00A56333" w:rsidR="00DF3A14" w:rsidRPr="00022CF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Ponuditeljima </w:t>
      </w:r>
      <w:r w:rsidRPr="00212B4A">
        <w:rPr>
          <w:sz w:val="24"/>
          <w:szCs w:val="24"/>
        </w:rPr>
        <w:t>OTP BANKA HRVATSKA d.d.</w:t>
      </w:r>
      <w:r>
        <w:rPr>
          <w:sz w:val="24"/>
          <w:szCs w:val="24"/>
        </w:rPr>
        <w:t>, Cresco d.o.o., Ekologija Černi d.o.o., Danijela Morović, Tihomir Poljak, Dinko Prosoli, Vinko Pečanić</w:t>
      </w:r>
    </w:p>
    <w:sectPr w:rsidSect="00A56333" w:rsidR="00DF3A14" w:rsidRPr="00022CF4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7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 xml:space="preserve">Posl. br. </w:t>
    </w:r>
    <w:r w:rsidR="00287E37" w:rsidRPr="00287E37">
      <w:rPr>
        <w:b/>
        <w:sz w:val="22"/>
        <w:szCs w:val="22"/>
      </w:rPr>
      <w:t>18 St-</w:t>
    </w:r>
    <w:r w:rsidR="00212B4A">
      <w:rPr>
        <w:b/>
        <w:sz w:val="22"/>
        <w:szCs w:val="22"/>
      </w:rPr>
      <w:t>174</w:t>
    </w:r>
    <w:r w:rsidR="00287E37" w:rsidRPr="00287E37">
      <w:rPr>
        <w:b/>
        <w:sz w:val="22"/>
        <w:szCs w:val="22"/>
      </w:rPr>
      <w:t>/2016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734D7"/>
    <w:rsid w:val="002745B0"/>
    <w:rsid w:val="00275769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76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76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76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76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76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76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76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76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EA16E-BD54-4538-8B60-545E82848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1275</properties:Words>
  <properties:Characters>7040</properties:Characters>
  <properties:Lines>158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2017-11-20T10:11:00Z</dcterms:created>
  <dc:creator>Ante Kačić</dc:creator>
  <cp:lastModifiedBy>Katarina Franković</cp:lastModifiedBy>
  <cp:lastPrinted>2017-11-20T10:11:00Z</cp:lastPrinted>
  <dcterms:modified xmlns:xsi="http://www.w3.org/2001/XMLSchema-instance" xsi:type="dcterms:W3CDTF">2017-11-20T10:12:00Z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