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a21eb" w14:paraId="31a21eb" w:rsidRDefault="000922A4" w:rsidP="005E253C" w:rsidR="005E253C">
      <w:pPr>
        <w:pStyle w:val="Tijeloteksta"/>
        <w:ind w:left="708"/>
        <w:jc w:val="right"/>
        <w15:collapsed w:val="false"/>
      </w:pPr>
      <w:bookmarkStart w:name="_GoBack" w:id="0"/>
      <w:bookmarkEnd w:id="0"/>
      <w:r>
        <w:t>13 St-311/12-85</w:t>
      </w:r>
    </w:p>
    <w:p w:rsidRDefault="005E253C" w:rsidP="005E253C" w:rsidR="005E253C">
      <w:r>
        <w:rPr>
          <w:rStyle w:val="Naglaeno"/>
        </w:rPr>
        <w:t xml:space="preserve">             </w:t>
      </w:r>
      <w:r w:rsidR="003A1ADF">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5E253C" w:rsidP="005E253C" w:rsidR="005E253C" w:rsidRPr="00D21A2C"/>
    <w:p w:rsidRDefault="005E253C" w:rsidP="005E253C" w:rsidR="005E253C" w:rsidRPr="00B82754">
      <w:pPr>
        <w:ind w:hanging="720" w:left="360"/>
        <w:rPr>
          <w:b/>
        </w:rPr>
      </w:pPr>
      <w:r w:rsidRPr="00B82754">
        <w:rPr>
          <w:b/>
        </w:rPr>
        <w:t xml:space="preserve">     REPUBLIKA HRVATSKA</w:t>
      </w:r>
    </w:p>
    <w:p w:rsidRDefault="005E253C" w:rsidP="005E253C" w:rsidR="005E253C"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E253C" w:rsidP="009557B4" w:rsidR="005E253C">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0922A4" w:rsidP="009557B4" w:rsidR="000922A4">
      <w:pPr>
        <w:ind w:hanging="720" w:left="360"/>
        <w:rPr>
          <w:sz w:val="22"/>
          <w:szCs w:val="22"/>
        </w:rPr>
      </w:pPr>
    </w:p>
    <w:p w:rsidRDefault="000922A4" w:rsidP="009557B4" w:rsidR="000922A4">
      <w:pPr>
        <w:ind w:hanging="720" w:left="360"/>
        <w:rPr>
          <w:sz w:val="22"/>
          <w:szCs w:val="22"/>
        </w:rPr>
      </w:pPr>
    </w:p>
    <w:p w:rsidRDefault="000922A4" w:rsidP="009557B4" w:rsidR="000922A4" w:rsidRPr="009557B4">
      <w:pPr>
        <w:ind w:hanging="720" w:left="360"/>
        <w:rPr>
          <w:sz w:val="22"/>
          <w:szCs w:val="22"/>
        </w:rPr>
      </w:pPr>
    </w:p>
    <w:p w:rsidRDefault="000922A4" w:rsidP="005E253C" w:rsidR="005E253C">
      <w:pPr>
        <w:pStyle w:val="Tijeloteksta"/>
        <w:jc w:val="center"/>
      </w:pPr>
      <w:r>
        <w:t>U    I M E   R E P U B L I K E   H R V A T S K E</w:t>
      </w:r>
    </w:p>
    <w:p w:rsidRDefault="005E253C" w:rsidP="005E253C" w:rsidR="005E253C" w:rsidRPr="00D169B9">
      <w:pPr>
        <w:pStyle w:val="Tijeloteksta"/>
        <w:jc w:val="center"/>
        <w:rPr>
          <w:bCs/>
        </w:rPr>
      </w:pPr>
      <w:r w:rsidRPr="00D169B9">
        <w:rPr>
          <w:bCs/>
        </w:rPr>
        <w:t>R J E Š E N J E</w:t>
      </w:r>
    </w:p>
    <w:p w:rsidRDefault="005E253C" w:rsidP="00A7686D" w:rsidR="005E253C">
      <w:pPr>
        <w:pStyle w:val="Tijeloteksta"/>
        <w:rPr>
          <w:b/>
          <w:bCs/>
        </w:rPr>
      </w:pPr>
    </w:p>
    <w:p w:rsidRDefault="000922A4" w:rsidP="00A7686D" w:rsidR="000922A4">
      <w:pPr>
        <w:pStyle w:val="Tijeloteksta"/>
        <w:rPr>
          <w:b/>
          <w:bCs/>
        </w:rPr>
      </w:pPr>
    </w:p>
    <w:p w:rsidRDefault="000922A4" w:rsidP="000922A4" w:rsidR="000922A4" w:rsidRPr="0006196C">
      <w:pPr>
        <w:ind w:firstLine="708"/>
        <w:jc w:val="both"/>
      </w:pPr>
      <w:r w:rsidRPr="0006196C">
        <w:t>Trgovački sud u Osijeku, po stečajnom sucu Jadranki Herman, u stečajnom postupku nad dužnikom</w:t>
      </w:r>
      <w:r w:rsidRPr="00525577">
        <w:t xml:space="preserve"> </w:t>
      </w:r>
      <w:r>
        <w:t xml:space="preserve">AUTOPRIJEVOZ ČAČIĆ d.o.o. u stečaju, Čepin, Kolodvorska 15, MBS 030103451, OIB 96233325141, </w:t>
      </w:r>
      <w:r w:rsidRPr="0006196C">
        <w:t xml:space="preserve"> d</w:t>
      </w:r>
      <w:r>
        <w:t xml:space="preserve">ana 12. siječnja 2017.             </w:t>
      </w:r>
    </w:p>
    <w:p w:rsidRDefault="000922A4" w:rsidP="005E253C" w:rsidR="000922A4">
      <w:pPr>
        <w:ind w:left="360"/>
        <w:jc w:val="center"/>
      </w:pPr>
    </w:p>
    <w:p w:rsidRDefault="000922A4" w:rsidP="005E253C" w:rsidR="000922A4">
      <w:pPr>
        <w:ind w:left="360"/>
        <w:jc w:val="center"/>
      </w:pPr>
    </w:p>
    <w:p w:rsidRDefault="000839AC" w:rsidP="005E253C" w:rsidR="000839AC">
      <w:pPr>
        <w:ind w:left="360"/>
        <w:jc w:val="center"/>
      </w:pPr>
    </w:p>
    <w:p w:rsidRDefault="005E253C" w:rsidP="005E253C" w:rsidR="005E253C">
      <w:pPr>
        <w:ind w:left="360"/>
        <w:jc w:val="center"/>
      </w:pPr>
      <w:r>
        <w:t xml:space="preserve">r i j e š i o   j e </w:t>
      </w:r>
    </w:p>
    <w:p w:rsidRDefault="00F456BA" w:rsidP="00820E51" w:rsidR="00F456BA">
      <w:pPr>
        <w:pStyle w:val="Tijeloteksta"/>
        <w:rPr>
          <w:b/>
          <w:bCs/>
        </w:rPr>
      </w:pPr>
    </w:p>
    <w:p w:rsidRDefault="00143C7F" w:rsidP="00820E51" w:rsidR="00143C7F" w:rsidRPr="005E253C">
      <w:pPr>
        <w:pStyle w:val="Tijeloteksta"/>
        <w:rPr>
          <w:bCs/>
          <w:sz w:val="20"/>
          <w:szCs w:val="20"/>
        </w:rPr>
      </w:pPr>
    </w:p>
    <w:p w:rsidRDefault="005F1CF6" w:rsidP="005F1CF6" w:rsidR="005F1CF6">
      <w:pPr>
        <w:overflowPunct w:val="false"/>
        <w:autoSpaceDE w:val="false"/>
        <w:autoSpaceDN w:val="false"/>
        <w:adjustRightInd w:val="false"/>
        <w:ind w:left="600"/>
        <w:jc w:val="both"/>
        <w:rPr>
          <w:szCs w:val="20"/>
        </w:rPr>
      </w:pPr>
      <w:r w:rsidRPr="005E253C">
        <w:t>I  OBUSTAVLJA SE i ZAKLJUČUJE</w:t>
      </w:r>
      <w:r>
        <w:rPr>
          <w:b/>
        </w:rPr>
        <w:t xml:space="preserve"> </w:t>
      </w:r>
      <w:r w:rsidRPr="00143C7F">
        <w:t>stečajni postupak</w:t>
      </w:r>
      <w:r>
        <w:t xml:space="preserve"> nad dužnikom</w:t>
      </w:r>
      <w:r w:rsidR="000922A4">
        <w:t xml:space="preserve"> AUTOPRIJEVOZ ČAČIĆ d.o.o. u stečaju, Čepin, Kolodvorska 15, MBS 030103451, OIB 96233325141</w:t>
      </w:r>
      <w:r w:rsidR="007051C6">
        <w:t>,</w:t>
      </w:r>
      <w:r>
        <w:t xml:space="preserve"> z</w:t>
      </w:r>
      <w:r w:rsidR="000922A4">
        <w:t xml:space="preserve">bog nedostatnosti stečajne mase za pokriće troškova stečajnog postupka. </w:t>
      </w:r>
    </w:p>
    <w:p w:rsidRDefault="005F1CF6" w:rsidP="005F1CF6" w:rsidR="005F1CF6">
      <w:pPr>
        <w:overflowPunct w:val="false"/>
        <w:autoSpaceDE w:val="false"/>
        <w:autoSpaceDN w:val="false"/>
        <w:adjustRightInd w:val="false"/>
        <w:jc w:val="both"/>
        <w:rPr>
          <w:szCs w:val="20"/>
        </w:rPr>
      </w:pPr>
    </w:p>
    <w:p w:rsidRDefault="005F1CF6" w:rsidP="005F1CF6" w:rsidR="005F1CF6">
      <w:pPr>
        <w:overflowPunct w:val="false"/>
        <w:autoSpaceDE w:val="false"/>
        <w:autoSpaceDN w:val="false"/>
        <w:adjustRightInd w:val="false"/>
        <w:ind w:left="600"/>
        <w:jc w:val="both"/>
        <w:rPr>
          <w:szCs w:val="20"/>
        </w:rPr>
      </w:pPr>
      <w:r w:rsidRPr="005E253C">
        <w:t xml:space="preserve">II </w:t>
      </w:r>
      <w:r>
        <w:rPr>
          <w:b/>
        </w:rPr>
        <w:t xml:space="preserve"> </w:t>
      </w:r>
      <w:r w:rsidR="005E253C">
        <w:t xml:space="preserve">Ovo rješenje objavit će se </w:t>
      </w:r>
      <w:r>
        <w:t xml:space="preserve">na </w:t>
      </w:r>
      <w:r w:rsidR="000922A4">
        <w:t xml:space="preserve">mrežnim stranicama </w:t>
      </w:r>
      <w:r w:rsidR="005E253C">
        <w:t>e-</w:t>
      </w:r>
      <w:r w:rsidR="000922A4">
        <w:t xml:space="preserve">oglasna ploča </w:t>
      </w:r>
      <w:r>
        <w:t>suda.</w:t>
      </w:r>
    </w:p>
    <w:p w:rsidRDefault="00DC19BA" w:rsidP="005F1CF6" w:rsidR="005F1CF6">
      <w:pPr>
        <w:overflowPunct w:val="false"/>
        <w:autoSpaceDE w:val="false"/>
        <w:autoSpaceDN w:val="false"/>
        <w:adjustRightInd w:val="false"/>
        <w:jc w:val="both"/>
        <w:rPr>
          <w:szCs w:val="20"/>
        </w:rPr>
      </w:pPr>
      <w:r>
        <w:rPr>
          <w:szCs w:val="20"/>
        </w:rPr>
        <w:t xml:space="preserve"> </w:t>
      </w:r>
    </w:p>
    <w:p w:rsidRDefault="005F1CF6" w:rsidP="005F1CF6" w:rsidR="005F1CF6">
      <w:pPr>
        <w:overflowPunct w:val="false"/>
        <w:autoSpaceDE w:val="false"/>
        <w:autoSpaceDN w:val="false"/>
        <w:adjustRightInd w:val="false"/>
        <w:ind w:left="600"/>
        <w:jc w:val="both"/>
      </w:pPr>
      <w:r w:rsidRPr="005E253C">
        <w:t>III</w:t>
      </w:r>
      <w:r>
        <w:rPr>
          <w:b/>
        </w:rPr>
        <w:t xml:space="preserve"> </w:t>
      </w:r>
      <w:r w:rsidR="004E3F19">
        <w:t>Nakon pravomoć</w:t>
      </w:r>
      <w:r>
        <w:t>nosti, rješenje će se dostaviti registru ovoga suda, radi upisa brisanja iz registra pravnih osoba.</w:t>
      </w:r>
    </w:p>
    <w:p w:rsidRDefault="005F1CF6" w:rsidP="005F1CF6" w:rsidR="005F1CF6">
      <w:pPr>
        <w:overflowPunct w:val="false"/>
        <w:autoSpaceDE w:val="false"/>
        <w:autoSpaceDN w:val="false"/>
        <w:adjustRightInd w:val="false"/>
        <w:jc w:val="both"/>
      </w:pPr>
    </w:p>
    <w:p w:rsidRDefault="000839AC" w:rsidP="005F1CF6" w:rsidR="000839AC">
      <w:pPr>
        <w:overflowPunct w:val="false"/>
        <w:autoSpaceDE w:val="false"/>
        <w:autoSpaceDN w:val="false"/>
        <w:adjustRightInd w:val="false"/>
        <w:jc w:val="both"/>
      </w:pPr>
    </w:p>
    <w:p w:rsidRDefault="005F1CF6" w:rsidP="00143C7F" w:rsidR="00200DE5" w:rsidRPr="005E253C">
      <w:pPr>
        <w:overflowPunct w:val="false"/>
        <w:autoSpaceDE w:val="false"/>
        <w:autoSpaceDN w:val="false"/>
        <w:adjustRightInd w:val="false"/>
        <w:jc w:val="center"/>
      </w:pPr>
      <w:r w:rsidRPr="005E253C">
        <w:t>Obrazloženje</w:t>
      </w:r>
    </w:p>
    <w:p w:rsidRDefault="00DC19BA" w:rsidP="005F1CF6" w:rsidR="00DC19BA">
      <w:pPr>
        <w:overflowPunct w:val="false"/>
        <w:autoSpaceDE w:val="false"/>
        <w:autoSpaceDN w:val="false"/>
        <w:adjustRightInd w:val="false"/>
        <w:jc w:val="both"/>
        <w:rPr>
          <w:szCs w:val="20"/>
        </w:rPr>
      </w:pPr>
    </w:p>
    <w:p w:rsidRDefault="000839AC" w:rsidP="005F1CF6" w:rsidR="000839AC">
      <w:pPr>
        <w:overflowPunct w:val="false"/>
        <w:autoSpaceDE w:val="false"/>
        <w:autoSpaceDN w:val="false"/>
        <w:adjustRightInd w:val="false"/>
        <w:jc w:val="both"/>
        <w:rPr>
          <w:szCs w:val="20"/>
        </w:rPr>
      </w:pPr>
    </w:p>
    <w:p w:rsidRDefault="005F1CF6" w:rsidP="00A7686D" w:rsidR="00F456BA">
      <w:pPr>
        <w:overflowPunct w:val="false"/>
        <w:autoSpaceDE w:val="false"/>
        <w:autoSpaceDN w:val="false"/>
        <w:adjustRightInd w:val="false"/>
        <w:jc w:val="both"/>
      </w:pPr>
      <w:r>
        <w:rPr>
          <w:szCs w:val="20"/>
        </w:rPr>
        <w:tab/>
        <w:t>Rješenjem Trgovačk</w:t>
      </w:r>
      <w:r w:rsidR="007051C6">
        <w:rPr>
          <w:szCs w:val="20"/>
        </w:rPr>
        <w:t xml:space="preserve">og suda Osijek </w:t>
      </w:r>
      <w:r w:rsidR="00964FB5">
        <w:rPr>
          <w:szCs w:val="20"/>
        </w:rPr>
        <w:t xml:space="preserve">St-311/12-5 od 09. listopada 2012. </w:t>
      </w:r>
      <w:r w:rsidR="00A7686D">
        <w:rPr>
          <w:szCs w:val="20"/>
        </w:rPr>
        <w:t xml:space="preserve"> god</w:t>
      </w:r>
      <w:r>
        <w:rPr>
          <w:szCs w:val="20"/>
        </w:rPr>
        <w:t>ine otvoren je s</w:t>
      </w:r>
      <w:r w:rsidR="007051C6">
        <w:rPr>
          <w:szCs w:val="20"/>
        </w:rPr>
        <w:t>tečajni po</w:t>
      </w:r>
      <w:r w:rsidR="00DC19BA">
        <w:rPr>
          <w:szCs w:val="20"/>
        </w:rPr>
        <w:t>stupak nad dužnikom</w:t>
      </w:r>
      <w:r w:rsidR="00964FB5">
        <w:rPr>
          <w:szCs w:val="20"/>
        </w:rPr>
        <w:t xml:space="preserve"> </w:t>
      </w:r>
      <w:r w:rsidR="00964FB5">
        <w:t>AUTOPRIJEVOZ ČAČIĆ d.o.o. u stečaju, Čepin, Kolodvorska 15, MBS 030103451, OIB 96233325141.</w:t>
      </w:r>
    </w:p>
    <w:p w:rsidRDefault="00F456BA" w:rsidP="00F456BA" w:rsidR="00F456BA" w:rsidRPr="00F456BA">
      <w:pPr>
        <w:overflowPunct w:val="false"/>
        <w:autoSpaceDE w:val="false"/>
        <w:autoSpaceDN w:val="false"/>
        <w:adjustRightInd w:val="false"/>
        <w:jc w:val="center"/>
      </w:pPr>
    </w:p>
    <w:p w:rsidRDefault="007051C6" w:rsidP="00200DE5" w:rsidR="00200DE5">
      <w:pPr>
        <w:overflowPunct w:val="false"/>
        <w:autoSpaceDE w:val="false"/>
        <w:autoSpaceDN w:val="false"/>
        <w:adjustRightInd w:val="false"/>
        <w:ind w:firstLine="708"/>
        <w:jc w:val="both"/>
        <w:rPr>
          <w:szCs w:val="20"/>
        </w:rPr>
      </w:pPr>
      <w:r>
        <w:rPr>
          <w:szCs w:val="20"/>
        </w:rPr>
        <w:t>Dana</w:t>
      </w:r>
      <w:r w:rsidR="00964FB5">
        <w:rPr>
          <w:szCs w:val="20"/>
        </w:rPr>
        <w:t xml:space="preserve"> 15. studenog 2016. godine stečajni upravitelj podnio</w:t>
      </w:r>
      <w:r w:rsidR="00DC19BA">
        <w:rPr>
          <w:szCs w:val="20"/>
        </w:rPr>
        <w:t xml:space="preserve"> </w:t>
      </w:r>
      <w:r w:rsidR="005F1CF6">
        <w:rPr>
          <w:szCs w:val="20"/>
        </w:rPr>
        <w:t>je sudu prijedlog za obustavu i zaključenje stečajnog postupka budući se nakon otvaranja stečajnog postupka nad dužnikom pokazalo da stečajna masa nije dostatna ni za pokr</w:t>
      </w:r>
      <w:r w:rsidR="00200DE5">
        <w:rPr>
          <w:szCs w:val="20"/>
        </w:rPr>
        <w:t>iće troškova stečajnog postupka.</w:t>
      </w:r>
    </w:p>
    <w:p w:rsidRDefault="00200DE5" w:rsidP="00227CA0" w:rsidR="00200DE5" w:rsidRPr="00227CA0">
      <w:pPr>
        <w:overflowPunct w:val="false"/>
        <w:autoSpaceDE w:val="false"/>
        <w:autoSpaceDN w:val="false"/>
        <w:adjustRightInd w:val="false"/>
        <w:jc w:val="both"/>
        <w:rPr>
          <w:sz w:val="20"/>
          <w:szCs w:val="20"/>
        </w:rPr>
      </w:pPr>
    </w:p>
    <w:p w:rsidRDefault="005F1CF6" w:rsidP="005F1CF6" w:rsidR="00200DE5">
      <w:pPr>
        <w:overflowPunct w:val="false"/>
        <w:autoSpaceDE w:val="false"/>
        <w:autoSpaceDN w:val="false"/>
        <w:adjustRightInd w:val="false"/>
        <w:jc w:val="both"/>
        <w:rPr>
          <w:szCs w:val="20"/>
        </w:rPr>
      </w:pPr>
      <w:r>
        <w:rPr>
          <w:szCs w:val="20"/>
        </w:rPr>
        <w:tab/>
        <w:t>U svrhu pribavljanja mišljenja vjerovnika o istom prijedlogu stečajn</w:t>
      </w:r>
      <w:r w:rsidR="00964FB5">
        <w:rPr>
          <w:szCs w:val="20"/>
        </w:rPr>
        <w:t>og</w:t>
      </w:r>
      <w:r w:rsidR="006F6C81">
        <w:rPr>
          <w:szCs w:val="20"/>
        </w:rPr>
        <w:t xml:space="preserve"> </w:t>
      </w:r>
      <w:r>
        <w:rPr>
          <w:szCs w:val="20"/>
        </w:rPr>
        <w:t xml:space="preserve"> upravitelj</w:t>
      </w:r>
      <w:r w:rsidR="00964FB5">
        <w:rPr>
          <w:szCs w:val="20"/>
        </w:rPr>
        <w:t>a</w:t>
      </w:r>
      <w:r>
        <w:rPr>
          <w:szCs w:val="20"/>
        </w:rPr>
        <w:t xml:space="preserve"> sazvana </w:t>
      </w:r>
      <w:r w:rsidR="00143C7F">
        <w:rPr>
          <w:szCs w:val="20"/>
        </w:rPr>
        <w:t xml:space="preserve"> </w:t>
      </w:r>
      <w:r>
        <w:rPr>
          <w:szCs w:val="20"/>
        </w:rPr>
        <w:t xml:space="preserve">je </w:t>
      </w:r>
      <w:r w:rsidR="00143C7F">
        <w:rPr>
          <w:szCs w:val="20"/>
        </w:rPr>
        <w:t xml:space="preserve"> </w:t>
      </w:r>
      <w:r>
        <w:rPr>
          <w:szCs w:val="20"/>
        </w:rPr>
        <w:t>Skupština</w:t>
      </w:r>
      <w:r w:rsidR="00143C7F">
        <w:rPr>
          <w:szCs w:val="20"/>
        </w:rPr>
        <w:t xml:space="preserve"> </w:t>
      </w:r>
      <w:r>
        <w:rPr>
          <w:szCs w:val="20"/>
        </w:rPr>
        <w:t xml:space="preserve"> v</w:t>
      </w:r>
      <w:r w:rsidR="007051C6">
        <w:rPr>
          <w:szCs w:val="20"/>
        </w:rPr>
        <w:t>jerovnika</w:t>
      </w:r>
      <w:r w:rsidR="00143C7F">
        <w:rPr>
          <w:szCs w:val="20"/>
        </w:rPr>
        <w:t xml:space="preserve"> </w:t>
      </w:r>
      <w:r w:rsidR="007051C6">
        <w:rPr>
          <w:szCs w:val="20"/>
        </w:rPr>
        <w:t xml:space="preserve"> za </w:t>
      </w:r>
      <w:r w:rsidR="00143C7F">
        <w:rPr>
          <w:szCs w:val="20"/>
        </w:rPr>
        <w:t xml:space="preserve"> </w:t>
      </w:r>
      <w:r w:rsidR="007051C6">
        <w:rPr>
          <w:szCs w:val="20"/>
        </w:rPr>
        <w:t xml:space="preserve">dan </w:t>
      </w:r>
      <w:r w:rsidR="00143C7F">
        <w:rPr>
          <w:szCs w:val="20"/>
        </w:rPr>
        <w:t xml:space="preserve"> </w:t>
      </w:r>
      <w:r w:rsidR="00964FB5">
        <w:rPr>
          <w:szCs w:val="20"/>
        </w:rPr>
        <w:t>12. siječanj 2017</w:t>
      </w:r>
      <w:r w:rsidR="006F6C81">
        <w:rPr>
          <w:szCs w:val="20"/>
        </w:rPr>
        <w:t>.</w:t>
      </w:r>
      <w:r w:rsidR="00DC19BA">
        <w:rPr>
          <w:szCs w:val="20"/>
        </w:rPr>
        <w:t xml:space="preserve"> </w:t>
      </w:r>
      <w:r>
        <w:rPr>
          <w:szCs w:val="20"/>
        </w:rPr>
        <w:t xml:space="preserve"> </w:t>
      </w:r>
      <w:r w:rsidR="00143C7F">
        <w:rPr>
          <w:szCs w:val="20"/>
        </w:rPr>
        <w:t xml:space="preserve"> </w:t>
      </w:r>
      <w:r>
        <w:rPr>
          <w:szCs w:val="20"/>
        </w:rPr>
        <w:t>godine,</w:t>
      </w:r>
      <w:r w:rsidR="00143C7F">
        <w:rPr>
          <w:szCs w:val="20"/>
        </w:rPr>
        <w:t xml:space="preserve"> </w:t>
      </w:r>
      <w:r>
        <w:rPr>
          <w:szCs w:val="20"/>
        </w:rPr>
        <w:t xml:space="preserve"> na</w:t>
      </w:r>
      <w:r w:rsidR="00143C7F">
        <w:rPr>
          <w:szCs w:val="20"/>
        </w:rPr>
        <w:t xml:space="preserve"> </w:t>
      </w:r>
      <w:r>
        <w:rPr>
          <w:szCs w:val="20"/>
        </w:rPr>
        <w:t xml:space="preserve"> koju </w:t>
      </w:r>
      <w:r w:rsidR="00143C7F">
        <w:rPr>
          <w:szCs w:val="20"/>
        </w:rPr>
        <w:t xml:space="preserve"> </w:t>
      </w:r>
      <w:r>
        <w:rPr>
          <w:szCs w:val="20"/>
        </w:rPr>
        <w:t>su</w:t>
      </w:r>
      <w:r w:rsidR="00143C7F">
        <w:rPr>
          <w:szCs w:val="20"/>
        </w:rPr>
        <w:t xml:space="preserve"> </w:t>
      </w:r>
      <w:r>
        <w:rPr>
          <w:szCs w:val="20"/>
        </w:rPr>
        <w:t xml:space="preserve"> pozvani vjerovnici koji su prijavili tražbine u ovom stečajnom postupku i čije </w:t>
      </w:r>
      <w:r w:rsidR="009D563F">
        <w:rPr>
          <w:szCs w:val="20"/>
        </w:rPr>
        <w:t>su tražbine ispitane na ispitnim</w:t>
      </w:r>
      <w:r>
        <w:rPr>
          <w:szCs w:val="20"/>
        </w:rPr>
        <w:t xml:space="preserve"> ročišt</w:t>
      </w:r>
      <w:r w:rsidR="009D563F">
        <w:rPr>
          <w:szCs w:val="20"/>
        </w:rPr>
        <w:t>ima.</w:t>
      </w:r>
    </w:p>
    <w:p w:rsidRDefault="00FC3526" w:rsidP="005F1CF6" w:rsidR="00FC3526">
      <w:pPr>
        <w:overflowPunct w:val="false"/>
        <w:autoSpaceDE w:val="false"/>
        <w:autoSpaceDN w:val="false"/>
        <w:adjustRightInd w:val="false"/>
        <w:jc w:val="both"/>
        <w:rPr>
          <w:szCs w:val="20"/>
        </w:rPr>
      </w:pPr>
    </w:p>
    <w:p w:rsidRDefault="00FC3526" w:rsidP="005F1CF6" w:rsidR="00FC3526">
      <w:pPr>
        <w:overflowPunct w:val="false"/>
        <w:autoSpaceDE w:val="false"/>
        <w:autoSpaceDN w:val="false"/>
        <w:adjustRightInd w:val="false"/>
        <w:jc w:val="both"/>
        <w:rPr>
          <w:szCs w:val="20"/>
        </w:rPr>
      </w:pPr>
    </w:p>
    <w:p w:rsidRDefault="000839AC" w:rsidP="000839AC" w:rsidR="000839AC">
      <w:pPr>
        <w:overflowPunct w:val="false"/>
        <w:autoSpaceDE w:val="false"/>
        <w:autoSpaceDN w:val="false"/>
        <w:adjustRightInd w:val="false"/>
        <w:jc w:val="center"/>
        <w:rPr>
          <w:szCs w:val="20"/>
        </w:rPr>
      </w:pPr>
      <w:r>
        <w:rPr>
          <w:szCs w:val="20"/>
        </w:rPr>
        <w:lastRenderedPageBreak/>
        <w:t>2</w:t>
      </w:r>
    </w:p>
    <w:p w:rsidRDefault="000839AC" w:rsidP="000839AC" w:rsidR="000839AC">
      <w:pPr>
        <w:pStyle w:val="Tijeloteksta"/>
        <w:ind w:left="708"/>
        <w:jc w:val="right"/>
      </w:pPr>
      <w:r>
        <w:t>13 St-311/12-85</w:t>
      </w:r>
    </w:p>
    <w:p w:rsidRDefault="000839AC" w:rsidP="000839AC" w:rsidR="000839AC">
      <w:pPr>
        <w:overflowPunct w:val="false"/>
        <w:autoSpaceDE w:val="false"/>
        <w:autoSpaceDN w:val="false"/>
        <w:adjustRightInd w:val="false"/>
        <w:jc w:val="center"/>
        <w:rPr>
          <w:szCs w:val="20"/>
        </w:rPr>
      </w:pPr>
    </w:p>
    <w:p w:rsidRDefault="00FC3526" w:rsidP="005F1CF6" w:rsidR="00FC3526">
      <w:pPr>
        <w:overflowPunct w:val="false"/>
        <w:autoSpaceDE w:val="false"/>
        <w:autoSpaceDN w:val="false"/>
        <w:adjustRightInd w:val="false"/>
        <w:jc w:val="both"/>
        <w:rPr>
          <w:szCs w:val="20"/>
        </w:rPr>
      </w:pPr>
    </w:p>
    <w:p w:rsidRDefault="00FC3526" w:rsidP="005F1CF6" w:rsidR="00FC3526">
      <w:pPr>
        <w:overflowPunct w:val="false"/>
        <w:autoSpaceDE w:val="false"/>
        <w:autoSpaceDN w:val="false"/>
        <w:adjustRightInd w:val="false"/>
        <w:jc w:val="both"/>
        <w:rPr>
          <w:szCs w:val="20"/>
        </w:rPr>
      </w:pPr>
    </w:p>
    <w:p w:rsidRDefault="009557B4" w:rsidP="005F1CF6" w:rsidR="009557B4" w:rsidRPr="00227CA0">
      <w:pPr>
        <w:overflowPunct w:val="false"/>
        <w:autoSpaceDE w:val="false"/>
        <w:autoSpaceDN w:val="false"/>
        <w:adjustRightInd w:val="false"/>
        <w:jc w:val="both"/>
        <w:rPr>
          <w:sz w:val="20"/>
          <w:szCs w:val="20"/>
        </w:rPr>
      </w:pPr>
    </w:p>
    <w:p w:rsidRDefault="00FC3526" w:rsidP="00400A24" w:rsidR="00FC3526" w:rsidRPr="00400A24">
      <w:pPr>
        <w:ind w:firstLine="708"/>
        <w:jc w:val="both"/>
      </w:pPr>
      <w:r>
        <w:rPr>
          <w:szCs w:val="20"/>
        </w:rPr>
        <w:t>Stečajni</w:t>
      </w:r>
      <w:r w:rsidR="00DC19BA">
        <w:rPr>
          <w:szCs w:val="20"/>
        </w:rPr>
        <w:t xml:space="preserve"> </w:t>
      </w:r>
      <w:r w:rsidR="005F1CF6">
        <w:rPr>
          <w:szCs w:val="20"/>
        </w:rPr>
        <w:t>upravitelj</w:t>
      </w:r>
      <w:r>
        <w:rPr>
          <w:szCs w:val="20"/>
        </w:rPr>
        <w:t xml:space="preserve"> podnio</w:t>
      </w:r>
      <w:r w:rsidR="00DC19BA">
        <w:rPr>
          <w:szCs w:val="20"/>
        </w:rPr>
        <w:t xml:space="preserve"> je pisano</w:t>
      </w:r>
      <w:r w:rsidR="005F1CF6">
        <w:rPr>
          <w:szCs w:val="20"/>
        </w:rPr>
        <w:t xml:space="preserve"> izvješće</w:t>
      </w:r>
      <w:r>
        <w:rPr>
          <w:szCs w:val="20"/>
        </w:rPr>
        <w:t xml:space="preserve">, izvješće objavljeno na e-oglasna ploča suda 09. siječnja 2017. godine. U izvješću stečajni upravitelj navodi da je stečajni </w:t>
      </w:r>
      <w:r w:rsidR="00400A24">
        <w:t>postupak nad dužnikom otvoren 09. listopada 2012. godine a za stečajnog upravitelja, rješenjem o otvaranju stečaja, imenovan je Šimo Bošnjak iz Osijeka. Ispitno i izvještajno ročište održano je dana 11. prosinca 2012. godine. Rješenjem St-311/12-28 od 28. studenog 2014. godine razriješen je stečajni upravitelj Šimo Bošnjak a za stečajnog upravitelja imenovan je Zoran Subotić odvjetnik iz Belog Manastira. Primopredaja dužnosti između stečajnih upravitelja izvršena je dana 04. prosinca 2014. godine. Nakon primopredaje dužnosti utvrđeno je da je u stečajnom postupku u tijeku prodaja jedine imovine u vlasništvu stečajnog dužnika nekretnina upisanih u zk.ul. 4285 k.o. Čepin kč.br. 1444 u naravi oranica ciglana, površine 1444 m2, opterećeno razlučnim pravom. Predmetne nekretnine unovčene su na usmenoj javnoj dražbi održanoj 10. svibnja 2016. godine za kupovninu u iznosu od 30.683,74 kn. Kupac je platio kupoprodajnu cijenu u cijelosti na račun Trgovačkog suda u Osijeku. Osim navedenih nekretnina dužnik nije imao druge imovine.  Žiro račun stečajnog dužnika od 06. rujna 2016. godine blokiran je za iznos od 4.610,20 kn, radi naplate sudskih pristojbi po pozivu Trgovačkog suda u Osijeku. Nakon prodaje nekretnina, a nakon održanog ročišta za diobu kupovnine, izvršena je dioba kupovnine ostvarene prodajom. Do sada nastali troškovi stečajnog postupka iskazani su u ukupnom iznosu od 35.341,01 kn a odnose se na: nagradu stečajnom upravitelju, troškove objave oglasa radi prodaje imovine, troškove procjene nekretnina, troškove sudskih pristojbi, knjigovodstvene usluge, naknade za korištenje e-FINA kartice, zateznih kamata, platnog prometa. Očekivani troškovi do okončanja stečajnog postupka iznose ukupno 385,00 kn a predvidivi troškovi u slučaju nastavka stečajnog postupka 6.500,00 kn. Predvidivi troškovi odnose se na daljnje obavljanje knjigovodstvenih usluga, putne troškove stečajnog upravitelja, naknadu za korištenje e-FINA kartice, naknadu za platni promet.  Stečajni upravitelj napominje da će od raspoloživih sredstava do sada nastali troškovi stečajnog postupka biti samo djelomično podmireni a ostati će nepodmirene do sada nastali troškovi u iznosu od 5.042,27 kn. Kako do sada unovčena stečajna masa nije dostatna za podmirenje svih troškova stečajnog postupka stečajni upravitelj predlaže, temeljem članka 203. Stečajnog zakona da se stečajni postupak obustavi i zaključi, budući je evidentno da stečajna masa nije dostatna ni za pokriće troškova stečajnog postupka. U slučaju da se vjerovnici ne suglase s prijedlogom za obustavu i zaključenje stečajnog postupka, predlaže da se vjerovnike pozove na uplatu predujma od 30.000,00 kn za podmirenje do sada nastalih troškova stečajnog postupka  kao i budućih troškova.</w:t>
      </w:r>
    </w:p>
    <w:p w:rsidRDefault="00F456BA" w:rsidP="00BF286B" w:rsidR="00F456BA">
      <w:pPr>
        <w:overflowPunct w:val="false"/>
        <w:autoSpaceDE w:val="false"/>
        <w:autoSpaceDN w:val="false"/>
        <w:adjustRightInd w:val="false"/>
        <w:ind w:firstLine="708"/>
        <w:jc w:val="both"/>
        <w:rPr>
          <w:szCs w:val="20"/>
        </w:rPr>
      </w:pPr>
    </w:p>
    <w:p w:rsidRDefault="00BF286B" w:rsidP="00BF286B" w:rsidR="00BF286B">
      <w:pPr>
        <w:overflowPunct w:val="false"/>
        <w:autoSpaceDE w:val="false"/>
        <w:autoSpaceDN w:val="false"/>
        <w:adjustRightInd w:val="false"/>
        <w:ind w:firstLine="708"/>
        <w:jc w:val="both"/>
        <w:rPr>
          <w:szCs w:val="20"/>
        </w:rPr>
      </w:pPr>
      <w:r>
        <w:rPr>
          <w:szCs w:val="20"/>
        </w:rPr>
        <w:t xml:space="preserve">Oglas  o sazivanju Skupštine vjerovnika za dan </w:t>
      </w:r>
      <w:r w:rsidR="00400A24">
        <w:rPr>
          <w:szCs w:val="20"/>
        </w:rPr>
        <w:t>12. siječanj 2017</w:t>
      </w:r>
      <w:r w:rsidR="009D563F">
        <w:rPr>
          <w:szCs w:val="20"/>
        </w:rPr>
        <w:t xml:space="preserve">. </w:t>
      </w:r>
      <w:r>
        <w:rPr>
          <w:szCs w:val="20"/>
        </w:rPr>
        <w:t xml:space="preserve">godine  objavljen je </w:t>
      </w:r>
      <w:r w:rsidR="000417D5">
        <w:rPr>
          <w:szCs w:val="20"/>
        </w:rPr>
        <w:t xml:space="preserve"> na e-oglasnoj ploči suda dana </w:t>
      </w:r>
      <w:r w:rsidR="00400A24">
        <w:rPr>
          <w:szCs w:val="20"/>
        </w:rPr>
        <w:t>02. prosinca 2016.</w:t>
      </w:r>
      <w:r w:rsidR="000417D5">
        <w:rPr>
          <w:szCs w:val="20"/>
        </w:rPr>
        <w:t xml:space="preserve"> godine, a i</w:t>
      </w:r>
      <w:r>
        <w:rPr>
          <w:szCs w:val="20"/>
        </w:rPr>
        <w:t>stim oglasom objavljen je i dnevni red Skupštine kao i točka dnevnog reda: Iz</w:t>
      </w:r>
      <w:r w:rsidR="00400A24">
        <w:rPr>
          <w:szCs w:val="20"/>
        </w:rPr>
        <w:t>jašnjenje po prijedlogu stečajnog upravitelja za obustavu i zaključenje stečajnog postupka</w:t>
      </w:r>
      <w:r w:rsidR="00B83694">
        <w:rPr>
          <w:szCs w:val="20"/>
        </w:rPr>
        <w:t xml:space="preserve"> zbog nedostatnosti mase za pokriće troškova stečajnog postupka,</w:t>
      </w:r>
      <w:r w:rsidR="009D563F">
        <w:rPr>
          <w:szCs w:val="20"/>
        </w:rPr>
        <w:t xml:space="preserve"> sukladno članku 203. Stečajnog zakona (Narodne novine broj  44/96, 29/99, 129/00, 123/03, 82/06, 116/10, 25/12, 133/12 u vezi s člankom 441. Stečajnog zakona Narodne novine 71/15).</w:t>
      </w:r>
    </w:p>
    <w:p w:rsidRDefault="00BF286B" w:rsidP="00BF286B" w:rsidR="00BF286B">
      <w:pPr>
        <w:overflowPunct w:val="false"/>
        <w:autoSpaceDE w:val="false"/>
        <w:autoSpaceDN w:val="false"/>
        <w:adjustRightInd w:val="false"/>
        <w:jc w:val="both"/>
        <w:rPr>
          <w:szCs w:val="20"/>
        </w:rPr>
      </w:pPr>
    </w:p>
    <w:p w:rsidRDefault="00BF286B" w:rsidP="005F1CF6" w:rsidR="005F1CF6">
      <w:pPr>
        <w:overflowPunct w:val="false"/>
        <w:autoSpaceDE w:val="false"/>
        <w:autoSpaceDN w:val="false"/>
        <w:adjustRightInd w:val="false"/>
        <w:jc w:val="both"/>
        <w:rPr>
          <w:szCs w:val="20"/>
        </w:rPr>
      </w:pPr>
      <w:r>
        <w:rPr>
          <w:szCs w:val="20"/>
        </w:rPr>
        <w:tab/>
        <w:t xml:space="preserve">Na Skupštini vjerovnika zakazanoj za </w:t>
      </w:r>
      <w:r w:rsidR="00B83694">
        <w:rPr>
          <w:szCs w:val="20"/>
        </w:rPr>
        <w:t>12. siječanj 2017</w:t>
      </w:r>
      <w:r>
        <w:rPr>
          <w:szCs w:val="20"/>
        </w:rPr>
        <w:t>. godine nazočni ste</w:t>
      </w:r>
      <w:r w:rsidR="006F6C81">
        <w:rPr>
          <w:szCs w:val="20"/>
        </w:rPr>
        <w:t xml:space="preserve">čajni  vjerovnik </w:t>
      </w:r>
      <w:r>
        <w:rPr>
          <w:szCs w:val="20"/>
        </w:rPr>
        <w:t>RH MF Porezn</w:t>
      </w:r>
      <w:r w:rsidR="006F6C81">
        <w:rPr>
          <w:szCs w:val="20"/>
        </w:rPr>
        <w:t>a</w:t>
      </w:r>
      <w:r w:rsidR="00B83694">
        <w:rPr>
          <w:szCs w:val="20"/>
        </w:rPr>
        <w:t xml:space="preserve"> uprava zastupana po ŽDO Osijek </w:t>
      </w:r>
      <w:r w:rsidR="006F6C81">
        <w:rPr>
          <w:szCs w:val="20"/>
        </w:rPr>
        <w:t>suglasio</w:t>
      </w:r>
      <w:r w:rsidR="00B83694">
        <w:rPr>
          <w:szCs w:val="20"/>
        </w:rPr>
        <w:t xml:space="preserve"> se s prijedlogom stečajnog upravitelja</w:t>
      </w:r>
      <w:r>
        <w:rPr>
          <w:szCs w:val="20"/>
        </w:rPr>
        <w:t xml:space="preserve">  za obustavu i zaključenje stečajnog postupka.</w:t>
      </w:r>
    </w:p>
    <w:p w:rsidRDefault="005F02D5" w:rsidP="005F1CF6" w:rsidR="005F02D5">
      <w:pPr>
        <w:overflowPunct w:val="false"/>
        <w:autoSpaceDE w:val="false"/>
        <w:autoSpaceDN w:val="false"/>
        <w:adjustRightInd w:val="false"/>
        <w:jc w:val="both"/>
        <w:rPr>
          <w:szCs w:val="20"/>
        </w:rPr>
      </w:pPr>
    </w:p>
    <w:p w:rsidRDefault="001B58AA" w:rsidP="005F1CF6" w:rsidR="001B58AA">
      <w:pPr>
        <w:overflowPunct w:val="false"/>
        <w:autoSpaceDE w:val="false"/>
        <w:autoSpaceDN w:val="false"/>
        <w:adjustRightInd w:val="false"/>
        <w:jc w:val="both"/>
        <w:rPr>
          <w:szCs w:val="20"/>
        </w:rPr>
      </w:pPr>
    </w:p>
    <w:p w:rsidRDefault="001B58AA" w:rsidP="001B58AA" w:rsidR="001B58AA">
      <w:pPr>
        <w:overflowPunct w:val="false"/>
        <w:autoSpaceDE w:val="false"/>
        <w:autoSpaceDN w:val="false"/>
        <w:adjustRightInd w:val="false"/>
        <w:jc w:val="center"/>
        <w:rPr>
          <w:szCs w:val="20"/>
        </w:rPr>
      </w:pPr>
      <w:r>
        <w:rPr>
          <w:szCs w:val="20"/>
        </w:rPr>
        <w:lastRenderedPageBreak/>
        <w:t>3</w:t>
      </w:r>
    </w:p>
    <w:p w:rsidRDefault="001B58AA" w:rsidP="001B58AA" w:rsidR="001B58AA">
      <w:pPr>
        <w:pStyle w:val="Tijeloteksta"/>
        <w:ind w:left="708"/>
        <w:jc w:val="right"/>
      </w:pPr>
      <w:r>
        <w:t>13 St-311/12-85</w:t>
      </w:r>
    </w:p>
    <w:p w:rsidRDefault="001B58AA" w:rsidP="001B58AA" w:rsidR="001B58AA">
      <w:pPr>
        <w:overflowPunct w:val="false"/>
        <w:autoSpaceDE w:val="false"/>
        <w:autoSpaceDN w:val="false"/>
        <w:adjustRightInd w:val="false"/>
        <w:jc w:val="center"/>
        <w:rPr>
          <w:szCs w:val="20"/>
        </w:rPr>
      </w:pPr>
    </w:p>
    <w:p w:rsidRDefault="001B58AA" w:rsidP="001B58AA" w:rsidR="001B58AA">
      <w:pPr>
        <w:overflowPunct w:val="false"/>
        <w:autoSpaceDE w:val="false"/>
        <w:autoSpaceDN w:val="false"/>
        <w:adjustRightInd w:val="false"/>
        <w:jc w:val="center"/>
        <w:rPr>
          <w:szCs w:val="20"/>
        </w:rPr>
      </w:pPr>
    </w:p>
    <w:p w:rsidRDefault="001B58AA" w:rsidP="001B58AA" w:rsidR="001B58AA">
      <w:pPr>
        <w:overflowPunct w:val="false"/>
        <w:autoSpaceDE w:val="false"/>
        <w:autoSpaceDN w:val="false"/>
        <w:adjustRightInd w:val="false"/>
        <w:jc w:val="center"/>
        <w:rPr>
          <w:szCs w:val="20"/>
        </w:rPr>
      </w:pPr>
    </w:p>
    <w:p w:rsidRDefault="001B58AA" w:rsidP="001B58AA" w:rsidR="001B58AA">
      <w:pPr>
        <w:overflowPunct w:val="false"/>
        <w:autoSpaceDE w:val="false"/>
        <w:autoSpaceDN w:val="false"/>
        <w:adjustRightInd w:val="false"/>
        <w:jc w:val="center"/>
        <w:rPr>
          <w:szCs w:val="20"/>
        </w:rPr>
      </w:pPr>
    </w:p>
    <w:p w:rsidRDefault="005F1CF6" w:rsidP="005F1CF6" w:rsidR="00F456BA">
      <w:pPr>
        <w:overflowPunct w:val="false"/>
        <w:autoSpaceDE w:val="false"/>
        <w:autoSpaceDN w:val="false"/>
        <w:adjustRightInd w:val="false"/>
        <w:jc w:val="both"/>
        <w:rPr>
          <w:szCs w:val="20"/>
        </w:rPr>
      </w:pPr>
      <w:r>
        <w:rPr>
          <w:szCs w:val="20"/>
        </w:rPr>
        <w:tab/>
        <w:t>Budući da stečajni dužnik nema imovine iz koje bi se mogli podmiriti niti troškovi s</w:t>
      </w:r>
      <w:r w:rsidR="009D563F">
        <w:rPr>
          <w:szCs w:val="20"/>
        </w:rPr>
        <w:t xml:space="preserve">tečajnog postupka,  u smislu članka </w:t>
      </w:r>
      <w:r>
        <w:rPr>
          <w:szCs w:val="20"/>
        </w:rPr>
        <w:t xml:space="preserve"> 203. st</w:t>
      </w:r>
      <w:r w:rsidR="009D563F">
        <w:rPr>
          <w:szCs w:val="20"/>
        </w:rPr>
        <w:t>av</w:t>
      </w:r>
      <w:r>
        <w:rPr>
          <w:szCs w:val="20"/>
        </w:rPr>
        <w:t xml:space="preserve"> 1. Stečajnog zakona stečajni sudac doni</w:t>
      </w:r>
      <w:r w:rsidR="00BE7297">
        <w:rPr>
          <w:szCs w:val="20"/>
        </w:rPr>
        <w:t xml:space="preserve">o je rješenje kao u </w:t>
      </w:r>
      <w:r w:rsidR="00BB722C">
        <w:rPr>
          <w:szCs w:val="20"/>
        </w:rPr>
        <w:t>dispozitivu</w:t>
      </w:r>
      <w:r w:rsidR="000839AC">
        <w:rPr>
          <w:szCs w:val="20"/>
        </w:rPr>
        <w:t>.</w:t>
      </w:r>
      <w:r w:rsidR="0082054F">
        <w:rPr>
          <w:szCs w:val="20"/>
        </w:rPr>
        <w:t xml:space="preserve"> </w:t>
      </w:r>
    </w:p>
    <w:p w:rsidRDefault="005F1CF6" w:rsidP="005F1CF6" w:rsidR="005F1CF6" w:rsidRPr="00FB5CF5">
      <w:pPr>
        <w:overflowPunct w:val="false"/>
        <w:autoSpaceDE w:val="false"/>
        <w:autoSpaceDN w:val="false"/>
        <w:adjustRightInd w:val="false"/>
        <w:jc w:val="both"/>
        <w:rPr>
          <w:szCs w:val="20"/>
        </w:rPr>
      </w:pPr>
    </w:p>
    <w:p w:rsidRDefault="000839AC" w:rsidP="009557B4" w:rsidR="00F456BA">
      <w:pPr>
        <w:jc w:val="center"/>
      </w:pPr>
      <w:r>
        <w:t xml:space="preserve">U Osijeku 12. siječanj 2017. </w:t>
      </w:r>
    </w:p>
    <w:p w:rsidRDefault="001B58AA" w:rsidP="009557B4" w:rsidR="001B58AA">
      <w:pPr>
        <w:jc w:val="center"/>
      </w:pPr>
    </w:p>
    <w:p w:rsidRDefault="005F1CF6" w:rsidP="005F1CF6" w:rsidR="005F1CF6">
      <w:r>
        <w:t xml:space="preserve">Zapisničar                                                                                     </w:t>
      </w:r>
    </w:p>
    <w:p w:rsidRDefault="005F1CF6" w:rsidP="005F1CF6" w:rsidR="005F1CF6">
      <w:r>
        <w:t>Maja Kocijan</w:t>
      </w:r>
    </w:p>
    <w:p w:rsidRDefault="001B58AA" w:rsidP="005F1CF6" w:rsidR="001B58AA"/>
    <w:p w:rsidRDefault="005F1CF6" w:rsidP="005F1CF6" w:rsidR="005F1CF6">
      <w:r>
        <w:tab/>
      </w:r>
      <w:r>
        <w:tab/>
      </w:r>
      <w:r>
        <w:tab/>
      </w:r>
      <w:r>
        <w:tab/>
      </w:r>
      <w:r>
        <w:tab/>
      </w:r>
      <w:r>
        <w:tab/>
      </w:r>
      <w:r>
        <w:tab/>
      </w:r>
      <w:r>
        <w:tab/>
        <w:t xml:space="preserve">        STEČAJNI SUDAC</w:t>
      </w:r>
    </w:p>
    <w:p w:rsidRDefault="005F1CF6" w:rsidP="005F1CF6" w:rsidR="005F1CF6">
      <w:r>
        <w:t xml:space="preserve">                                                                                                         Jadranka Herman</w:t>
      </w:r>
    </w:p>
    <w:p w:rsidRDefault="005F1CF6" w:rsidP="005F1CF6" w:rsidR="005F1CF6"/>
    <w:p w:rsidRDefault="001B58AA" w:rsidP="005F1CF6" w:rsidR="001B58AA"/>
    <w:p w:rsidRDefault="00BB722C" w:rsidP="005F1CF6" w:rsidR="005F1CF6" w:rsidRPr="00BB722C">
      <w:r w:rsidRPr="00BB722C">
        <w:t xml:space="preserve">UPUTA </w:t>
      </w:r>
      <w:r w:rsidR="005F1CF6" w:rsidRPr="00BB722C">
        <w:t xml:space="preserve"> O PRAVNOM LIJEKU:</w:t>
      </w:r>
    </w:p>
    <w:p w:rsidRDefault="005F1CF6" w:rsidP="005F1CF6" w:rsidR="005F1CF6" w:rsidRPr="00BB722C">
      <w:r w:rsidRPr="00BB722C">
        <w:t>Protiv ovog rješenja može nezadovoljna</w:t>
      </w:r>
      <w:r w:rsidR="00143C7F">
        <w:t xml:space="preserve"> </w:t>
      </w:r>
      <w:r w:rsidRPr="00BB722C">
        <w:t>stranka uložiti žalbu</w:t>
      </w:r>
      <w:r w:rsidR="00BB722C" w:rsidRPr="00BB722C">
        <w:t xml:space="preserve"> Visokom trgovačkom sudu   RH u </w:t>
      </w:r>
      <w:r w:rsidRPr="00BB722C">
        <w:t>Zagrebu u roku od 8 dana pismeno u 3 primjerka</w:t>
      </w:r>
      <w:r w:rsidR="00BB722C" w:rsidRPr="00BB722C">
        <w:t xml:space="preserve"> </w:t>
      </w:r>
      <w:r w:rsidRPr="00BB722C">
        <w:t>putem ovog suda.</w:t>
      </w:r>
    </w:p>
    <w:p w:rsidRDefault="00BF286B" w:rsidP="005F1CF6" w:rsidR="00BF286B"/>
    <w:p w:rsidRDefault="001B58AA" w:rsidP="005F1CF6" w:rsidR="001B58AA"/>
    <w:p w:rsidRDefault="005F1CF6" w:rsidP="00BF286B" w:rsidR="005F1CF6" w:rsidRPr="00BB722C">
      <w:r w:rsidRPr="00BB722C">
        <w:t>DNA</w:t>
      </w:r>
    </w:p>
    <w:p w:rsidRDefault="005F1CF6" w:rsidP="000839AC" w:rsidR="005F1CF6" w:rsidRPr="00BB722C">
      <w:pPr>
        <w:ind w:left="720"/>
      </w:pPr>
    </w:p>
    <w:p w:rsidRDefault="000839AC" w:rsidP="00200DE5" w:rsidR="00227CA0" w:rsidRPr="00BB722C">
      <w:pPr>
        <w:numPr>
          <w:ilvl w:val="0"/>
          <w:numId w:val="1"/>
        </w:numPr>
      </w:pPr>
      <w:r>
        <w:t>Stečajni upravitelj Zoran Subotić</w:t>
      </w:r>
    </w:p>
    <w:p w:rsidRDefault="0082054F" w:rsidP="00E35095" w:rsidR="00E35095">
      <w:pPr>
        <w:numPr>
          <w:ilvl w:val="0"/>
          <w:numId w:val="1"/>
        </w:numPr>
      </w:pPr>
      <w:r>
        <w:t>e-o</w:t>
      </w:r>
      <w:r w:rsidR="005F1CF6" w:rsidRPr="00BB722C">
        <w:t>glasna ploča</w:t>
      </w:r>
    </w:p>
    <w:p w:rsidRDefault="000839AC" w:rsidP="0082054F" w:rsidR="00BF286B">
      <w:pPr>
        <w:numPr>
          <w:ilvl w:val="0"/>
          <w:numId w:val="1"/>
        </w:numPr>
      </w:pPr>
      <w:r>
        <w:t>FINA Osijek</w:t>
      </w:r>
    </w:p>
    <w:p w:rsidRDefault="000839AC" w:rsidP="0082054F" w:rsidR="000839AC" w:rsidRPr="00143C7F">
      <w:pPr>
        <w:numPr>
          <w:ilvl w:val="0"/>
          <w:numId w:val="1"/>
        </w:numPr>
      </w:pPr>
      <w:r>
        <w:t>ŽDO Osijek</w:t>
      </w:r>
    </w:p>
    <w:p w:rsidRDefault="0082054F" w:rsidP="0082054F" w:rsidR="005F1CF6" w:rsidRPr="00143C7F">
      <w:pPr>
        <w:numPr>
          <w:ilvl w:val="0"/>
          <w:numId w:val="1"/>
        </w:numPr>
      </w:pPr>
      <w:r>
        <w:t>Registar - nakon pravomoć</w:t>
      </w:r>
      <w:r w:rsidR="005F1CF6" w:rsidRPr="00143C7F">
        <w:t>nosti</w:t>
      </w:r>
    </w:p>
    <w:p w:rsidRDefault="005F1CF6" w:rsidP="005F1CF6" w:rsidR="005F1CF6">
      <w:pPr>
        <w:numPr>
          <w:ilvl w:val="0"/>
          <w:numId w:val="1"/>
        </w:numPr>
      </w:pPr>
      <w:r w:rsidRPr="00143C7F">
        <w:t>Rj. obustavom i zaključenjem</w:t>
      </w:r>
    </w:p>
    <w:p w:rsidRDefault="000839AC" w:rsidP="003F7859" w:rsidR="007A4540" w:rsidRPr="00E35095">
      <w:pPr>
        <w:numPr>
          <w:ilvl w:val="0"/>
          <w:numId w:val="1"/>
        </w:numPr>
        <w:rPr>
          <w:sz w:val="22"/>
          <w:szCs w:val="22"/>
        </w:rPr>
      </w:pPr>
      <w:r>
        <w:t>kal. 12/2</w:t>
      </w:r>
    </w:p>
    <w:sectPr w:rsidSect="009557B4" w:rsidR="007A4540" w:rsidRPr="00E35095">
      <w:headerReference w:type="even" r:id="rId11"/>
      <w:headerReference w:type="default" r:id="rId12"/>
      <w:footerReference w:type="even" r:id="rId13"/>
      <w:footerReference w:type="default" r:id="rId14"/>
      <w:headerReference w:type="first" r:id="rId15"/>
      <w:footerReference w:type="first" r:id="rId16"/>
      <w:pgSz w:h="16838" w:w="11906"/>
      <w:pgMar w:gutter="0" w:footer="708" w:header="708" w:left="1417" w:bottom="1079" w:right="1417" w:top="28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7859" w:rsidR="003F7859">
      <w:r>
        <w:separator/>
      </w:r>
    </w:p>
  </w:endnote>
  <w:endnote w:id="0" w:type="continuationSeparator">
    <w:p w:rsidRDefault="003F7859" w:rsidR="003F785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112D" w:rsidR="0074112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112D" w:rsidR="0074112D">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112D" w:rsidR="0074112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7859" w:rsidR="003F7859">
      <w:r>
        <w:separator/>
      </w:r>
    </w:p>
  </w:footnote>
  <w:footnote w:id="0" w:type="continuationSeparator">
    <w:p w:rsidRDefault="003F7859" w:rsidR="003F785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7CA0" w:rsidP="0050567F" w:rsidR="00227CA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27CA0" w:rsidR="00227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63B68" w:rsidP="00143C7F" w:rsidR="00263B68">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3C7F" w:rsidP="00143C7F" w:rsidR="00143C7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9C480D"/>
    <w:multiLevelType w:val="hybridMultilevel"/>
    <w:tmpl w:val="89646A72"/>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3FDF160A"/>
    <w:multiLevelType w:val="hybridMultilevel"/>
    <w:tmpl w:val="7EE23824"/>
    <w:lvl w:tplc="3F84F87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B440C83"/>
    <w:multiLevelType w:val="hybridMultilevel"/>
    <w:tmpl w:val="068EC020"/>
    <w:lvl w:tplc="6238900E"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12BB2"/>
    <w:rsid w:val="00014887"/>
    <w:rsid w:val="00016B25"/>
    <w:rsid w:val="00035864"/>
    <w:rsid w:val="00036441"/>
    <w:rsid w:val="000417D5"/>
    <w:rsid w:val="000477CD"/>
    <w:rsid w:val="00050860"/>
    <w:rsid w:val="000535EA"/>
    <w:rsid w:val="00064D86"/>
    <w:rsid w:val="00077C9D"/>
    <w:rsid w:val="000839AC"/>
    <w:rsid w:val="00091B4B"/>
    <w:rsid w:val="000922A4"/>
    <w:rsid w:val="000952E4"/>
    <w:rsid w:val="000B0EBD"/>
    <w:rsid w:val="000D0569"/>
    <w:rsid w:val="000D1D93"/>
    <w:rsid w:val="000E762A"/>
    <w:rsid w:val="000F61EA"/>
    <w:rsid w:val="00102060"/>
    <w:rsid w:val="001437B2"/>
    <w:rsid w:val="00143C7F"/>
    <w:rsid w:val="00173F18"/>
    <w:rsid w:val="00175FEE"/>
    <w:rsid w:val="00177EC7"/>
    <w:rsid w:val="001A4683"/>
    <w:rsid w:val="001B49A2"/>
    <w:rsid w:val="001B58AA"/>
    <w:rsid w:val="001B5F20"/>
    <w:rsid w:val="001C73F4"/>
    <w:rsid w:val="001C7F1E"/>
    <w:rsid w:val="001E375C"/>
    <w:rsid w:val="001E44A1"/>
    <w:rsid w:val="00200DE5"/>
    <w:rsid w:val="00204C74"/>
    <w:rsid w:val="002063E3"/>
    <w:rsid w:val="00227CA0"/>
    <w:rsid w:val="0025000D"/>
    <w:rsid w:val="00255758"/>
    <w:rsid w:val="002605DA"/>
    <w:rsid w:val="0026362E"/>
    <w:rsid w:val="00263B68"/>
    <w:rsid w:val="00266DEB"/>
    <w:rsid w:val="00267D26"/>
    <w:rsid w:val="00273D8A"/>
    <w:rsid w:val="002827D3"/>
    <w:rsid w:val="0028507D"/>
    <w:rsid w:val="002A2AF5"/>
    <w:rsid w:val="002A36D6"/>
    <w:rsid w:val="002B7AFF"/>
    <w:rsid w:val="002D2610"/>
    <w:rsid w:val="002D7681"/>
    <w:rsid w:val="002F4AAF"/>
    <w:rsid w:val="002F66FE"/>
    <w:rsid w:val="003069C0"/>
    <w:rsid w:val="00320C64"/>
    <w:rsid w:val="00326DF4"/>
    <w:rsid w:val="003276D7"/>
    <w:rsid w:val="003337A6"/>
    <w:rsid w:val="00334297"/>
    <w:rsid w:val="00342079"/>
    <w:rsid w:val="0035269A"/>
    <w:rsid w:val="003612A7"/>
    <w:rsid w:val="00375C7E"/>
    <w:rsid w:val="00377B6C"/>
    <w:rsid w:val="003822DC"/>
    <w:rsid w:val="003832CA"/>
    <w:rsid w:val="003879D1"/>
    <w:rsid w:val="003924AF"/>
    <w:rsid w:val="003A1ADF"/>
    <w:rsid w:val="003A56C0"/>
    <w:rsid w:val="003A610E"/>
    <w:rsid w:val="003C01DF"/>
    <w:rsid w:val="003D02B1"/>
    <w:rsid w:val="003E3CB4"/>
    <w:rsid w:val="003E7C98"/>
    <w:rsid w:val="003F7859"/>
    <w:rsid w:val="00400A24"/>
    <w:rsid w:val="0041638D"/>
    <w:rsid w:val="00421D71"/>
    <w:rsid w:val="00423F56"/>
    <w:rsid w:val="00426E69"/>
    <w:rsid w:val="004351D0"/>
    <w:rsid w:val="00436570"/>
    <w:rsid w:val="00447CD5"/>
    <w:rsid w:val="004638F5"/>
    <w:rsid w:val="0046632E"/>
    <w:rsid w:val="00476EB4"/>
    <w:rsid w:val="00482F57"/>
    <w:rsid w:val="0048747B"/>
    <w:rsid w:val="004A6F2C"/>
    <w:rsid w:val="004B490A"/>
    <w:rsid w:val="004C3969"/>
    <w:rsid w:val="004D5A26"/>
    <w:rsid w:val="004E1973"/>
    <w:rsid w:val="004E3082"/>
    <w:rsid w:val="004E3F19"/>
    <w:rsid w:val="004E466C"/>
    <w:rsid w:val="004F5FE8"/>
    <w:rsid w:val="0050567F"/>
    <w:rsid w:val="005159C5"/>
    <w:rsid w:val="00527620"/>
    <w:rsid w:val="005317E1"/>
    <w:rsid w:val="00534964"/>
    <w:rsid w:val="0053545A"/>
    <w:rsid w:val="005437AE"/>
    <w:rsid w:val="00550133"/>
    <w:rsid w:val="00556098"/>
    <w:rsid w:val="005578ED"/>
    <w:rsid w:val="005931E7"/>
    <w:rsid w:val="005B1166"/>
    <w:rsid w:val="005B59B6"/>
    <w:rsid w:val="005C01B9"/>
    <w:rsid w:val="005D2A79"/>
    <w:rsid w:val="005D7EC1"/>
    <w:rsid w:val="005E0CFB"/>
    <w:rsid w:val="005E253C"/>
    <w:rsid w:val="005F02D5"/>
    <w:rsid w:val="005F1CF6"/>
    <w:rsid w:val="00613D0A"/>
    <w:rsid w:val="006204E2"/>
    <w:rsid w:val="006207DD"/>
    <w:rsid w:val="00632865"/>
    <w:rsid w:val="00633654"/>
    <w:rsid w:val="006372FF"/>
    <w:rsid w:val="00644281"/>
    <w:rsid w:val="00652724"/>
    <w:rsid w:val="00656F45"/>
    <w:rsid w:val="00666402"/>
    <w:rsid w:val="0069656A"/>
    <w:rsid w:val="006A6EBE"/>
    <w:rsid w:val="006A78B6"/>
    <w:rsid w:val="006B29B9"/>
    <w:rsid w:val="006B5168"/>
    <w:rsid w:val="006C36CE"/>
    <w:rsid w:val="006C4FDF"/>
    <w:rsid w:val="006D1CB7"/>
    <w:rsid w:val="006F4D5A"/>
    <w:rsid w:val="006F6C81"/>
    <w:rsid w:val="007051C6"/>
    <w:rsid w:val="00711561"/>
    <w:rsid w:val="007140EF"/>
    <w:rsid w:val="00724D00"/>
    <w:rsid w:val="0073010A"/>
    <w:rsid w:val="007346EA"/>
    <w:rsid w:val="00734726"/>
    <w:rsid w:val="0074112D"/>
    <w:rsid w:val="00742078"/>
    <w:rsid w:val="00766D29"/>
    <w:rsid w:val="0077329E"/>
    <w:rsid w:val="0078009A"/>
    <w:rsid w:val="00796AED"/>
    <w:rsid w:val="007A4540"/>
    <w:rsid w:val="007A5699"/>
    <w:rsid w:val="007B5353"/>
    <w:rsid w:val="007C73C4"/>
    <w:rsid w:val="007E7376"/>
    <w:rsid w:val="00817C66"/>
    <w:rsid w:val="0082054F"/>
    <w:rsid w:val="00820E51"/>
    <w:rsid w:val="008246BF"/>
    <w:rsid w:val="00860129"/>
    <w:rsid w:val="00875548"/>
    <w:rsid w:val="008A2050"/>
    <w:rsid w:val="008A224F"/>
    <w:rsid w:val="008A32E9"/>
    <w:rsid w:val="008A66B9"/>
    <w:rsid w:val="008C7029"/>
    <w:rsid w:val="008D5EBB"/>
    <w:rsid w:val="00901EF5"/>
    <w:rsid w:val="00912CF5"/>
    <w:rsid w:val="00915DBD"/>
    <w:rsid w:val="00937840"/>
    <w:rsid w:val="009525D4"/>
    <w:rsid w:val="009557B4"/>
    <w:rsid w:val="00964FB5"/>
    <w:rsid w:val="0096676C"/>
    <w:rsid w:val="00980E4D"/>
    <w:rsid w:val="009A412B"/>
    <w:rsid w:val="009B40D7"/>
    <w:rsid w:val="009B46D8"/>
    <w:rsid w:val="009C1900"/>
    <w:rsid w:val="009C670C"/>
    <w:rsid w:val="009D563F"/>
    <w:rsid w:val="009E0575"/>
    <w:rsid w:val="009E5D6D"/>
    <w:rsid w:val="009F390F"/>
    <w:rsid w:val="00A07CA2"/>
    <w:rsid w:val="00A405B5"/>
    <w:rsid w:val="00A41F2A"/>
    <w:rsid w:val="00A44544"/>
    <w:rsid w:val="00A46436"/>
    <w:rsid w:val="00A57AB7"/>
    <w:rsid w:val="00A7686D"/>
    <w:rsid w:val="00A8702F"/>
    <w:rsid w:val="00AA6B6E"/>
    <w:rsid w:val="00AA7839"/>
    <w:rsid w:val="00AB7B53"/>
    <w:rsid w:val="00AD0FA2"/>
    <w:rsid w:val="00AE1830"/>
    <w:rsid w:val="00B24B41"/>
    <w:rsid w:val="00B24E86"/>
    <w:rsid w:val="00B323C2"/>
    <w:rsid w:val="00B36443"/>
    <w:rsid w:val="00B50062"/>
    <w:rsid w:val="00B64E78"/>
    <w:rsid w:val="00B67389"/>
    <w:rsid w:val="00B768F3"/>
    <w:rsid w:val="00B82540"/>
    <w:rsid w:val="00B83694"/>
    <w:rsid w:val="00B95B20"/>
    <w:rsid w:val="00BB722C"/>
    <w:rsid w:val="00BC6017"/>
    <w:rsid w:val="00BE33FF"/>
    <w:rsid w:val="00BE7297"/>
    <w:rsid w:val="00BF286B"/>
    <w:rsid w:val="00C01522"/>
    <w:rsid w:val="00C2016D"/>
    <w:rsid w:val="00C20BA0"/>
    <w:rsid w:val="00C231C7"/>
    <w:rsid w:val="00C55E76"/>
    <w:rsid w:val="00C613DB"/>
    <w:rsid w:val="00CA01EF"/>
    <w:rsid w:val="00CB1660"/>
    <w:rsid w:val="00CE0EE4"/>
    <w:rsid w:val="00CF3ECC"/>
    <w:rsid w:val="00CF63EE"/>
    <w:rsid w:val="00D212DB"/>
    <w:rsid w:val="00D23251"/>
    <w:rsid w:val="00D24D2F"/>
    <w:rsid w:val="00D318A7"/>
    <w:rsid w:val="00D71423"/>
    <w:rsid w:val="00D97782"/>
    <w:rsid w:val="00DA146A"/>
    <w:rsid w:val="00DA4636"/>
    <w:rsid w:val="00DC16F3"/>
    <w:rsid w:val="00DC19BA"/>
    <w:rsid w:val="00DE356D"/>
    <w:rsid w:val="00DE5F69"/>
    <w:rsid w:val="00DF4138"/>
    <w:rsid w:val="00E14ED4"/>
    <w:rsid w:val="00E23AF8"/>
    <w:rsid w:val="00E35095"/>
    <w:rsid w:val="00E60C19"/>
    <w:rsid w:val="00E96356"/>
    <w:rsid w:val="00EA028A"/>
    <w:rsid w:val="00EC0019"/>
    <w:rsid w:val="00EC5CD3"/>
    <w:rsid w:val="00ED4C16"/>
    <w:rsid w:val="00EF0F9D"/>
    <w:rsid w:val="00F040DB"/>
    <w:rsid w:val="00F13005"/>
    <w:rsid w:val="00F456BA"/>
    <w:rsid w:val="00F46E60"/>
    <w:rsid w:val="00F6215D"/>
    <w:rsid w:val="00F734CA"/>
    <w:rsid w:val="00F73514"/>
    <w:rsid w:val="00F82537"/>
    <w:rsid w:val="00F83779"/>
    <w:rsid w:val="00FC2CAD"/>
    <w:rsid w:val="00FC3526"/>
    <w:rsid w:val="00FD6269"/>
    <w:rsid w:val="00FE0CCA"/>
    <w:rsid w:val="00FE5BD4"/>
    <w:rsid w:val="00FF62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20E51"/>
    <w:pPr>
      <w:jc w:val="both"/>
    </w:pPr>
  </w:style>
  <w:style w:styleId="Zaglavlje" w:type="paragraph">
    <w:name w:val="header"/>
    <w:basedOn w:val="Normal"/>
    <w:rsid w:val="00263B68"/>
    <w:pPr>
      <w:tabs>
        <w:tab w:pos="4320" w:val="center"/>
        <w:tab w:pos="8640" w:val="right"/>
      </w:tabs>
    </w:pPr>
  </w:style>
  <w:style w:styleId="Podnoje" w:type="paragraph">
    <w:name w:val="footer"/>
    <w:basedOn w:val="Normal"/>
    <w:rsid w:val="00263B68"/>
    <w:pPr>
      <w:tabs>
        <w:tab w:pos="4320" w:val="center"/>
        <w:tab w:pos="8640" w:val="right"/>
      </w:tabs>
    </w:pPr>
  </w:style>
  <w:style w:styleId="Brojstranice" w:type="character">
    <w:name w:val="page number"/>
    <w:basedOn w:val="Zadanifontodlomka"/>
    <w:rsid w:val="00227CA0"/>
  </w:style>
  <w:style w:styleId="Tekstbalonia" w:type="paragraph">
    <w:name w:val="Balloon Text"/>
    <w:basedOn w:val="Normal"/>
    <w:semiHidden/>
    <w:rsid w:val="00143C7F"/>
    <w:rPr>
      <w:rFonts w:cs="Tahoma" w:hAnsi="Tahoma" w:ascii="Tahoma"/>
      <w:sz w:val="16"/>
      <w:szCs w:val="16"/>
    </w:rPr>
  </w:style>
  <w:style w:customStyle="true" w:styleId="TijelotekstaChar" w:type="character">
    <w:name w:val="Tijelo teksta Char"/>
    <w:link w:val="Tijeloteksta"/>
    <w:rsid w:val="005E253C"/>
    <w:rPr>
      <w:sz w:val="24"/>
      <w:szCs w:val="24"/>
    </w:rPr>
  </w:style>
  <w:style w:styleId="Naglaeno" w:type="character">
    <w:name w:val="Strong"/>
    <w:qFormat/>
    <w:rsid w:val="005E253C"/>
    <w:rPr>
      <w:b/>
      <w:bCs/>
    </w:rPr>
  </w:style>
  <w:style w:styleId="Tekstrezerviranogmjesta" w:type="character">
    <w:name w:val="Placeholder Text"/>
    <w:basedOn w:val="Zadanifontodlomka"/>
    <w:uiPriority w:val="99"/>
    <w:semiHidden/>
    <w:rsid w:val="00B36443"/>
    <w:rPr>
      <w:color w:val="808080"/>
      <w:bdr w:space="0" w:sz="0" w:color="auto" w:val="none"/>
      <w:shd w:fill="auto" w:color="auto" w:val="clear"/>
    </w:rPr>
  </w:style>
  <w:style w:customStyle="true" w:styleId="eSPISCCParagraphDefaultFont" w:type="character">
    <w:name w:val="eSPIS_CC_Paragraph Default Font"/>
    <w:basedOn w:val="Zadanifontodlomka"/>
    <w:rsid w:val="00B3644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6443"/>
    <w:rPr>
      <w:bdr w:space="0" w:sz="0" w:color="auto" w:val="none"/>
      <w:shd w:fill="FFFFCC" w:color="auto" w:val="clear"/>
      <w:lang w:val="hr-HR"/>
    </w:rPr>
  </w:style>
  <w:style w:customStyle="true" w:styleId="PozadinaSvijetloCrvena" w:type="character">
    <w:name w:val="Pozadina_SvijetloCrvena"/>
    <w:basedOn w:val="eSPISCCParagraphDefaultFont"/>
    <w:rsid w:val="00B3644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3644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20E51"/>
    <w:pPr>
      <w:jc w:val="both"/>
    </w:pPr>
  </w:style>
  <w:style w:styleId="Zaglavlje" w:type="paragraph">
    <w:name w:val="header"/>
    <w:basedOn w:val="Normal"/>
    <w:rsid w:val="00263B68"/>
    <w:pPr>
      <w:tabs>
        <w:tab w:pos="4320" w:val="center"/>
        <w:tab w:pos="8640" w:val="right"/>
      </w:tabs>
    </w:pPr>
  </w:style>
  <w:style w:styleId="Podnoje" w:type="paragraph">
    <w:name w:val="footer"/>
    <w:basedOn w:val="Normal"/>
    <w:rsid w:val="00263B68"/>
    <w:pPr>
      <w:tabs>
        <w:tab w:pos="4320" w:val="center"/>
        <w:tab w:pos="8640" w:val="right"/>
      </w:tabs>
    </w:pPr>
  </w:style>
  <w:style w:styleId="Brojstranice" w:type="character">
    <w:name w:val="page number"/>
    <w:basedOn w:val="Zadanifontodlomka"/>
    <w:rsid w:val="00227CA0"/>
  </w:style>
  <w:style w:styleId="Tekstbalonia" w:type="paragraph">
    <w:name w:val="Balloon Text"/>
    <w:basedOn w:val="Normal"/>
    <w:semiHidden/>
    <w:rsid w:val="00143C7F"/>
    <w:rPr>
      <w:rFonts w:ascii="Tahoma" w:cs="Tahoma" w:hAnsi="Tahoma"/>
      <w:sz w:val="16"/>
      <w:szCs w:val="16"/>
    </w:rPr>
  </w:style>
  <w:style w:customStyle="1" w:styleId="TijelotekstaChar" w:type="character">
    <w:name w:val="Tijelo teksta Char"/>
    <w:link w:val="Tijeloteksta"/>
    <w:rsid w:val="005E253C"/>
    <w:rPr>
      <w:sz w:val="24"/>
      <w:szCs w:val="24"/>
    </w:rPr>
  </w:style>
  <w:style w:styleId="Naglaeno" w:type="character">
    <w:name w:val="Strong"/>
    <w:qFormat/>
    <w:rsid w:val="005E253C"/>
    <w:rPr>
      <w:b/>
      <w:bCs/>
    </w:rPr>
  </w:style>
  <w:style w:styleId="Tekstrezerviranogmjesta" w:type="character">
    <w:name w:val="Placeholder Text"/>
    <w:basedOn w:val="Zadanifontodlomka"/>
    <w:uiPriority w:val="99"/>
    <w:semiHidden/>
    <w:rsid w:val="00B36443"/>
    <w:rPr>
      <w:color w:val="808080"/>
      <w:bdr w:color="auto" w:space="0" w:sz="0" w:val="none"/>
      <w:shd w:color="auto" w:fill="auto" w:val="clear"/>
    </w:rPr>
  </w:style>
  <w:style w:customStyle="1" w:styleId="eSPISCCParagraphDefaultFont" w:type="character">
    <w:name w:val="eSPIS_CC_Paragraph Default Font"/>
    <w:basedOn w:val="Zadanifontodlomka"/>
    <w:rsid w:val="00B3644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36443"/>
    <w:rPr>
      <w:bdr w:color="auto" w:space="0" w:sz="0" w:val="none"/>
      <w:shd w:color="auto" w:fill="FFFFCC" w:val="clear"/>
      <w:lang w:val="hr-HR"/>
    </w:rPr>
  </w:style>
  <w:style w:customStyle="1" w:styleId="PozadinaSvijetloCrvena" w:type="character">
    <w:name w:val="Pozadina_SvijetloCrvena"/>
    <w:basedOn w:val="eSPISCCParagraphDefaultFont"/>
    <w:rsid w:val="00B3644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3644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siječnja 2017.</izvorni_sadrzaj>
    <derivirana_varijabla naziv="DomainObject.DatumDonosenjaOdluke_1">12.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311</izvorni_sadrzaj>
    <derivirana_varijabla naziv="DomainObject.Predmet.Broj_1">311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kolovoza 2012.</izvorni_sadrzaj>
    <derivirana_varijabla naziv="DomainObject.Predmet.DatumOsnivanja_1">27. kolovoza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St-311/2012</izvorni_sadrzaj>
    <derivirana_varijabla naziv="DomainObject.Predmet.OznakaBroj_1">St-311/2012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AUTOPRIJEVOZ ČAČIĆ društvo s ograničenom odgovornošću</izvorni_sadrzaj>
    <derivirana_varijabla naziv="DomainObject.Predmet.ProtustrankaFormated_1">  AUTOPRIJEVOZ ČAČIĆ društvo s ograničenom odgovornošću</derivirana_varijabla>
  </DomainObject.Predmet.ProtustrankaFormated>
  <DomainObject.Predmet.ProtustrankaFormatedOIB>
    <izvorni_sadrzaj>  AUTOPRIJEVOZ ČAČIĆ društvo s ograničenom odgovornošću, OIB 96233325141</izvorni_sadrzaj>
    <derivirana_varijabla naziv="DomainObject.Predmet.ProtustrankaFormatedOIB_1">  AUTOPRIJEVOZ ČAČIĆ društvo s ograničenom odgovornošću, OIB 96233325141</derivirana_varijabla>
  </DomainObject.Predmet.ProtustrankaFormatedOIB>
  <DomainObject.Predmet.ProtustrankaFormatedWithAdress>
    <izvorni_sadrzaj> AUTOPRIJEVOZ ČAČIĆ društvo s ograničenom odgovornošću, Kolodvorska 15, Čepin</izvorni_sadrzaj>
    <derivirana_varijabla naziv="DomainObject.Predmet.ProtustrankaFormatedWithAdress_1"> AUTOPRIJEVOZ ČAČIĆ društvo s ograničenom odgovornošću, Kolodvorska 15, Čepin</derivirana_varijabla>
  </DomainObject.Predmet.ProtustrankaFormatedWithAdress>
  <DomainObject.Predmet.ProtustrankaFormatedWithAdressOIB>
    <izvorni_sadrzaj> AUTOPRIJEVOZ ČAČIĆ društvo s ograničenom odgovornošću, OIB 96233325141, Kolodvorska 15, Čepin</izvorni_sadrzaj>
    <derivirana_varijabla naziv="DomainObject.Predmet.ProtustrankaFormatedWithAdressOIB_1"> AUTOPRIJEVOZ ČAČIĆ društvo s ograničenom odgovornošću, OIB 96233325141, Kolodvorska 15, Čepin</derivirana_varijabla>
  </DomainObject.Predmet.ProtustrankaFormatedWithAdressOIB>
  <DomainObject.Predmet.ProtustrankaWithAdress>
    <izvorni_sadrzaj>AUTOPRIJEVOZ ČAČIĆ društvo s ograničenom odgovornošću Kolodvorska 15, Čepin</izvorni_sadrzaj>
    <derivirana_varijabla naziv="DomainObject.Predmet.ProtustrankaWithAdress_1">AUTOPRIJEVOZ ČAČIĆ društvo s ograničenom odgovornošću Kolodvorska 15, Čepin</derivirana_varijabla>
  </DomainObject.Predmet.ProtustrankaWithAdress>
  <DomainObject.Predmet.ProtustrankaWithAdressOIB>
    <izvorni_sadrzaj>AUTOPRIJEVOZ ČAČIĆ društvo s ograničenom odgovornošću, OIB 96233325141, Kolodvorska 15, Čepin</izvorni_sadrzaj>
    <derivirana_varijabla naziv="DomainObject.Predmet.ProtustrankaWithAdressOIB_1">AUTOPRIJEVOZ ČAČIĆ društvo s ograničenom odgovornošću, OIB 96233325141, Kolodvorska 15, Čepin</derivirana_varijabla>
  </DomainObject.Predmet.ProtustrankaWithAdressOIB>
  <DomainObject.Predmet.ProtustrankaNazivFormated>
    <izvorni_sadrzaj>AUTOPRIJEVOZ ČAČIĆ društvo s ograničenom odgovornošću</izvorni_sadrzaj>
    <derivirana_varijabla naziv="DomainObject.Predmet.ProtustrankaNazivFormated_1">AUTOPRIJEVOZ ČAČIĆ društvo s ograničenom odgovornošću</derivirana_varijabla>
  </DomainObject.Predmet.ProtustrankaNazivFormated>
  <DomainObject.Predmet.ProtustrankaNazivFormatedOIB>
    <izvorni_sadrzaj>AUTOPRIJEVOZ ČAČIĆ društvo s ograničenom odgovornošću, OIB 96233325141</izvorni_sadrzaj>
    <derivirana_varijabla naziv="DomainObject.Predmet.ProtustrankaNazivFormatedOIB_1">AUTOPRIJEVOZ ČAČIĆ društvo s ograničenom odgovornošću, OIB 96233325141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Franjo Čačić</izvorni_sadrzaj>
    <derivirana_varijabla naziv="DomainObject.Predmet.StrankaFormated_1">  Franjo Čačić</derivirana_varijabla>
  </DomainObject.Predmet.StrankaFormated>
  <DomainObject.Predmet.StrankaFormatedOIB>
    <izvorni_sadrzaj>  Franjo Čačić, OIB 68473241348</izvorni_sadrzaj>
    <derivirana_varijabla naziv="DomainObject.Predmet.StrankaFormatedOIB_1">  Franjo Čačić, OIB 68473241348</derivirana_varijabla>
  </DomainObject.Predmet.StrankaFormatedOIB>
  <DomainObject.Predmet.StrankaFormatedWithAdress>
    <izvorni_sadrzaj> Franjo Čačić, Kolodvorska 15, Čepin</izvorni_sadrzaj>
    <derivirana_varijabla naziv="DomainObject.Predmet.StrankaFormatedWithAdress_1"> Franjo Čačić, Kolodvorska 15, Čepin</derivirana_varijabla>
  </DomainObject.Predmet.StrankaFormatedWithAdress>
  <DomainObject.Predmet.StrankaFormatedWithAdressOIB>
    <izvorni_sadrzaj> Franjo Čačić, OIB 68473241348, Kolodvorska 15, Čepin</izvorni_sadrzaj>
    <derivirana_varijabla naziv="DomainObject.Predmet.StrankaFormatedWithAdressOIB_1"> Franjo Čačić, OIB 68473241348, Kolodvorska 15, Čepin</derivirana_varijabla>
  </DomainObject.Predmet.StrankaFormatedWithAdressOIB>
  <DomainObject.Predmet.StrankaWithAdress>
    <izvorni_sadrzaj>Franjo Čačić Kolodvorska 15,Čepin</izvorni_sadrzaj>
    <derivirana_varijabla naziv="DomainObject.Predmet.StrankaWithAdress_1">Franjo Čačić Kolodvorska 15,Čepin</derivirana_varijabla>
  </DomainObject.Predmet.StrankaWithAdress>
  <DomainObject.Predmet.StrankaWithAdressOIB>
    <izvorni_sadrzaj>Franjo Čačić, OIB 68473241348, Kolodvorska 15,Čepin</izvorni_sadrzaj>
    <derivirana_varijabla naziv="DomainObject.Predmet.StrankaWithAdressOIB_1">Franjo Čačić, OIB 68473241348, Kolodvorska 15,Čepin</derivirana_varijabla>
  </DomainObject.Predmet.StrankaWithAdressOIB>
  <DomainObject.Predmet.StrankaNazivFormated>
    <izvorni_sadrzaj>Franjo Čačić</izvorni_sadrzaj>
    <derivirana_varijabla naziv="DomainObject.Predmet.StrankaNazivFormated_1">Franjo Čačić</derivirana_varijabla>
  </DomainObject.Predmet.StrankaNazivFormated>
  <DomainObject.Predmet.StrankaNazivFormatedOIB>
    <izvorni_sadrzaj>Franjo Čačić, OIB 68473241348</izvorni_sadrzaj>
    <derivirana_varijabla naziv="DomainObject.Predmet.StrankaNazivFormatedOIB_1">Franjo Čačić, OIB 68473241348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Franjo Čačić</item>
    </izvorni_sadrzaj>
    <derivirana_varijabla naziv="DomainObject.Predmet.StrankaListFormated_1">
      <item>Franjo Čačić</item>
    </derivirana_varijabla>
  </DomainObject.Predmet.StrankaListFormated>
  <DomainObject.Predmet.StrankaListFormatedOIB>
    <izvorni_sadrzaj>
      <item>Franjo Čačić, OIB 68473241348</item>
    </izvorni_sadrzaj>
    <derivirana_varijabla naziv="DomainObject.Predmet.StrankaListFormatedOIB_1">
      <item>Franjo Čačić, OIB 68473241348</item>
    </derivirana_varijabla>
  </DomainObject.Predmet.StrankaListFormatedOIB>
  <DomainObject.Predmet.StrankaListFormatedWithAdress>
    <izvorni_sadrzaj>
      <item>Franjo Čačić, Kolodvorska 15, Čepin</item>
    </izvorni_sadrzaj>
    <derivirana_varijabla naziv="DomainObject.Predmet.StrankaListFormatedWithAdress_1">
      <item>Franjo Čačić, Kolodvorska 15, Čepin</item>
    </derivirana_varijabla>
  </DomainObject.Predmet.StrankaListFormatedWithAdress>
  <DomainObject.Predmet.StrankaListFormatedWithAdressOIB>
    <izvorni_sadrzaj>
      <item>Franjo Čačić, OIB 68473241348, Kolodvorska 15, Čepin</item>
    </izvorni_sadrzaj>
    <derivirana_varijabla naziv="DomainObject.Predmet.StrankaListFormatedWithAdressOIB_1">
      <item>Franjo Čačić, OIB 68473241348, Kolodvorska 15, Čepin</item>
    </derivirana_varijabla>
  </DomainObject.Predmet.StrankaListFormatedWithAdressOIB>
  <DomainObject.Predmet.StrankaListNazivFormated>
    <izvorni_sadrzaj>
      <item>Franjo Čačić</item>
    </izvorni_sadrzaj>
    <derivirana_varijabla naziv="DomainObject.Predmet.StrankaListNazivFormated_1">
      <item>Franjo Čačić</item>
    </derivirana_varijabla>
  </DomainObject.Predmet.StrankaListNazivFormated>
  <DomainObject.Predmet.StrankaListNazivFormatedOIB>
    <izvorni_sadrzaj>
      <item>Franjo Čačić, OIB 68473241348</item>
    </izvorni_sadrzaj>
    <derivirana_varijabla naziv="DomainObject.Predmet.StrankaListNazivFormatedOIB_1">
      <item>Franjo Čačić, OIB 68473241348</item>
    </derivirana_varijabla>
  </DomainObject.Predmet.StrankaListNazivFormatedOIB>
  <DomainObject.Predmet.ProtuStrankaListFormated>
    <izvorni_sadrzaj>
      <item>AUTOPRIJEVOZ ČAČIĆ društvo s ograničenom odgovornošću</item>
    </izvorni_sadrzaj>
    <derivirana_varijabla naziv="DomainObject.Predmet.ProtuStrankaListFormated_1">
      <item>AUTOPRIJEVOZ ČAČIĆ društvo s ograničenom odgovornošću</item>
    </derivirana_varijabla>
  </DomainObject.Predmet.ProtuStrankaListFormated>
  <DomainObject.Predmet.ProtuStrankaListFormatedOIB>
    <izvorni_sadrzaj>
      <item>AUTOPRIJEVOZ ČAČIĆ društvo s ograničenom odgovornošću, OIB 96233325141</item>
    </izvorni_sadrzaj>
    <derivirana_varijabla naziv="DomainObject.Predmet.ProtuStrankaListFormatedOIB_1">
      <item>AUTOPRIJEVOZ ČAČIĆ društvo s ograničenom odgovornošću, OIB 96233325141</item>
    </derivirana_varijabla>
  </DomainObject.Predmet.ProtuStrankaListFormatedOIB>
  <DomainObject.Predmet.ProtuStrankaListFormatedWithAdress>
    <izvorni_sadrzaj>
      <item>AUTOPRIJEVOZ ČAČIĆ društvo s ograničenom odgovornošću, Kolodvorska 15, Čepin</item>
    </izvorni_sadrzaj>
    <derivirana_varijabla naziv="DomainObject.Predmet.ProtuStrankaListFormatedWithAdress_1">
      <item>AUTOPRIJEVOZ ČAČIĆ društvo s ograničenom odgovornošću, Kolodvorska 15, Čepin</item>
    </derivirana_varijabla>
  </DomainObject.Predmet.ProtuStrankaListFormatedWithAdress>
  <DomainObject.Predmet.ProtuStrankaListFormatedWithAdressOIB>
    <izvorni_sadrzaj>
      <item>AUTOPRIJEVOZ ČAČIĆ društvo s ograničenom odgovornošću, OIB 96233325141, Kolodvorska 15, Čepin</item>
    </izvorni_sadrzaj>
    <derivirana_varijabla naziv="DomainObject.Predmet.ProtuStrankaListFormatedWithAdressOIB_1">
      <item>AUTOPRIJEVOZ ČAČIĆ društvo s ograničenom odgovornošću, OIB 96233325141, Kolodvorska 15, Čepin</item>
    </derivirana_varijabla>
  </DomainObject.Predmet.ProtuStrankaListFormatedWithAdressOIB>
  <DomainObject.Predmet.ProtuStrankaListNazivFormated>
    <izvorni_sadrzaj>
      <item>AUTOPRIJEVOZ ČAČIĆ društvo s ograničenom odgovornošću</item>
    </izvorni_sadrzaj>
    <derivirana_varijabla naziv="DomainObject.Predmet.ProtuStrankaListNazivFormated_1">
      <item>AUTOPRIJEVOZ ČAČIĆ društvo s ograničenom odgovornošću</item>
    </derivirana_varijabla>
  </DomainObject.Predmet.ProtuStrankaListNazivFormated>
  <DomainObject.Predmet.ProtuStrankaListNazivFormatedOIB>
    <izvorni_sadrzaj>
      <item>AUTOPRIJEVOZ ČAČIĆ društvo s ograničenom odgovornošću, OIB 96233325141</item>
    </izvorni_sadrzaj>
    <derivirana_varijabla naziv="DomainObject.Predmet.ProtuStrankaListNazivFormatedOIB_1">
      <item>AUTOPRIJEVOZ ČAČIĆ društvo s ograničenom odgovornošću, OIB 96233325141</item>
    </derivirana_varijabla>
  </DomainObject.Predmet.ProtuStrankaListNazivFormatedOIB>
  <DomainObject.Predmet.OstaliListFormated>
    <izvorni_sadrzaj>
      <item>ŽDO OSIJEK</item>
      <item>MF POREZNA UPRAVA OSIJEK</item>
      <item>FINA RC OSIJEK</item>
      <item>PARTNER BANKA</item>
      <item>Zoran Subotić</item>
      <item>registar suda</item>
      <item>ogl.ploča Autoprijevoz Čačić d.o.o. u stečaju Čepin</item>
    </izvorni_sadrzaj>
    <derivirana_varijabla naziv="DomainObject.Predmet.OstaliListFormated_1">
      <item>ŽDO OSIJEK</item>
      <item>MF POREZNA UPRAVA OSIJEK</item>
      <item>FINA RC OSIJEK</item>
      <item>PARTNER BANKA</item>
      <item>Zoran Subotić</item>
      <item>registar suda</item>
      <item>ogl.ploča Autoprijevoz Čačić d.o.o. u stečaju Čepin</item>
    </derivirana_varijabla>
  </DomainObject.Predmet.OstaliListFormated>
  <DomainObject.Predmet.OstaliListFormatedOIB>
    <izvorni_sadrzaj>
      <item>ŽDO OSIJEK, OIB 23673736199</item>
      <item>MF POREZNA UPRAVA OSIJEK, OIB 18683136487</item>
      <item>FINA RC OSIJEK, OIB 85821130368</item>
      <item>PARTNER BANKA, OIB 71221608291</item>
      <item>Zoran Subotić, OIB 09071761803</item>
      <item>registar suda</item>
      <item>ogl.ploča Autoprijevoz Čačić d.o.o. u stečaju Čepin</item>
    </izvorni_sadrzaj>
    <derivirana_varijabla naziv="DomainObject.Predmet.OstaliListFormatedOIB_1">
      <item>ŽDO OSIJEK, OIB 23673736199</item>
      <item>MF POREZNA UPRAVA OSIJEK, OIB 18683136487</item>
      <item>FINA RC OSIJEK, OIB 85821130368</item>
      <item>PARTNER BANKA, OIB 71221608291</item>
      <item>Zoran Subotić, OIB 09071761803</item>
      <item>registar suda</item>
      <item>ogl.ploča Autoprijevoz Čačić d.o.o. u stečaju Čepin</item>
    </derivirana_varijabla>
  </DomainObject.Predmet.OstaliListFormatedOIB>
  <DomainObject.Predmet.OstaliListFormatedWithAdress>
    <izvorni_sadrzaj>
      <item>ŽDO OSIJEK</item>
      <item>MF POREZNA UPRAVA OSIJEK</item>
      <item>FINA RC OSIJEK</item>
      <item>PARTNER BANKA</item>
      <item>Zoran Subotić, Trg Slobode 22g, 31300 Beli Manastir</item>
      <item>registar suda</item>
      <item>ogl.ploča Autoprijevoz Čačić d.o.o. u stečaju Čepin</item>
    </izvorni_sadrzaj>
    <derivirana_varijabla naziv="DomainObject.Predmet.OstaliListFormatedWithAdress_1">
      <item>ŽDO OSIJEK</item>
      <item>MF POREZNA UPRAVA OSIJEK</item>
      <item>FINA RC OSIJEK</item>
      <item>PARTNER BANKA</item>
      <item>Zoran Subotić, Trg Slobode 22g, 31300 Beli Manastir</item>
      <item>registar suda</item>
      <item>ogl.ploča Autoprijevoz Čačić d.o.o. u stečaju Čepin</item>
    </derivirana_varijabla>
  </DomainObject.Predmet.OstaliListFormatedWithAdress>
  <DomainObject.Predmet.OstaliListFormatedWithAdressOIB>
    <izvorni_sadrzaj>
      <item>ŽDO OSIJEK, OIB 23673736199</item>
      <item>MF POREZNA UPRAVA OSIJEK, OIB 18683136487</item>
      <item>FINA RC OSIJEK, OIB 85821130368</item>
      <item>PARTNER BANKA, OIB 71221608291</item>
      <item>Zoran Subotić, OIB 09071761803, Trg Slobode 22g, 31300 Beli Manastir</item>
      <item>registar suda</item>
      <item>ogl.ploča Autoprijevoz Čačić d.o.o. u stečaju Čepin</item>
    </izvorni_sadrzaj>
    <derivirana_varijabla naziv="DomainObject.Predmet.OstaliListFormatedWithAdressOIB_1">
      <item>ŽDO OSIJEK, OIB 23673736199</item>
      <item>MF POREZNA UPRAVA OSIJEK, OIB 18683136487</item>
      <item>FINA RC OSIJEK, OIB 85821130368</item>
      <item>PARTNER BANKA, OIB 71221608291</item>
      <item>Zoran Subotić, OIB 09071761803, Trg Slobode 22g, 31300 Beli Manastir</item>
      <item>registar suda</item>
      <item>ogl.ploča Autoprijevoz Čačić d.o.o. u stečaju Čepin</item>
    </derivirana_varijabla>
  </DomainObject.Predmet.OstaliListFormatedWithAdressOIB>
  <DomainObject.Predmet.OstaliListNazivFormated>
    <izvorni_sadrzaj>
      <item>ŽDO OSIJEK</item>
      <item>MF POREZNA UPRAVA OSIJEK</item>
      <item>FINA RC OSIJEK</item>
      <item>PARTNER BANKA</item>
      <item>Zoran Subotić</item>
      <item>registar suda</item>
      <item>ogl.ploča Autoprijevoz Čačić d.o.o. u stečaju Čepin</item>
    </izvorni_sadrzaj>
    <derivirana_varijabla naziv="DomainObject.Predmet.OstaliListNazivFormated_1">
      <item>ŽDO OSIJEK</item>
      <item>MF POREZNA UPRAVA OSIJEK</item>
      <item>FINA RC OSIJEK</item>
      <item>PARTNER BANKA</item>
      <item>Zoran Subotić</item>
      <item>registar suda</item>
      <item>ogl.ploča Autoprijevoz Čačić d.o.o. u stečaju Čepin</item>
    </derivirana_varijabla>
  </DomainObject.Predmet.OstaliListNazivFormated>
  <DomainObject.Predmet.OstaliListNazivFormatedOIB>
    <izvorni_sadrzaj>
      <item>ŽDO OSIJEK, OIB 23673736199</item>
      <item>MF POREZNA UPRAVA OSIJEK, OIB 18683136487</item>
      <item>FINA RC OSIJEK, OIB 85821130368</item>
      <item>PARTNER BANKA, OIB 71221608291</item>
      <item>Zoran Subotić, OIB 09071761803</item>
      <item>registar suda</item>
      <item>ogl.ploča Autoprijevoz Čačić d.o.o. u stečaju Čepin</item>
    </izvorni_sadrzaj>
    <derivirana_varijabla naziv="DomainObject.Predmet.OstaliListNazivFormatedOIB_1">
      <item>ŽDO OSIJEK, OIB 23673736199</item>
      <item>MF POREZNA UPRAVA OSIJEK, OIB 18683136487</item>
      <item>FINA RC OSIJEK, OIB 85821130368</item>
      <item>PARTNER BANKA, OIB 71221608291</item>
      <item>Zoran Subotić, OIB 09071761803</item>
      <item>registar suda</item>
      <item>ogl.ploča Autoprijevoz Čačić d.o.o. u stečaju Čepin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2017.</izvorni_sadrzaj>
    <derivirana_varijabla naziv="DomainObject.Datum_1">12. siječnja 2017.</derivirana_varijabla>
  </DomainObject.Datum>
  <DomainObject.PoslovniBrojDokumenta>
    <izvorni_sadrzaj/>
    <derivirana_varijabla naziv="DomainObject.PoslovniBrojDokumenta_1"/>
  </DomainObject.PoslovniBrojDokumenta>
  <DomainObject.Predmet.StrankaIDrugi>
    <izvorni_sadrzaj>Franjo Čačić</izvorni_sadrzaj>
    <derivirana_varijabla naziv="DomainObject.Predmet.StrankaIDrugi_1">Franjo Čačić</derivirana_varijabla>
  </DomainObject.Predmet.StrankaIDrugi>
  <DomainObject.Predmet.ProtustrankaIDrugi>
    <izvorni_sadrzaj>AUTOPRIJEVOZ ČAČIĆ društvo s ograničenom odgovornošću</izvorni_sadrzaj>
    <derivirana_varijabla naziv="DomainObject.Predmet.ProtustrankaIDrugi_1">AUTOPRIJEVOZ ČAČIĆ društvo s ograničenom odgovornošću</derivirana_varijabla>
  </DomainObject.Predmet.ProtustrankaIDrugi>
  <DomainObject.Predmet.StrankaIDrugiAdressOIB>
    <izvorni_sadrzaj>Franjo Čačić, OIB 68473241348, Kolodvorska 15, Čepin</izvorni_sadrzaj>
    <derivirana_varijabla naziv="DomainObject.Predmet.StrankaIDrugiAdressOIB_1">Franjo Čačić, OIB 68473241348, Kolodvorska 15, Čepin</derivirana_varijabla>
  </DomainObject.Predmet.StrankaIDrugiAdressOIB>
  <DomainObject.Predmet.ProtustrankaIDrugiAdressOIB>
    <izvorni_sadrzaj>AUTOPRIJEVOZ ČAČIĆ društvo s ograničenom odgovornošću, OIB 96233325141, Kolodvorska 15, Čepin</izvorni_sadrzaj>
    <derivirana_varijabla naziv="DomainObject.Predmet.ProtustrankaIDrugiAdressOIB_1">AUTOPRIJEVOZ ČAČIĆ društvo s ograničenom odgovornošću, OIB 96233325141, Kolodvorska 15, Čepin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Franjo Čačić</item>
      <item>ŽDO OSIJEK</item>
      <item>MF POREZNA UPRAVA OSIJEK</item>
      <item>FINA RC OSIJEK</item>
      <item>AUTOPRIJEVOZ ČAČIĆ društvo s ograničenom odgovornošću</item>
      <item>PARTNER BANKA</item>
      <item>Zoran Subotić</item>
      <item>registar suda</item>
      <item>ogl.ploča Autoprijevoz Čačić d.o.o. u stečaju Čepin</item>
    </izvorni_sadrzaj>
    <derivirana_varijabla naziv="DomainObject.Predmet.SudioniciListNaziv_1">
      <item>Franjo Čačić</item>
      <item>ŽDO OSIJEK</item>
      <item>MF POREZNA UPRAVA OSIJEK</item>
      <item>FINA RC OSIJEK</item>
      <item>AUTOPRIJEVOZ ČAČIĆ društvo s ograničenom odgovornošću</item>
      <item>PARTNER BANKA</item>
      <item>Zoran Subotić</item>
      <item>registar suda</item>
      <item>ogl.ploča Autoprijevoz Čačić d.o.o. u stečaju Čepin</item>
    </derivirana_varijabla>
  </DomainObject.Predmet.SudioniciListNaziv>
  <DomainObject.Predmet.SudioniciListAdressOIB>
    <izvorni_sadrzaj>
      <item>Franjo Čačić, OIB 68473241348, Kolodvorska 15,Čepin</item>
      <item>ŽDO OSIJEK, OIB 23673736199</item>
      <item>MF POREZNA UPRAVA OSIJEK, OIB 18683136487</item>
      <item>FINA RC OSIJEK, OIB 85821130368</item>
      <item>AUTOPRIJEVOZ ČAČIĆ društvo s ograničenom odgovornošću, OIB 96233325141, Kolodvorska 15,Čepin</item>
      <item>PARTNER BANKA, OIB 71221608291</item>
      <item>Zoran Subotić, OIB 09071761803, Trg Slobode 22g,31300 Beli Manastir</item>
      <item>registar suda</item>
      <item>ogl.ploča Autoprijevoz Čačić d.o.o. u stečaju Čepin</item>
    </izvorni_sadrzaj>
    <derivirana_varijabla naziv="DomainObject.Predmet.SudioniciListAdressOIB_1">
      <item>Franjo Čačić, OIB 68473241348, Kolodvorska 15,Čepin</item>
      <item>ŽDO OSIJEK, OIB 23673736199</item>
      <item>MF POREZNA UPRAVA OSIJEK, OIB 18683136487</item>
      <item>FINA RC OSIJEK, OIB 85821130368</item>
      <item>AUTOPRIJEVOZ ČAČIĆ društvo s ograničenom odgovornošću, OIB 96233325141, Kolodvorska 15,Čepin</item>
      <item>PARTNER BANKA, OIB 71221608291</item>
      <item>Zoran Subotić, OIB 09071761803, Trg Slobode 22g,31300 Beli Manastir</item>
      <item>registar suda</item>
      <item>ogl.ploča Autoprijevoz Čačić d.o.o. u stečaju Čepin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68473241348</item>
      <item>, OIB 23673736199</item>
      <item>, OIB 18683136487</item>
      <item>, OIB 85821130368</item>
      <item>, OIB 96233325141</item>
      <item>, OIB 71221608291</item>
      <item>, OIB 09071761803</item>
      <item>, OIB null</item>
      <item>, OIB null</item>
    </izvorni_sadrzaj>
    <derivirana_varijabla naziv="DomainObject.Predmet.SudioniciListNazivOIB_1">
      <item>, OIB 68473241348</item>
      <item>, OIB 23673736199</item>
      <item>, OIB 18683136487</item>
      <item>, OIB 85821130368</item>
      <item>, OIB 96233325141</item>
      <item>, OIB 71221608291</item>
      <item>, OIB 09071761803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Subotić, OIB 09071761803, Kralja Tomislava 51a Beli Manastir</item>
    </izvorni_sadrzaj>
    <derivirana_varijabla naziv="DomainObject.Predmet.StecajniUpraviteljiListAddressOIB_1">
      <item>Zoran Subotić, OIB 09071761803, Kralja Tomislava 51a Beli Manastir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C80C14-8CCF-4AEB-A370-B3F01B27149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876</properties:Words>
  <properties:Characters>5018</properties:Characters>
  <properties:Lines>136</properties:Lines>
  <properties:Paragraphs>37</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2017-01-12T12:40:00Z</dcterms:created>
  <dc:creator>Korisnik</dc:creator>
  <cp:lastModifiedBy>Maja Kocijan</cp:lastModifiedBy>
  <cp:lastPrinted>2017-01-12T13:10:00Z</cp:lastPrinted>
  <dcterms:modified xmlns:xsi="http://www.w3.org/2001/XMLSchema-instance" xsi:type="dcterms:W3CDTF">2017-01-12T13:18:00Z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