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d5a03" w14:paraId="f2d5a03" w:rsidRDefault="0001726C" w:rsidP="0001726C" w:rsidR="0001726C">
      <w:pPr>
        <w:jc w:val="right"/>
        <w15:collapsed w:val="false"/>
      </w:pPr>
      <w:r>
        <w:t>6 St-</w:t>
      </w:r>
      <w:r w:rsidR="004C29A9">
        <w:t>504/17-19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4C29A9">
        <w:rPr>
          <w:color w:val="000000"/>
        </w:rPr>
        <w:t xml:space="preserve">FINANCIJSKA AGENCIJA, OIB: 85821130368 Podružnica Osijek, L. </w:t>
      </w:r>
      <w:proofErr w:type="spellStart"/>
      <w:r w:rsidR="004C29A9">
        <w:rPr>
          <w:color w:val="000000"/>
        </w:rPr>
        <w:t>Jagera</w:t>
      </w:r>
      <w:proofErr w:type="spellEnd"/>
      <w:r w:rsidR="004C29A9">
        <w:rPr>
          <w:color w:val="000000"/>
        </w:rPr>
        <w:t xml:space="preserve"> 3, 31 000 Osijek za otvaranje stečajnog postupka nad dužnikom </w:t>
      </w:r>
      <w:r w:rsidR="004C29A9" w:rsidRPr="004C29A9">
        <w:rPr>
          <w:b/>
        </w:rPr>
        <w:t>ATELJE OLEANDER j.d.o.o. za usluge, Đakovo, B. A. Mandića 41, MBS: 030178398, OIB: 22122535932</w:t>
      </w:r>
      <w:r>
        <w:t xml:space="preserve">, dana </w:t>
      </w:r>
      <w:r w:rsidR="004C29A9">
        <w:t>11. listopada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ovlaštenoj za zastupanje dužnika,</w:t>
      </w:r>
      <w:r w:rsidR="0053608A">
        <w:t xml:space="preserve"> </w:t>
      </w:r>
      <w:proofErr w:type="spellStart"/>
      <w:r w:rsidR="0053608A">
        <w:t>z.z</w:t>
      </w:r>
      <w:proofErr w:type="spellEnd"/>
      <w:r w:rsidR="0053608A">
        <w:t>. dužnika</w:t>
      </w:r>
      <w:r>
        <w:t xml:space="preserve"> </w:t>
      </w:r>
      <w:r w:rsidR="004C29A9">
        <w:t xml:space="preserve">Stojanka </w:t>
      </w:r>
      <w:proofErr w:type="spellStart"/>
      <w:r w:rsidR="004C29A9">
        <w:t>Glavurdić</w:t>
      </w:r>
      <w:proofErr w:type="spellEnd"/>
      <w:r w:rsidR="004C29A9">
        <w:t>, OIB: 43606219581, Đakovo, B. A. Mandića 41</w:t>
      </w:r>
      <w:r>
        <w:t>, da u roku od 8 (osam) dana od dana primitka ovog rješenja uplati:</w:t>
      </w:r>
      <w:r w:rsidR="0010094E">
        <w:t xml:space="preserve"> 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</w:t>
      </w:r>
      <w:r w:rsidR="004C29A9">
        <w:t>0</w:t>
      </w:r>
      <w:r w:rsidRPr="004F7E28">
        <w:t>00,00 kn</w:t>
      </w:r>
      <w:r>
        <w:t xml:space="preserve"> na žiro račun Trgovačkog suda u Osijeku broj HR31 2390 0011 3000 0020 0 s pozivom na  broj HR05 272-</w:t>
      </w:r>
      <w:r w:rsidR="004C29A9">
        <w:rPr>
          <w:b/>
        </w:rPr>
        <w:t>504-17.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53608A" w:rsidRPr="0053608A">
        <w:t xml:space="preserve"> </w:t>
      </w:r>
      <w:proofErr w:type="spellStart"/>
      <w:r w:rsidR="0053608A">
        <w:t>z.z</w:t>
      </w:r>
      <w:proofErr w:type="spellEnd"/>
      <w:r w:rsidR="0053608A">
        <w:t xml:space="preserve">. dužnika </w:t>
      </w:r>
      <w:r w:rsidR="004C29A9">
        <w:t xml:space="preserve">Stojanka </w:t>
      </w:r>
      <w:proofErr w:type="spellStart"/>
      <w:r w:rsidR="004C29A9">
        <w:t>Glavurdić</w:t>
      </w:r>
      <w:proofErr w:type="spellEnd"/>
      <w:r w:rsidR="004C29A9">
        <w:t>, OIB: 43606219581, Đakovo, B. A. Mandića 41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</w:t>
      </w:r>
      <w:r w:rsidR="004C29A9">
        <w:t>0</w:t>
      </w:r>
      <w:r>
        <w:t>00,00 kn,  za koji je određena ovrha, zaplijeni i prenese na žiro račun Trgovačkog suda u Osijeku broj HR31 2390 0011 3000 0020 0 s pozivom na  broj HR05 272-</w:t>
      </w:r>
      <w:r w:rsidR="004C29A9">
        <w:rPr>
          <w:b/>
        </w:rPr>
        <w:t>504-17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proofErr w:type="spellStart"/>
      <w:r w:rsidR="0053608A">
        <w:t>z.z</w:t>
      </w:r>
      <w:proofErr w:type="spellEnd"/>
      <w:r w:rsidR="0053608A">
        <w:t xml:space="preserve">. </w:t>
      </w:r>
      <w:r w:rsidR="00374E04">
        <w:t xml:space="preserve">dužnika </w:t>
      </w:r>
      <w:r w:rsidR="004C29A9">
        <w:t xml:space="preserve">Stojanka </w:t>
      </w:r>
      <w:proofErr w:type="spellStart"/>
      <w:r w:rsidR="004C29A9">
        <w:t>Glavurdić</w:t>
      </w:r>
      <w:proofErr w:type="spellEnd"/>
      <w:r w:rsidR="004C29A9">
        <w:t>, OIB: 43606219581, Đakovo, B. A. Mandića 41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proofErr w:type="spellStart"/>
      <w:r w:rsidR="0053608A">
        <w:t>z.z</w:t>
      </w:r>
      <w:proofErr w:type="spellEnd"/>
      <w:r w:rsidR="0053608A">
        <w:t xml:space="preserve">. dužnika </w:t>
      </w:r>
      <w:r w:rsidR="004C29A9">
        <w:t xml:space="preserve">Stojanka </w:t>
      </w:r>
      <w:proofErr w:type="spellStart"/>
      <w:r w:rsidR="004C29A9">
        <w:t>Glavurdić</w:t>
      </w:r>
      <w:proofErr w:type="spellEnd"/>
      <w:r w:rsidR="004C29A9">
        <w:t>, OIB: 43606219581, Đakovo, B. A. Mandića 41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4C29A9" w:rsidP="004C29A9" w:rsidR="004C29A9">
      <w:pPr>
        <w:jc w:val="right"/>
      </w:pPr>
      <w:r>
        <w:t>6 St-504/17-19</w:t>
      </w: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D7472F">
        <w:rPr>
          <w:bCs/>
        </w:rPr>
        <w:t xml:space="preserve">FINA RC Osijek </w:t>
      </w:r>
      <w:r>
        <w:rPr>
          <w:bCs/>
        </w:rPr>
        <w:t xml:space="preserve">je dana </w:t>
      </w:r>
      <w:r w:rsidR="004C29A9">
        <w:rPr>
          <w:bCs/>
        </w:rPr>
        <w:t>20. travnja 2017. g.</w:t>
      </w:r>
      <w:r>
        <w:rPr>
          <w:bCs/>
        </w:rPr>
        <w:t xml:space="preserve"> podnijela ovom sudu prijedlog za pokretanje stečajnog postupka nad dužnikom </w:t>
      </w:r>
      <w:r w:rsidR="004C29A9" w:rsidRPr="004C29A9">
        <w:rPr>
          <w:b/>
        </w:rPr>
        <w:t>ATELJE OLEANDER j.d.o.o. za usluge, Đakovo, B. A. Mandića 41, MBS: 030178398, OIB: 22122535932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53608A" w:rsidP="0001726C" w:rsidR="0053608A">
      <w:pPr>
        <w:pStyle w:val="Tijeloteksta"/>
      </w:pP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4C29A9">
        <w:rPr>
          <w:b/>
        </w:rPr>
        <w:t>20. travnja 2017</w:t>
      </w:r>
      <w:r w:rsidR="0093698F">
        <w:rPr>
          <w:b/>
        </w:rPr>
        <w:t>. g.</w:t>
      </w:r>
      <w:r>
        <w:t xml:space="preserve">  (čl. 110 st. 1 SZ</w:t>
      </w:r>
      <w:r w:rsidR="00D7472F">
        <w:t>).</w:t>
      </w:r>
    </w:p>
    <w:p w:rsidRDefault="0053608A" w:rsidP="0001726C" w:rsidR="0053608A">
      <w:pPr>
        <w:pStyle w:val="Tijeloteksta"/>
      </w:pP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53608A" w:rsidP="009D4F4C" w:rsidR="0053608A">
      <w:pPr>
        <w:pStyle w:val="Tijeloteksta"/>
      </w:pP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4C29A9">
        <w:t>504/17-5 od 7. studenog 2017. g.</w:t>
      </w:r>
      <w:r>
        <w:t xml:space="preserve"> pokrenut je prethodni postupak radi utvrđivanja uvjeta za otvaranje stečajnog postupka nad dužnikom te je imenovan privremen</w:t>
      </w:r>
      <w:r w:rsidR="00795208">
        <w:t>i</w:t>
      </w:r>
      <w:r>
        <w:t xml:space="preserve"> stečajn</w:t>
      </w:r>
      <w:r w:rsidR="00795208">
        <w:t>i</w:t>
      </w:r>
      <w:r>
        <w:t xml:space="preserve"> upravitelj u osobi </w:t>
      </w:r>
      <w:r w:rsidR="004C29A9">
        <w:t>Davor Lamza iz Osijeka</w:t>
      </w:r>
      <w:r>
        <w:t>, automatskim odabirom a kako bi utvrdi</w:t>
      </w:r>
      <w:r w:rsidR="00795208">
        <w:t>o</w:t>
      </w:r>
      <w:r>
        <w:t xml:space="preserve"> financijsko-gospodarsko stanje st. dužnika te mogućnosti provedbe stečajnog postupka nad njegovom imovinom.</w:t>
      </w:r>
    </w:p>
    <w:p w:rsidRDefault="0053608A" w:rsidP="002E5413" w:rsidR="0053608A">
      <w:pPr>
        <w:ind w:firstLine="708"/>
        <w:jc w:val="both"/>
      </w:pP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</w:t>
      </w:r>
      <w:r w:rsidR="004C29A9">
        <w:t>4.0</w:t>
      </w:r>
      <w:r>
        <w:t>00,00 kn za rad privremenog stečajnog upravitelja.</w:t>
      </w:r>
    </w:p>
    <w:p w:rsidRDefault="0053608A" w:rsidP="00065E57" w:rsidR="0053608A">
      <w:pPr>
        <w:ind w:firstLine="708"/>
        <w:jc w:val="both"/>
      </w:pPr>
    </w:p>
    <w:p w:rsidRDefault="009D4F4C" w:rsidP="002E5413" w:rsidR="002E5413">
      <w:pPr>
        <w:ind w:firstLine="708"/>
        <w:jc w:val="both"/>
      </w:pPr>
      <w:r>
        <w:t xml:space="preserve">Visina dodatnog predujma od </w:t>
      </w:r>
      <w:r w:rsidR="004C29A9">
        <w:t>4.0</w:t>
      </w:r>
      <w:r>
        <w:t xml:space="preserve">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53608A" w:rsidP="002E5413" w:rsidR="0053608A">
      <w:pPr>
        <w:ind w:firstLine="708"/>
        <w:jc w:val="both"/>
      </w:pP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 xml:space="preserve">pokretanje </w:t>
      </w:r>
      <w:r>
        <w:t xml:space="preserve">stečajnog postupka FINE od </w:t>
      </w:r>
      <w:r w:rsidR="004C29A9">
        <w:rPr>
          <w:b/>
        </w:rPr>
        <w:t>20. travnja 2018</w:t>
      </w:r>
      <w:r w:rsidR="0093698F">
        <w:rPr>
          <w:b/>
        </w:rPr>
        <w:t>. g.</w:t>
      </w:r>
      <w:r>
        <w:t xml:space="preserve"> utvrdio da visina blokade žiro računa dužnika iznosi </w:t>
      </w:r>
      <w:r w:rsidR="004C29A9">
        <w:rPr>
          <w:b/>
        </w:rPr>
        <w:t>34.338,32</w:t>
      </w:r>
      <w:r w:rsidR="00FC6F35" w:rsidRPr="003F2400">
        <w:rPr>
          <w:b/>
        </w:rPr>
        <w:t xml:space="preserve"> kn</w:t>
      </w:r>
      <w:r w:rsidR="00FC6F35">
        <w:t xml:space="preserve"> </w:t>
      </w:r>
      <w:r w:rsidR="00065E57">
        <w:t xml:space="preserve">te </w:t>
      </w:r>
      <w:r w:rsidR="00207DAD">
        <w:t>da</w:t>
      </w:r>
      <w:r w:rsidR="00065E57">
        <w:t xml:space="preserve"> na ime predujma za namirenje troškova stečajnog postupka nema zaplijenjenih novčanih sredstava sukladno čl. 112 st. 5 SZ </w:t>
      </w:r>
      <w:r>
        <w:t xml:space="preserve">ovaj sud smatra da obavljanje poslova privremenog stečajnog upravitelja neće biti u tolikoj mjeri složeno te je odredio visinu dodatnog predujma, u konkretnom slučaju, u iznosu od </w:t>
      </w:r>
      <w:r w:rsidR="004C29A9">
        <w:t>4.0</w:t>
      </w:r>
      <w:r>
        <w:t xml:space="preserve">00,00 kn a na ime minimalnog iznosa jednokratne nagrade privremenom stečajnom upravitelju za poslove obavljene u prethodnom postupku kako to propisuje Uredba čl. 4, a koje poslove </w:t>
      </w:r>
      <w:r w:rsidR="00727DFE">
        <w:t>će</w:t>
      </w:r>
      <w:r>
        <w:t xml:space="preserve"> privremeni stečajni upravitelj obavi</w:t>
      </w:r>
      <w:r w:rsidR="00727DFE">
        <w:t>ti</w:t>
      </w:r>
      <w:r>
        <w:t xml:space="preserve">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207DAD" w:rsidP="00FC6F35" w:rsidR="00207DAD">
      <w:pPr>
        <w:ind w:firstLine="708"/>
        <w:jc w:val="both"/>
      </w:pPr>
    </w:p>
    <w:p w:rsidRDefault="00FC6F35" w:rsidP="0093698F" w:rsidR="00FC6F35">
      <w:pPr>
        <w:ind w:firstLine="708"/>
        <w:jc w:val="right"/>
      </w:pPr>
    </w:p>
    <w:p w:rsidRDefault="004C29A9" w:rsidP="004C29A9" w:rsidR="004C29A9">
      <w:pPr>
        <w:jc w:val="right"/>
      </w:pPr>
      <w:r>
        <w:t>6 St-504/17-19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>zakonskom zastupniku dužnika odrediti predujam i dodatni iznos predujma u ukupnom iznosu od 5.</w:t>
      </w:r>
      <w:r w:rsidR="004C29A9">
        <w:t>0</w:t>
      </w:r>
      <w:r w:rsidR="00FC6F35">
        <w:t xml:space="preserve">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4C29A9">
        <w:t>11. listopada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4C29A9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>. dužnika</w:t>
      </w:r>
      <w:r w:rsidR="00207DAD">
        <w:t xml:space="preserve"> </w:t>
      </w:r>
      <w:r w:rsidR="004C29A9">
        <w:t xml:space="preserve">Stojanka </w:t>
      </w:r>
      <w:proofErr w:type="spellStart"/>
      <w:r w:rsidR="004C29A9">
        <w:t>Glavurdić</w:t>
      </w:r>
      <w:proofErr w:type="spellEnd"/>
      <w:r w:rsidR="004C29A9">
        <w:t>, Đakovo, B. A. Mandića 41</w:t>
      </w:r>
    </w:p>
    <w:p w:rsidRDefault="00065E57" w:rsidP="002E5413" w:rsidR="002E5413">
      <w:pPr>
        <w:numPr>
          <w:ilvl w:val="0"/>
          <w:numId w:val="13"/>
        </w:numPr>
      </w:pPr>
      <w:r>
        <w:t xml:space="preserve"> </w:t>
      </w:r>
      <w:r w:rsidR="002E5413">
        <w:t>e-</w:t>
      </w:r>
      <w:proofErr w:type="spellStart"/>
      <w:r w:rsidR="002E5413">
        <w:t>ogl</w:t>
      </w:r>
      <w:proofErr w:type="spellEnd"/>
      <w:r w:rsidR="002E5413">
        <w:t xml:space="preserve">. pl. </w:t>
      </w:r>
    </w:p>
    <w:p w:rsidRDefault="004C29A9" w:rsidP="00B97155" w:rsidR="002E5413">
      <w:pPr>
        <w:numPr>
          <w:ilvl w:val="0"/>
          <w:numId w:val="13"/>
        </w:numPr>
      </w:pPr>
      <w:r>
        <w:t>K-11.11.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7E6D1A" w:rsidP="00B47A49" w:rsidR="007E6D1A">
      <w:pPr>
        <w:ind w:firstLine="708"/>
      </w:pPr>
      <w:bookmarkStart w:name="_GoBack" w:id="0"/>
      <w:bookmarkEnd w:id="0"/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60C5" w:rsidP="00C06AA6" w:rsidR="009C60C5">
      <w:r>
        <w:separator/>
      </w:r>
    </w:p>
  </w:endnote>
  <w:endnote w:id="0" w:type="continuationSeparator">
    <w:p w:rsidRDefault="009C60C5" w:rsidP="00C06AA6" w:rsidR="009C6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60C5" w:rsidP="00C06AA6" w:rsidR="009C60C5">
      <w:r>
        <w:separator/>
      </w:r>
    </w:p>
  </w:footnote>
  <w:footnote w:id="0" w:type="continuationSeparator">
    <w:p w:rsidRDefault="009C60C5" w:rsidP="00C06AA6" w:rsidR="009C60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1770E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DE8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094E"/>
    <w:rsid w:val="00102060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07DAD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4E04"/>
    <w:rsid w:val="00375C7E"/>
    <w:rsid w:val="00382D98"/>
    <w:rsid w:val="003924AF"/>
    <w:rsid w:val="003D02B1"/>
    <w:rsid w:val="003D770E"/>
    <w:rsid w:val="003F2400"/>
    <w:rsid w:val="003F2E92"/>
    <w:rsid w:val="00412421"/>
    <w:rsid w:val="0041638D"/>
    <w:rsid w:val="0041737E"/>
    <w:rsid w:val="00421D71"/>
    <w:rsid w:val="00425A63"/>
    <w:rsid w:val="00443D53"/>
    <w:rsid w:val="00457175"/>
    <w:rsid w:val="004638F5"/>
    <w:rsid w:val="0046632E"/>
    <w:rsid w:val="004826B8"/>
    <w:rsid w:val="00482F57"/>
    <w:rsid w:val="0048747B"/>
    <w:rsid w:val="004939D6"/>
    <w:rsid w:val="004C29A9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1770E"/>
    <w:rsid w:val="0053545A"/>
    <w:rsid w:val="0053608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27DFE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11AC2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0C5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2474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C7B56"/>
    <w:rsid w:val="00CE4CFB"/>
    <w:rsid w:val="00D022CE"/>
    <w:rsid w:val="00D231AE"/>
    <w:rsid w:val="00D24D2F"/>
    <w:rsid w:val="00D7472F"/>
    <w:rsid w:val="00D97782"/>
    <w:rsid w:val="00DA4636"/>
    <w:rsid w:val="00DA6482"/>
    <w:rsid w:val="00DD49B7"/>
    <w:rsid w:val="00DD7213"/>
    <w:rsid w:val="00E07AC2"/>
    <w:rsid w:val="00E12BC0"/>
    <w:rsid w:val="00E23AF8"/>
    <w:rsid w:val="00E60C19"/>
    <w:rsid w:val="00E75FA5"/>
    <w:rsid w:val="00E87B6C"/>
    <w:rsid w:val="00E906E4"/>
    <w:rsid w:val="00E9379E"/>
    <w:rsid w:val="00E96356"/>
    <w:rsid w:val="00EA028A"/>
    <w:rsid w:val="00EA38F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77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77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7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7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7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77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77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7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7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7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2018.</izvorni_sadrzaj>
    <derivirana_varijabla naziv="DomainObject.Predmet.DatumRjesavanja_1">28.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St-504/2017</izvorni_sadrzaj>
    <derivirana_varijabla naziv="DomainObject.Predmet.OznakaBroj_1">St-504/2017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 tt-18/2829-2</izvorni_sadrzaj>
    <derivirana_varijabla naziv="DomainObject.Predmet.PrimjedbaSuca_1">subjekt brisan rj tt-18/2829-2</derivirana_varijabla>
  </DomainObject.Predmet.PrimjedbaSuca>
  <DomainObject.Predmet.ProtustrankaFormated>
    <izvorni_sadrzaj>  ATELJE OLEANDER j.d.o.o. za usluge</izvorni_sadrzaj>
    <derivirana_varijabla naziv="DomainObject.Predmet.ProtustrankaFormated_1">  ATELJE OLEANDER j.d.o.o. za usluge</derivirana_varijabla>
  </DomainObject.Predmet.ProtustrankaFormated>
  <DomainObject.Predmet.ProtustrankaFormatedOIB>
    <izvorni_sadrzaj>  ATELJE OLEANDER j.d.o.o. za usluge, OIB 22122535932</izvorni_sadrzaj>
    <derivirana_varijabla naziv="DomainObject.Predmet.ProtustrankaFormatedOIB_1">  ATELJE OLEANDER j.d.o.o. za usluge, OIB 22122535932</derivirana_varijabla>
  </DomainObject.Predmet.ProtustrankaFormatedOIB>
  <DomainObject.Predmet.ProtustrankaFormatedWithAdress>
    <izvorni_sadrzaj> ATELJE OLEANDER j.d.o.o. za usluge, Biskupa Antuna Mandića 41, 31400 Đakovo</izvorni_sadrzaj>
    <derivirana_varijabla naziv="DomainObject.Predmet.ProtustrankaFormatedWithAdress_1"> ATELJE OLEANDER j.d.o.o. za usluge, Biskupa Antuna Mandića 41, 31400 Đakovo</derivirana_varijabla>
  </DomainObject.Predmet.ProtustrankaFormatedWithAdress>
  <DomainObject.Predmet.ProtustrankaFormatedWithAdressOIB>
    <izvorni_sadrzaj> ATELJE OLEANDER j.d.o.o. za usluge, OIB 22122535932, Biskupa Antuna Mandića 41, 31400 Đakovo</izvorni_sadrzaj>
    <derivirana_varijabla naziv="DomainObject.Predmet.ProtustrankaFormatedWithAdressOIB_1"> ATELJE OLEANDER j.d.o.o. za usluge, OIB 22122535932, Biskupa Antuna Mandića 41, 31400 Đakovo</derivirana_varijabla>
  </DomainObject.Predmet.ProtustrankaFormatedWithAdressOIB>
  <DomainObject.Predmet.ProtustrankaWithAdress>
    <izvorni_sadrzaj>ATELJE OLEANDER j.d.o.o. za usluge Biskupa Antuna Mandića 41, 31400 Đakovo</izvorni_sadrzaj>
    <derivirana_varijabla naziv="DomainObject.Predmet.ProtustrankaWithAdress_1">ATELJE OLEANDER j.d.o.o. za usluge Biskupa Antuna Mandića 41, 31400 Đakovo</derivirana_varijabla>
  </DomainObject.Predmet.ProtustrankaWithAdress>
  <DomainObject.Predmet.ProtustrankaWithAdressOIB>
    <izvorni_sadrzaj>ATELJE OLEANDER j.d.o.o. za usluge, OIB 22122535932, Biskupa Antuna Mandića 41, 31400 Đakovo</izvorni_sadrzaj>
    <derivirana_varijabla naziv="DomainObject.Predmet.ProtustrankaWithAdressOIB_1">ATELJE OLEANDER j.d.o.o. za usluge, OIB 22122535932, Biskupa Antuna Mandića 41, 31400 Đakovo</derivirana_varijabla>
  </DomainObject.Predmet.ProtustrankaWithAdressOIB>
  <DomainObject.Predmet.ProtustrankaNazivFormated>
    <izvorni_sadrzaj>ATELJE OLEANDER j.d.o.o. za usluge</izvorni_sadrzaj>
    <derivirana_varijabla naziv="DomainObject.Predmet.ProtustrankaNazivFormated_1">ATELJE OLEANDER j.d.o.o. za usluge</derivirana_varijabla>
  </DomainObject.Predmet.ProtustrankaNazivFormated>
  <DomainObject.Predmet.ProtustrankaNazivFormatedOIB>
    <izvorni_sadrzaj>ATELJE OLEANDER j.d.o.o. za usluge, OIB 22122535932</izvorni_sadrzaj>
    <derivirana_varijabla naziv="DomainObject.Predmet.ProtustrankaNazivFormatedOIB_1">ATELJE OLEANDER j.d.o.o. za usluge, OIB 22122535932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ATELJE OLEANDER j.d.o.o. za usluge</item>
    </izvorni_sadrzaj>
    <derivirana_varijabla naziv="DomainObject.Predmet.ProtuStrankaListFormated_1">
      <item>ATELJE OLEANDER j.d.o.o. za usluge</item>
    </derivirana_varijabla>
  </DomainObject.Predmet.ProtuStrankaListFormated>
  <DomainObject.Predmet.ProtuStrankaListFormatedOIB>
    <izvorni_sadrzaj>
      <item>ATELJE OLEANDER j.d.o.o. za usluge, OIB 22122535932</item>
    </izvorni_sadrzaj>
    <derivirana_varijabla naziv="DomainObject.Predmet.ProtuStrankaListFormatedOIB_1">
      <item>ATELJE OLEANDER j.d.o.o. za usluge, OIB 22122535932</item>
    </derivirana_varijabla>
  </DomainObject.Predmet.ProtuStrankaListFormatedOIB>
  <DomainObject.Predmet.ProtuStrankaListFormatedWithAdress>
    <izvorni_sadrzaj>
      <item>ATELJE OLEANDER j.d.o.o. za usluge, Biskupa Antuna Mandića 41, 31400 Đakovo</item>
    </izvorni_sadrzaj>
    <derivirana_varijabla naziv="DomainObject.Predmet.ProtuStrankaListFormatedWithAdress_1">
      <item>ATELJE OLEANDER j.d.o.o. za usluge, Biskupa Antuna Mandića 41, 31400 Đakovo</item>
    </derivirana_varijabla>
  </DomainObject.Predmet.ProtuStrankaListFormatedWithAdress>
  <DomainObject.Predmet.ProtuStrankaListFormatedWithAdressOIB>
    <izvorni_sadrzaj>
      <item>ATELJE OLEANDER j.d.o.o. za usluge, OIB 22122535932, Biskupa Antuna Mandića 41, 31400 Đakovo</item>
    </izvorni_sadrzaj>
    <derivirana_varijabla naziv="DomainObject.Predmet.ProtuStrankaListFormatedWithAdressOIB_1">
      <item>ATELJE OLEANDER j.d.o.o. za usluge, OIB 22122535932, Biskupa Antuna Mandića 41, 31400 Đakovo</item>
    </derivirana_varijabla>
  </DomainObject.Predmet.ProtuStrankaListFormatedWithAdressOIB>
  <DomainObject.Predmet.ProtuStrankaListNazivFormated>
    <izvorni_sadrzaj>
      <item>ATELJE OLEANDER j.d.o.o. za usluge</item>
    </izvorni_sadrzaj>
    <derivirana_varijabla naziv="DomainObject.Predmet.ProtuStrankaListNazivFormated_1">
      <item>ATELJE OLEANDER j.d.o.o. za usluge</item>
    </derivirana_varijabla>
  </DomainObject.Predmet.ProtuStrankaListNazivFormated>
  <DomainObject.Predmet.ProtuStrankaListNazivFormatedOIB>
    <izvorni_sadrzaj>
      <item>ATELJE OLEANDER j.d.o.o. za usluge, OIB 22122535932</item>
    </izvorni_sadrzaj>
    <derivirana_varijabla naziv="DomainObject.Predmet.ProtuStrankaListNazivFormatedOIB_1">
      <item>ATELJE OLEANDER j.d.o.o. za usluge, OIB 22122535932</item>
    </derivirana_varijabla>
  </DomainObject.Predmet.ProtuStrankaListNazivFormatedOIB>
  <DomainObject.Predmet.OstaliListFormated>
    <izvorni_sadrzaj>
      <item>Stojanka Glavurdić</item>
    </izvorni_sadrzaj>
    <derivirana_varijabla naziv="DomainObject.Predmet.OstaliListFormated_1">
      <item>Stojanka Glavurdić</item>
    </derivirana_varijabla>
  </DomainObject.Predmet.OstaliListFormated>
  <DomainObject.Predmet.OstaliListFormatedOIB>
    <izvorni_sadrzaj>
      <item>Stojanka Glavurdić, OIB 43606219581</item>
    </izvorni_sadrzaj>
    <derivirana_varijabla naziv="DomainObject.Predmet.OstaliListFormatedOIB_1">
      <item>Stojanka Glavurdić, OIB 43606219581</item>
    </derivirana_varijabla>
  </DomainObject.Predmet.OstaliListFormatedOIB>
  <DomainObject.Predmet.OstaliListFormatedWithAdress>
    <izvorni_sadrzaj>
      <item>Stojanka Glavurdić, Biskupa Antuna Mandića 41, 31400 Đakovo</item>
    </izvorni_sadrzaj>
    <derivirana_varijabla naziv="DomainObject.Predmet.OstaliListFormatedWithAdress_1">
      <item>Stojanka Glavurdić, Biskupa Antuna Mandića 41, 31400 Đakovo</item>
    </derivirana_varijabla>
  </DomainObject.Predmet.OstaliListFormatedWithAdress>
  <DomainObject.Predmet.OstaliListFormatedWithAdressOIB>
    <izvorni_sadrzaj>
      <item>Stojanka Glavurdić, OIB 43606219581, Biskupa Antuna Mandića 41, 31400 Đakovo</item>
    </izvorni_sadrzaj>
    <derivirana_varijabla naziv="DomainObject.Predmet.OstaliListFormatedWithAdressOIB_1">
      <item>Stojanka Glavurdić, OIB 43606219581, Biskupa Antuna Mandića 41, 31400 Đakovo</item>
    </derivirana_varijabla>
  </DomainObject.Predmet.OstaliListFormatedWithAdressOIB>
  <DomainObject.Predmet.OstaliListNazivFormated>
    <izvorni_sadrzaj>
      <item>Stojanka Glavurdić</item>
    </izvorni_sadrzaj>
    <derivirana_varijabla naziv="DomainObject.Predmet.OstaliListNazivFormated_1">
      <item>Stojanka Glavurdić</item>
    </derivirana_varijabla>
  </DomainObject.Predmet.OstaliListNazivFormated>
  <DomainObject.Predmet.OstaliListNazivFormatedOIB>
    <izvorni_sadrzaj>
      <item>Stojanka Glavurdić, OIB 43606219581</item>
    </izvorni_sadrzaj>
    <derivirana_varijabla naziv="DomainObject.Predmet.OstaliListNazivFormatedOIB_1">
      <item>Stojanka Glavurdić, OIB 43606219581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ATELJE OLEANDER j.d.o.o. za usluge</izvorni_sadrzaj>
    <derivirana_varijabla naziv="DomainObject.Predmet.ProtustrankaIDrugi_1">ATELJE OLEANDER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ATELJE OLEANDER j.d.o.o. za usluge, OIB 22122535932, Biskupa Antuna Mandića 41, 31400 Đakovo</izvorni_sadrzaj>
    <derivirana_varijabla naziv="DomainObject.Predmet.ProtustrankaIDrugiAdressOIB_1">ATELJE OLEANDER j.d.o.o. za usluge, OIB 22122535932, Biskupa Antuna Mandića 41,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veljače 2018.</izvorni_sadrzaj>
    <derivirana_varijabla naziv="DomainObject.Predmet.OdlukaRjesenje.DatumDonosenjaOdluke_1">28. veljače 2018.</derivirana_varijabla>
  </DomainObject.Predmet.OdlukaRjesenje.DatumDonosenjaOdluke>
  <DomainObject.Predmet.OdlukaRjesenje.DatumPravomocnosti>
    <izvorni_sadrzaj>20. ožujka 2018.</izvorni_sadrzaj>
    <derivirana_varijabla naziv="DomainObject.Predmet.OdlukaRjesenje.DatumPravomocnosti_1">20. ožujka 2018.</derivirana_varijabla>
  </DomainObject.Predmet.OdlukaRjesenje.DatumPravomocnosti>
  <DomainObject.Predmet.OdlukaRjesenje.Oznaka>
    <izvorni_sadrzaj>St-504/2017-12</izvorni_sadrzaj>
    <derivirana_varijabla naziv="DomainObject.Predmet.OdlukaRjesenje.Oznaka_1">St-504/2017-12</derivirana_varijabla>
  </DomainObject.Predmet.OdlukaRjesenje.Oznaka>
  <DomainObject.Predmet.SudioniciListNaziv>
    <izvorni_sadrzaj>
      <item>FINA RC OSIJEK</item>
      <item>ATELJE OLEANDER j.d.o.o. za usluge</item>
      <item>Stojanka Glavurdić</item>
    </izvorni_sadrzaj>
    <derivirana_varijabla naziv="DomainObject.Predmet.SudioniciListNaziv_1">
      <item>FINA RC OSIJEK</item>
      <item>ATELJE OLEANDER j.d.o.o. za usluge</item>
      <item>Stojanka Glavurdić</item>
    </derivirana_varijabla>
  </DomainObject.Predmet.SudioniciListNaziv>
  <DomainObject.Predmet.SudioniciListAdressOIB>
    <izvorni_sadrzaj>
      <item>FINA RC OSIJEK, OIB 85821130368</item>
      <item>ATELJE OLEANDER j.d.o.o. za usluge, OIB 22122535932, Biskupa Antuna Mandića 41,31400 Đakovo</item>
      <item>Stojanka Glavurdić, OIB 43606219581, Biskupa Antuna Mandića 41,31400 Đakovo</item>
    </izvorni_sadrzaj>
    <derivirana_varijabla naziv="DomainObject.Predmet.SudioniciListAdressOIB_1">
      <item>FINA RC OSIJEK, OIB 85821130368</item>
      <item>ATELJE OLEANDER j.d.o.o. za usluge, OIB 22122535932, Biskupa Antuna Mandića 41,31400 Đakovo</item>
      <item>Stojanka Glavurdić, OIB 43606219581, Biskupa Antuna Mandića 41,31400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22122535932</item>
      <item>, OIB 43606219581</item>
    </izvorni_sadrzaj>
    <derivirana_varijabla naziv="DomainObject.Predmet.SudioniciListNazivOIB_1">
      <item>, OIB 85821130368</item>
      <item>, OIB 22122535932</item>
      <item>, OIB 43606219581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siječnja 2018.</izvorni_sadrzaj>
    <derivirana_varijabla naziv="DomainObject.Predmet.DatumZadnjeOdrzaneSudskeRadnje_1">10. siječnja 2018.</derivirana_varijabla>
  </DomainObject.Predmet.DatumZadnjeOdrzaneSudskeRadnje>
  <DomainObject.PredzadnjaOdlukaIzPredmeta.DatumDonosenjaOdluke>
    <izvorni_sadrzaj>5. lipnja 2018.</izvorni_sadrzaj>
    <derivirana_varijabla naziv="DomainObject.PredzadnjaOdlukaIzPredmeta.DatumDonosenjaOdluke_1">5. lipnja 2018.</derivirana_varijabla>
  </DomainObject.PredzadnjaOdlukaIzPredmeta.DatumDonosenjaOdluke>
  <DomainObject.PredzadnjaOdlukaIzPredmeta.Oznaka>
    <izvorni_sadrzaj>St-504/2017-14</izvorni_sadrzaj>
    <derivirana_varijabla naziv="DomainObject.PredzadnjaOdlukaIzPredmeta.Oznaka_1">St-504/2017-14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D7DE5D-19CA-4EE6-B9BE-4716E74A7D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874</properties:Words>
  <properties:Characters>4586</properties:Characters>
  <properties:Lines>156</properties:Lines>
  <properties:Paragraphs>36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2018-04-10T08:02:00Z</dcterms:created>
  <dc:creator>Korisnik</dc:creator>
  <cp:lastModifiedBy>Danijela Sekulić</cp:lastModifiedBy>
  <cp:lastPrinted>2018-10-11T06:35:00Z</cp:lastPrinted>
  <dcterms:modified xmlns:xsi="http://www.w3.org/2001/XMLSchema-instance" xsi:type="dcterms:W3CDTF">2018-10-11T06:36:00Z</dcterms:modified>
  <cp:revision>9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(NAJNOVIJE FINA-ON.docx)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