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2D6C" w:rsidR="00C82D6C" w:rsidP="00C82D6C" w:rsidRDefault="00C82D6C" w14:paraId="1c7a1f4" w14:textId="1c7a1f4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C82D6C" w:rsidR="00C82D6C" w:rsidP="00C82D6C" w:rsidRDefault="00C82D6C">
      <w:pPr>
        <w:rPr>
          <w:rFonts w:eastAsia="Times New Roman" w:cs="Times New Roman"/>
          <w:szCs w:val="24"/>
          <w:lang w:val="en-AU" w:eastAsia="hr-HR"/>
        </w:rPr>
      </w:pPr>
      <w:r w:rsidRPr="00C82D6C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C82D6C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82D6C" w:rsidR="00C82D6C" w:rsidP="00C82D6C" w:rsidRDefault="00C82D6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C82D6C" w:rsidR="00C82D6C" w:rsidP="00C82D6C" w:rsidRDefault="00C82D6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Trgovački sud u Zagrebu</w:t>
      </w:r>
    </w:p>
    <w:p w:rsidRPr="00C82D6C" w:rsidR="00C82D6C" w:rsidP="00C82D6C" w:rsidRDefault="00C82D6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C82D6C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C82D6C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C82D6C" w:rsidR="00C82D6C" w:rsidP="00C82D6C" w:rsidRDefault="00C82D6C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395/2019</w:t>
      </w:r>
    </w:p>
    <w:p w:rsidRPr="00C82D6C" w:rsidR="00C82D6C" w:rsidP="00C82D6C" w:rsidRDefault="00C82D6C">
      <w:pPr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R J E Š E N J E</w:t>
      </w: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</w:p>
    <w:p w:rsidR="00A47657" w:rsidP="00A47657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r>
        <w:rPr>
          <w:rFonts w:eastAsia="Times New Roman" w:cs="Times New Roman"/>
          <w:szCs w:val="24"/>
          <w:lang w:eastAsia="hr-HR"/>
        </w:rPr>
        <w:t>VODA ČOPORA d.o.o., OIB: 53215116785, Šestinski dol 135 C, Zagreb</w:t>
      </w:r>
      <w:r w:rsidRPr="00C82D6C">
        <w:rPr>
          <w:rFonts w:eastAsia="Times New Roman" w:cs="Times New Roman"/>
          <w:szCs w:val="24"/>
          <w:lang w:eastAsia="hr-HR"/>
        </w:rPr>
        <w:t xml:space="preserve">, </w:t>
      </w:r>
      <w:r w:rsidR="00A47657">
        <w:rPr>
          <w:rFonts w:eastAsia="Times New Roman" w:cs="Times New Roman"/>
          <w:szCs w:val="24"/>
          <w:lang w:eastAsia="hr-HR"/>
        </w:rPr>
        <w:t>dana 05.rujna 2019.</w:t>
      </w:r>
    </w:p>
    <w:p w:rsidRPr="00C82D6C" w:rsidR="00C82D6C" w:rsidP="00A47657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r i j e š i o    je</w:t>
      </w: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</w:p>
    <w:p w:rsidRPr="00C82D6C" w:rsidR="00C82D6C" w:rsidP="00A47657" w:rsidRDefault="00C82D6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Otvara se stečajni postupak nad dužnikom</w:t>
      </w:r>
      <w:r>
        <w:rPr>
          <w:rFonts w:eastAsia="Times New Roman" w:cs="Times New Roman"/>
          <w:szCs w:val="24"/>
          <w:lang w:eastAsia="hr-HR"/>
        </w:rPr>
        <w:t xml:space="preserve"> VODA ČOPORA d.o.o., OIB: 53215116785, Šestinski dol 135 C, Zagreb</w:t>
      </w:r>
      <w:r w:rsidRPr="00C82D6C">
        <w:rPr>
          <w:rFonts w:eastAsia="Times New Roman" w:cs="Times New Roman"/>
          <w:szCs w:val="24"/>
          <w:lang w:eastAsia="hr-HR"/>
        </w:rPr>
        <w:t>, Stečajni postupak otvoren je dana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A47657">
        <w:rPr>
          <w:rFonts w:eastAsia="Times New Roman" w:cs="Times New Roman"/>
          <w:szCs w:val="24"/>
          <w:lang w:eastAsia="hr-HR"/>
        </w:rPr>
        <w:t>05.09</w:t>
      </w:r>
      <w:r>
        <w:rPr>
          <w:rFonts w:eastAsia="Times New Roman" w:cs="Times New Roman"/>
          <w:szCs w:val="24"/>
          <w:lang w:eastAsia="hr-HR"/>
        </w:rPr>
        <w:t>.</w:t>
      </w:r>
      <w:r w:rsidRPr="00C82D6C">
        <w:rPr>
          <w:rFonts w:eastAsia="Times New Roman" w:cs="Times New Roman"/>
          <w:szCs w:val="24"/>
          <w:lang w:eastAsia="hr-HR"/>
        </w:rPr>
        <w:t xml:space="preserve">2019. u </w:t>
      </w:r>
      <w:r w:rsidR="00A47657">
        <w:rPr>
          <w:rFonts w:eastAsia="Times New Roman" w:cs="Times New Roman"/>
          <w:szCs w:val="24"/>
          <w:lang w:eastAsia="hr-HR"/>
        </w:rPr>
        <w:t>10</w:t>
      </w:r>
      <w:r w:rsidRPr="00C82D6C">
        <w:rPr>
          <w:rFonts w:eastAsia="Times New Roman" w:cs="Times New Roman"/>
          <w:szCs w:val="24"/>
          <w:lang w:eastAsia="hr-HR"/>
        </w:rPr>
        <w:t xml:space="preserve"> sati i</w:t>
      </w:r>
      <w:r w:rsidR="00A47657">
        <w:rPr>
          <w:rFonts w:eastAsia="Times New Roman" w:cs="Times New Roman"/>
          <w:szCs w:val="24"/>
          <w:lang w:eastAsia="hr-HR"/>
        </w:rPr>
        <w:t xml:space="preserve"> 00</w:t>
      </w:r>
      <w:r w:rsidRPr="00C82D6C">
        <w:rPr>
          <w:rFonts w:eastAsia="Times New Roman" w:cs="Times New Roman"/>
          <w:szCs w:val="24"/>
          <w:lang w:eastAsia="hr-HR"/>
        </w:rPr>
        <w:t xml:space="preserve"> minuta, kada je ovo rješenje objavljeno na mrežnoj stranici e-Oglasna ploča ovog suda.</w:t>
      </w:r>
    </w:p>
    <w:p w:rsidRPr="00C82D6C" w:rsidR="00C82D6C" w:rsidP="00C82D6C" w:rsidRDefault="00C82D6C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Za stečajnog upravitelja imenuje se   </w:t>
      </w:r>
      <w:proofErr w:type="spellStart"/>
      <w:r w:rsidR="006751A9">
        <w:rPr>
          <w:rFonts w:eastAsia="Times New Roman" w:cs="Times New Roman"/>
          <w:szCs w:val="24"/>
          <w:lang w:eastAsia="hr-HR"/>
        </w:rPr>
        <w:t>Valantino</w:t>
      </w:r>
      <w:proofErr w:type="spellEnd"/>
      <w:r w:rsidR="006751A9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6751A9">
        <w:rPr>
          <w:rFonts w:eastAsia="Times New Roman" w:cs="Times New Roman"/>
          <w:szCs w:val="24"/>
          <w:lang w:eastAsia="hr-HR"/>
        </w:rPr>
        <w:t>Koščak</w:t>
      </w:r>
      <w:proofErr w:type="spellEnd"/>
      <w:r w:rsidR="006751A9">
        <w:rPr>
          <w:rFonts w:eastAsia="Times New Roman" w:cs="Times New Roman"/>
          <w:szCs w:val="24"/>
          <w:lang w:eastAsia="hr-HR"/>
        </w:rPr>
        <w:t xml:space="preserve"> iz Zagreba, Marijana </w:t>
      </w:r>
      <w:proofErr w:type="spellStart"/>
      <w:r w:rsidR="006751A9">
        <w:rPr>
          <w:rFonts w:eastAsia="Times New Roman" w:cs="Times New Roman"/>
          <w:szCs w:val="24"/>
          <w:lang w:eastAsia="hr-HR"/>
        </w:rPr>
        <w:t>Dragmana</w:t>
      </w:r>
      <w:proofErr w:type="spellEnd"/>
      <w:r w:rsidR="006751A9">
        <w:rPr>
          <w:rFonts w:eastAsia="Times New Roman" w:cs="Times New Roman"/>
          <w:szCs w:val="24"/>
          <w:lang w:eastAsia="hr-HR"/>
        </w:rPr>
        <w:t xml:space="preserve"> 4, OIB: </w:t>
      </w:r>
      <w:proofErr w:type="spellStart"/>
      <w:r w:rsidR="006751A9">
        <w:rPr>
          <w:rFonts w:eastAsia="Times New Roman" w:cs="Times New Roman"/>
          <w:szCs w:val="24"/>
          <w:lang w:eastAsia="hr-HR"/>
        </w:rPr>
        <w:t>83789090520</w:t>
      </w:r>
      <w:proofErr w:type="spellEnd"/>
      <w:r w:rsidR="006751A9">
        <w:rPr>
          <w:rFonts w:eastAsia="Times New Roman" w:cs="Times New Roman"/>
          <w:szCs w:val="24"/>
          <w:lang w:eastAsia="hr-HR"/>
        </w:rPr>
        <w:t xml:space="preserve"> </w:t>
      </w:r>
      <w:r w:rsidRPr="00C82D6C">
        <w:rPr>
          <w:rFonts w:eastAsia="Times New Roman" w:cs="Times New Roman"/>
          <w:szCs w:val="24"/>
          <w:lang w:eastAsia="hr-HR"/>
        </w:rPr>
        <w:t>.</w:t>
      </w:r>
    </w:p>
    <w:p w:rsidRPr="00C82D6C" w:rsidR="00C82D6C" w:rsidP="00C82D6C" w:rsidRDefault="00C82D6C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Zaključuje se stečajni postupak nad dužnikom</w:t>
      </w:r>
      <w:r>
        <w:rPr>
          <w:rFonts w:eastAsia="Times New Roman" w:cs="Times New Roman"/>
          <w:szCs w:val="24"/>
          <w:lang w:eastAsia="hr-HR"/>
        </w:rPr>
        <w:t xml:space="preserve"> VODA ČOPORA d.o.o., OIB: 53215116785, Šestinski dol 135 C, Zagreb</w:t>
      </w:r>
      <w:r w:rsidRPr="00A47657">
        <w:rPr>
          <w:rFonts w:eastAsia="Times New Roman" w:cs="Times New Roman"/>
          <w:szCs w:val="24"/>
          <w:lang w:eastAsia="hr-HR"/>
        </w:rPr>
        <w:t>.</w:t>
      </w:r>
    </w:p>
    <w:p w:rsidRPr="00C82D6C" w:rsidR="00C82D6C" w:rsidP="00C82D6C" w:rsidRDefault="00C82D6C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Nakon</w:t>
      </w:r>
      <w:r>
        <w:rPr>
          <w:rFonts w:eastAsia="Times New Roman" w:cs="Times New Roman"/>
          <w:szCs w:val="24"/>
          <w:lang w:eastAsia="hr-HR"/>
        </w:rPr>
        <w:t xml:space="preserve"> po pravomoćnosti ovog rješenja, </w:t>
      </w:r>
      <w:r w:rsidRPr="00C82D6C">
        <w:rPr>
          <w:rFonts w:eastAsia="Times New Roman" w:cs="Times New Roman"/>
          <w:szCs w:val="24"/>
          <w:lang w:eastAsia="hr-HR"/>
        </w:rPr>
        <w:t>dužnik će se  brisati iz sudskog registra.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Obrazloženje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A47657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  <w:t xml:space="preserve">Zahtjev za provedbu skraćenog stečajnog postupka podnijela je ovome sudu Financijska agencija  RC Zagreb Podružnica Zagreb, Trg svibanjskih žrtava 1995.1 (dalje: FINA), temeljem odredbe čl. 429. Stečajnog zakona (NN 71/15, dalje SZ), nakon čega je ovaj sud rješenjem od </w:t>
      </w:r>
      <w:r>
        <w:rPr>
          <w:rFonts w:eastAsia="Times New Roman" w:cs="Times New Roman"/>
          <w:szCs w:val="24"/>
          <w:lang w:eastAsia="hr-HR"/>
        </w:rPr>
        <w:t>09.05.2019</w:t>
      </w:r>
      <w:r w:rsidRPr="00C82D6C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Pr="00C82D6C">
        <w:rPr>
          <w:rFonts w:eastAsia="Times New Roman" w:cs="Times New Roman"/>
          <w:szCs w:val="24"/>
          <w:lang w:eastAsia="hr-HR"/>
        </w:rPr>
        <w:t xml:space="preserve">pokrenuo skraćeni stečajni postupak nad gore navedenim dužnikom, budući da su ostvareni  uvjeti iz čl. 428. </w:t>
      </w:r>
      <w:proofErr w:type="spellStart"/>
      <w:r w:rsidRPr="00C82D6C">
        <w:rPr>
          <w:rFonts w:eastAsia="Times New Roman" w:cs="Times New Roman"/>
          <w:szCs w:val="24"/>
          <w:lang w:eastAsia="hr-HR"/>
        </w:rPr>
        <w:t>SZ</w:t>
      </w:r>
      <w:proofErr w:type="spellEnd"/>
      <w:r w:rsidRPr="00C82D6C">
        <w:rPr>
          <w:rFonts w:eastAsia="Times New Roman" w:cs="Times New Roman"/>
          <w:szCs w:val="24"/>
          <w:lang w:eastAsia="hr-HR"/>
        </w:rPr>
        <w:t>-a.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  <w:t>Zaključkom od</w:t>
      </w:r>
      <w:r>
        <w:rPr>
          <w:rFonts w:eastAsia="Times New Roman" w:cs="Times New Roman"/>
          <w:szCs w:val="24"/>
          <w:lang w:eastAsia="hr-HR"/>
        </w:rPr>
        <w:t xml:space="preserve"> 09.05.2019.</w:t>
      </w:r>
      <w:r w:rsidRPr="00C82D6C">
        <w:rPr>
          <w:rFonts w:eastAsia="Times New Roman" w:cs="Times New Roman"/>
          <w:szCs w:val="24"/>
          <w:lang w:eastAsia="hr-HR"/>
        </w:rPr>
        <w:t xml:space="preserve">,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eastAsia="Times New Roman" w:cs="Times New Roman"/>
          <w:szCs w:val="24"/>
          <w:lang w:eastAsia="hr-HR"/>
        </w:rPr>
        <w:t>09.05.2019.</w:t>
      </w:r>
      <w:r w:rsidRPr="00C82D6C">
        <w:rPr>
          <w:rFonts w:eastAsia="Times New Roman" w:cs="Times New Roman"/>
          <w:szCs w:val="24"/>
          <w:lang w:eastAsia="hr-HR"/>
        </w:rPr>
        <w:t>, međutim po istom nije postupljeno.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 xml:space="preserve">09.05.2019., </w:t>
      </w:r>
      <w:r w:rsidRPr="00C82D6C">
        <w:rPr>
          <w:rFonts w:eastAsia="Times New Roman" w:cs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namirenje troškova postupka, uz upozorenje na pravne posljedice nepodnošenja istog.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>2</w:t>
      </w:r>
      <w:r w:rsidRPr="00C82D6C">
        <w:rPr>
          <w:rFonts w:eastAsia="Times New Roman" w:cs="Times New Roman"/>
          <w:szCs w:val="24"/>
          <w:lang w:eastAsia="hr-HR"/>
        </w:rPr>
        <w:tab/>
      </w:r>
    </w:p>
    <w:p w:rsidRPr="00C82D6C" w:rsidR="00C82D6C" w:rsidP="00C82D6C" w:rsidRDefault="00C82D6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</w:r>
      <w:r w:rsidRPr="00C82D6C">
        <w:rPr>
          <w:rFonts w:eastAsia="Times New Roman" w:cs="Times New Roman"/>
          <w:szCs w:val="24"/>
          <w:lang w:eastAsia="hr-HR"/>
        </w:rPr>
        <w:tab/>
      </w:r>
      <w:r w:rsidRPr="00C82D6C">
        <w:rPr>
          <w:rFonts w:eastAsia="Times New Roman" w:cs="Times New Roman"/>
          <w:szCs w:val="24"/>
          <w:lang w:eastAsia="hr-HR"/>
        </w:rPr>
        <w:tab/>
      </w:r>
    </w:p>
    <w:p w:rsidRPr="00C82D6C" w:rsidR="00C82D6C" w:rsidP="00C82D6C" w:rsidRDefault="00C82D6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 xml:space="preserve"> 395/2019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 </w:t>
      </w:r>
      <w:r w:rsidRPr="00C82D6C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both"/>
        <w:rPr>
          <w:rFonts w:eastAsia="Times New Roman" w:cs="Times New Roman"/>
          <w:szCs w:val="24"/>
          <w:lang w:eastAsia="hr-HR"/>
        </w:rPr>
      </w:pP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  <w:r w:rsidRPr="00C82D6C">
        <w:rPr>
          <w:rFonts w:eastAsia="Times New Roman" w:cs="Times New Roman"/>
          <w:szCs w:val="24"/>
          <w:lang w:eastAsia="hr-HR"/>
        </w:rPr>
        <w:t xml:space="preserve">U Zagrebu, </w:t>
      </w:r>
      <w:r w:rsidR="00A47657">
        <w:rPr>
          <w:rFonts w:eastAsia="Times New Roman" w:cs="Times New Roman"/>
          <w:szCs w:val="24"/>
          <w:lang w:eastAsia="hr-HR"/>
        </w:rPr>
        <w:t xml:space="preserve">05.rujna  </w:t>
      </w:r>
      <w:r w:rsidRPr="00C82D6C">
        <w:rPr>
          <w:rFonts w:eastAsia="Times New Roman" w:cs="Times New Roman"/>
          <w:szCs w:val="24"/>
          <w:lang w:eastAsia="hr-HR"/>
        </w:rPr>
        <w:t xml:space="preserve"> 2019.</w:t>
      </w: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</w:p>
    <w:p w:rsidR="006751A9" w:rsidP="006751A9" w:rsidRDefault="006751A9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6751A9" w:rsidP="006751A9" w:rsidRDefault="006751A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6751A9" w:rsidP="006751A9" w:rsidRDefault="006751A9">
      <w:pPr>
        <w:jc w:val="center"/>
        <w:rPr>
          <w:sz w:val="22"/>
        </w:rPr>
      </w:pPr>
    </w:p>
    <w:p w:rsidR="006751A9" w:rsidP="006751A9" w:rsidRDefault="006751A9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6751A9" w:rsidP="006751A9" w:rsidRDefault="006751A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6751A9" w:rsidP="006751A9" w:rsidRDefault="006751A9">
      <w:pPr>
        <w:jc w:val="both"/>
        <w:rPr>
          <w:i/>
          <w:sz w:val="22"/>
        </w:rPr>
      </w:pPr>
    </w:p>
    <w:p w:rsidR="006751A9" w:rsidP="006751A9" w:rsidRDefault="006751A9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6751A9" w:rsidP="006751A9" w:rsidRDefault="006751A9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C82D6C" w:rsidR="00C82D6C" w:rsidP="00C82D6C" w:rsidRDefault="00C82D6C">
      <w:pPr>
        <w:jc w:val="center"/>
        <w:rPr>
          <w:rFonts w:eastAsia="Times New Roman" w:cs="Times New Roman"/>
          <w:szCs w:val="24"/>
          <w:lang w:eastAsia="hr-HR"/>
        </w:rPr>
      </w:pPr>
    </w:p>
    <w:p w:rsidRPr="00C82D6C" w:rsidR="002C479B" w:rsidRDefault="002C479B">
      <w:pPr>
        <w:rPr>
          <w:szCs w:val="24"/>
        </w:rPr>
      </w:pPr>
    </w:p>
    <w:sectPr w:rsidRPr="00C82D6C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D6C"/>
    <w:rsid w:val="002C479B"/>
    <w:rsid w:val="006751A9"/>
    <w:rsid w:val="00A47657"/>
    <w:rsid w:val="00C8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82D6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82D6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751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51A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751A9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751A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751A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D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1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51A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51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51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858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4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St-395/2019</izvorni_sadrzaj>
    <derivirana_varijabla naziv="DomainObject.Predmet.OznakaBroj_1">St-395/2019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VODA ČOPORA d.o.o. zastupanog po punomoćniku Maja Vudrag</izvorni_sadrzaj>
    <derivirana_varijabla naziv="DomainObject.Predmet.ProtustrankaFormated_1">  VODA ČOPORA d.o.o. zastupanog po punomoćniku Maja Vudrag</derivirana_varijabla>
  </DomainObject.Predmet.ProtustrankaFormated>
  <DomainObject.Predmet.ProtustrankaFormatedOIB>
    <izvorni_sadrzaj>  VODA ČOPORA d.o.o., OIB 53215116785 zastupanog po punomoćniku Maja Vudrag</izvorni_sadrzaj>
    <derivirana_varijabla naziv="DomainObject.Predmet.ProtustrankaFormatedOIB_1">  VODA ČOPORA d.o.o., OIB 53215116785 zastupanog po punomoćniku Maja Vudrag</derivirana_varijabla>
  </DomainObject.Predmet.ProtustrankaFormatedOIB>
  <DomainObject.Predmet.ProtustrankaFormatedWithAdress>
    <izvorni_sadrzaj> VODA ČOPORA d.o.o., Šestinski dol 135 C, 10000 Zagreb zastupanog po punomoćniku Maja Vudrag</izvorni_sadrzaj>
    <derivirana_varijabla naziv="DomainObject.Predmet.ProtustrankaFormatedWithAdress_1"> VODA ČOPORA d.o.o., Šestinski dol 135 C, 10000 Zagreb zastupanog po punomoćniku Maja Vudrag</derivirana_varijabla>
  </DomainObject.Predmet.ProtustrankaFormatedWithAdress>
  <DomainObject.Predmet.ProtustrankaFormatedWithAdressOIB>
    <izvorni_sadrzaj> VODA ČOPORA d.o.o., OIB 53215116785, Šestinski dol 135 C, 10000 Zagreb zastupanog po punomoćniku Maja Vudrag</izvorni_sadrzaj>
    <derivirana_varijabla naziv="DomainObject.Predmet.ProtustrankaFormatedWithAdressOIB_1"> VODA ČOPORA d.o.o., OIB 53215116785, Šestinski dol 135 C, 10000 Zagreb zastupanog po punomoćniku Maja Vudrag</derivirana_varijabla>
  </DomainObject.Predmet.ProtustrankaFormatedWithAdressOIB>
  <DomainObject.Predmet.ProtustrankaWithAdress>
    <izvorni_sadrzaj>VODA ČOPORA d.o.o. Šestinski dol 135 C, 10000 Zagreb</izvorni_sadrzaj>
    <derivirana_varijabla naziv="DomainObject.Predmet.ProtustrankaWithAdress_1">VODA ČOPORA d.o.o. Šestinski dol 135 C, 10000 Zagreb</derivirana_varijabla>
  </DomainObject.Predmet.ProtustrankaWithAdress>
  <DomainObject.Predmet.ProtustrankaWithAdressOIB>
    <izvorni_sadrzaj>VODA ČOPORA d.o.o., OIB 53215116785, Šestinski dol 135 C, 10000 Zagreb</izvorni_sadrzaj>
    <derivirana_varijabla naziv="DomainObject.Predmet.ProtustrankaWithAdressOIB_1">VODA ČOPORA d.o.o., OIB 53215116785, Šestinski dol 135 C, 10000 Zagreb</derivirana_varijabla>
  </DomainObject.Predmet.ProtustrankaWithAdressOIB>
  <DomainObject.Predmet.ProtustrankaNazivFormated>
    <izvorni_sadrzaj>VODA ČOPORA d.o.o.</izvorni_sadrzaj>
    <derivirana_varijabla naziv="DomainObject.Predmet.ProtustrankaNazivFormated_1">VODA ČOPORA d.o.o.</derivirana_varijabla>
  </DomainObject.Predmet.ProtustrankaNazivFormated>
  <DomainObject.Predmet.ProtustrankaNazivFormatedOIB>
    <izvorni_sadrzaj>VODA ČOPORA d.o.o., OIB 53215116785</izvorni_sadrzaj>
    <derivirana_varijabla naziv="DomainObject.Predmet.ProtustrankaNazivFormatedOIB_1">VODA ČOPORA d.o.o., OIB 53215116785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 ČOPORA d.o.o. zastupanog po punomoćniku Maja Vudrag</item>
    </izvorni_sadrzaj>
    <derivirana_varijabla naziv="DomainObject.Predmet.ProtuStrankaListFormated_1">
      <item>VODA ČOPORA d.o.o. zastupanog po punomoćniku Maja Vudrag</item>
    </derivirana_varijabla>
  </DomainObject.Predmet.ProtuStrankaListFormated>
  <DomainObject.Predmet.ProtuStrankaListFormatedOIB>
    <izvorni_sadrzaj>
      <item>VODA ČOPORA d.o.o., OIB 53215116785 zastupanog po punomoćniku Maja Vudrag</item>
    </izvorni_sadrzaj>
    <derivirana_varijabla naziv="DomainObject.Predmet.ProtuStrankaListFormatedOIB_1">
      <item>VODA ČOPORA d.o.o., OIB 53215116785 zastupanog po punomoćniku Maja Vudrag</item>
    </derivirana_varijabla>
  </DomainObject.Predmet.ProtuStrankaListFormatedOIB>
  <DomainObject.Predmet.ProtuStrankaListFormatedWithAdress>
    <izvorni_sadrzaj>
      <item>VODA ČOPORA d.o.o., Šestinski dol 135 C, 10000 Zagreb zastupanog po punomoćniku Maja Vudrag</item>
    </izvorni_sadrzaj>
    <derivirana_varijabla naziv="DomainObject.Predmet.ProtuStrankaListFormatedWithAdress_1">
      <item>VODA ČOPORA d.o.o., Šestinski dol 135 C, 10000 Zagreb zastupanog po punomoćniku Maja Vudrag</item>
    </derivirana_varijabla>
  </DomainObject.Predmet.ProtuStrankaListFormatedWithAdress>
  <DomainObject.Predmet.ProtuStrankaListFormatedWithAdressOIB>
    <izvorni_sadrzaj>
      <item>VODA ČOPORA d.o.o., OIB 53215116785, Šestinski dol 135 C, 10000 Zagreb zastupanog po punomoćniku Maja Vudrag</item>
    </izvorni_sadrzaj>
    <derivirana_varijabla naziv="DomainObject.Predmet.ProtuStrankaListFormatedWithAdressOIB_1">
      <item>VODA ČOPORA d.o.o., OIB 53215116785, Šestinski dol 135 C, 10000 Zagreb zastupanog po punomoćniku Maja Vudrag</item>
    </derivirana_varijabla>
  </DomainObject.Predmet.ProtuStrankaListFormatedWithAdressOIB>
  <DomainObject.Predmet.ProtuStrankaListNazivFormated>
    <izvorni_sadrzaj>
      <item>VODA ČOPORA d.o.o.</item>
    </izvorni_sadrzaj>
    <derivirana_varijabla naziv="DomainObject.Predmet.ProtuStrankaListNazivFormated_1">
      <item>VODA ČOPORA d.o.o.</item>
    </derivirana_varijabla>
  </DomainObject.Predmet.ProtuStrankaListNazivFormated>
  <DomainObject.Predmet.ProtuStrankaListNazivFormatedOIB>
    <izvorni_sadrzaj>
      <item>VODA ČOPORA d.o.o., OIB 53215116785</item>
    </izvorni_sadrzaj>
    <derivirana_varijabla naziv="DomainObject.Predmet.ProtuStrankaListNazivFormatedOIB_1">
      <item>VODA ČOPORA d.o.o., OIB 53215116785</item>
    </derivirana_varijabla>
  </DomainObject.Predmet.ProtuStrankaListNazivFormatedOIB>
  <DomainObject.Predmet.OstaliListFormated>
    <izvorni_sadrzaj>
      <item>Maja Vudrag punomoćnica sudionika u postupku VODA ČOPORA d.o.o.</item>
    </izvorni_sadrzaj>
    <derivirana_varijabla naziv="DomainObject.Predmet.OstaliListFormated_1">
      <item>Maja Vudrag punomoćnica sudionika u postupku VODA ČOPORA d.o.o.</item>
    </derivirana_varijabla>
  </DomainObject.Predmet.OstaliListFormated>
  <DomainObject.Predmet.OstaliListFormatedOIB>
    <izvorni_sadrzaj>
      <item>Maja Vudrag, OIB 78465367388 punomoćnica sudionika u postupku VODA ČOPORA d.o.o.</item>
    </izvorni_sadrzaj>
    <derivirana_varijabla naziv="DomainObject.Predmet.OstaliListFormatedOIB_1">
      <item>Maja Vudrag, OIB 78465367388 punomoćnica sudionika u postupku VODA ČOPORA d.o.o.</item>
    </derivirana_varijabla>
  </DomainObject.Predmet.OstaliListFormatedOIB>
  <DomainObject.Predmet.OstaliListFormatedWithAdress>
    <izvorni_sadrzaj>
      <item>Maja Vudrag, Ive Tijardovića 6, 10000 Zagreb punomoćnica sudionika u postupku VODA ČOPORA d.o.o.</item>
    </izvorni_sadrzaj>
    <derivirana_varijabla naziv="DomainObject.Predmet.OstaliListFormatedWithAdress_1">
      <item>Maja Vudrag, Ive Tijardovića 6, 10000 Zagreb punomoćnica sudionika u postupku VODA ČOPORA d.o.o.</item>
    </derivirana_varijabla>
  </DomainObject.Predmet.OstaliListFormatedWithAdress>
  <DomainObject.Predmet.OstaliListFormatedWithAdressOIB>
    <izvorni_sadrzaj>
      <item>Maja Vudrag, OIB 78465367388, Ive Tijardovića 6, 10000 Zagreb punomoćnica sudionika u postupku VODA ČOPORA d.o.o.</item>
    </izvorni_sadrzaj>
    <derivirana_varijabla naziv="DomainObject.Predmet.OstaliListFormatedWithAdressOIB_1">
      <item>Maja Vudrag, OIB 78465367388, Ive Tijardovića 6, 10000 Zagreb punomoćnica sudionika u postupku VODA ČOPORA d.o.o.</item>
    </derivirana_varijabla>
  </DomainObject.Predmet.OstaliListFormatedWithAdressOIB>
  <DomainObject.Predmet.OstaliListNazivFormated>
    <izvorni_sadrzaj>
      <item>Maja Vudrag</item>
    </izvorni_sadrzaj>
    <derivirana_varijabla naziv="DomainObject.Predmet.OstaliListNazivFormated_1">
      <item>Maja Vudrag</item>
    </derivirana_varijabla>
  </DomainObject.Predmet.OstaliListNazivFormated>
  <DomainObject.Predmet.OstaliListNazivFormatedOIB>
    <izvorni_sadrzaj>
      <item>Maja Vudrag, OIB 78465367388</item>
    </izvorni_sadrzaj>
    <derivirana_varijabla naziv="DomainObject.Predmet.OstaliListNazivFormatedOIB_1">
      <item>Maja Vudrag, OIB 78465367388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 ČOPORA d.o.o.</izvorni_sadrzaj>
    <derivirana_varijabla naziv="DomainObject.Predmet.ProtustrankaIDrugi_1">VODA ČOPORA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 ČOPORA d.o.o., OIB 53215116785, Šestinski dol 135 C, 10000 Zagreb</izvorni_sadrzaj>
    <derivirana_varijabla naziv="DomainObject.Predmet.ProtustrankaIDrugiAdressOIB_1">VODA ČOPORA d.o.o., OIB 53215116785, Šestinski dol 135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 ČOPORA d.o.o.</item>
      <item>Maja Vudrag</item>
    </izvorni_sadrzaj>
    <derivirana_varijabla naziv="DomainObject.Predmet.SudioniciListNaziv_1">
      <item>FINA Regionalni centar Zagreb</item>
      <item>VODA ČOPORA d.o.o.</item>
      <item>Maja Vudrag</item>
    </derivirana_varijabla>
  </DomainObject.Predmet.SudioniciListNaziv>
  <DomainObject.Predmet.SudioniciListAdressOIB>
    <izvorni_sadrzaj>
      <item>FINA Regionalni centar Zagreb, OIB 85821130368, Trg svibanjskih žrtava 1995. 1,10000 Zagreb</item>
      <item>VODA ČOPORA d.o.o., OIB 53215116785, Šestinski dol 135 C,10000 Zagreb</item>
      <item>Maja Vudrag, OIB 78465367388, Ive Tijardovića 6,10000 Zagreb</item>
    </izvorni_sadrzaj>
    <derivirana_varijabla naziv="DomainObject.Predmet.SudioniciListAdressOIB_1">
      <item>FINA Regionalni centar Zagreb, OIB 85821130368, Trg svibanjskih žrtava 1995. 1,10000 Zagreb</item>
      <item>VODA ČOPORA d.o.o., OIB 53215116785, Šestinski dol 135 C,10000 Zagreb</item>
      <item>Maja Vudrag, OIB 78465367388, Ive Tijardovića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53215116785</item>
      <item>, OIB 78465367388</item>
    </izvorni_sadrzaj>
    <derivirana_varijabla naziv="DomainObject.Predmet.SudioniciListNazivOIB_1">
      <item>, OIB 85821130368</item>
      <item>, OIB 53215116785</item>
      <item>, OIB 78465367388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St-395/2019-4</izvorni_sadrzaj>
    <derivirana_varijabla naziv="DomainObject.PredzadnjaOdlukaIzPredmeta.Oznaka_1">St-395/2019-4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389</properties:Words>
  <properties:Characters>2099</properties:Characters>
  <properties:Lines>74</properties:Lines>
  <properties:Paragraphs>28</properties:Paragraphs>
  <properties:TotalTime>10</properties:TotalTime>
  <properties:ScaleCrop>false</properties:ScaleCrop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2019-08-08T06:21:00Z</dcterms:created>
  <dc:creator>Kristina Rožić</dc:creator>
  <cp:lastModifiedBy>Rebecca Boričević</cp:lastModifiedBy>
  <cp:lastPrinted>2019-09-05T08:04:00Z</cp:lastPrinted>
  <dcterms:modified xmlns:xsi="http://www.w3.org/2001/XMLSchema-instance" xsi:type="dcterms:W3CDTF">2019-09-05T08:05:00Z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395-2019.docx)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