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76F3C" w:rsidR="00AE649C" w:rsidP="004F27AE" w:rsidRDefault="00AE649C" w14:paraId="784af22" w14:textId="784af22">
      <w:pPr>
        <w:pStyle w:val="NormaleSPIS"/>
        <w15:collapsed w:val="false"/>
      </w:pPr>
    </w:p>
    <w:p w:rsidR="000D6EED" w:rsidP="007E0B47" w:rsidRDefault="000D6EED">
      <w:pPr>
        <w:pStyle w:val="NormaleSPIS"/>
        <w:ind w:firstLine="0"/>
        <w:rPr>
          <w:b/>
        </w:rPr>
      </w:pPr>
    </w:p>
    <w:p w:rsidRPr="000D6EED" w:rsidR="007E0B47" w:rsidP="007E0B47" w:rsidRDefault="00AB4602">
      <w:pPr>
        <w:pStyle w:val="NormaleSPIS"/>
        <w:ind w:firstLine="0"/>
      </w:pPr>
      <w:r w:rsidRPr="000D6EED">
        <w:rPr>
          <w:b/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D6EED" w:rsidR="007E0B47">
        <w:rPr>
          <w:b/>
        </w:rPr>
        <w:t xml:space="preserve"> </w:t>
      </w:r>
      <w:r w:rsidRPr="000D6EED" w:rsidR="007E0B47">
        <w:t xml:space="preserve">Republika Hrvatska </w:t>
      </w:r>
    </w:p>
    <w:p w:rsidRPr="000D6EED" w:rsidR="007E0B47" w:rsidP="007E0B47" w:rsidRDefault="007E0B47">
      <w:pPr>
        <w:pStyle w:val="Default"/>
      </w:pPr>
      <w:r w:rsidRPr="000D6EED">
        <w:t xml:space="preserve">Trgovački sud u Osijeku </w:t>
      </w:r>
    </w:p>
    <w:p w:rsidRPr="000D6EED" w:rsidR="007E0B47" w:rsidP="007E0B47" w:rsidRDefault="007E0B47">
      <w:pPr>
        <w:pStyle w:val="Default"/>
      </w:pPr>
      <w:r w:rsidRPr="000D6EED">
        <w:t xml:space="preserve">Stalna služba u Slavonskom Brodu </w:t>
      </w:r>
    </w:p>
    <w:p w:rsidRPr="000D6EED" w:rsidR="007E0B47" w:rsidP="007E0B47" w:rsidRDefault="007E0B47">
      <w:pPr>
        <w:pStyle w:val="Default"/>
      </w:pPr>
      <w:r w:rsidRPr="000D6EED">
        <w:t xml:space="preserve">Trg pobjede 13 </w:t>
      </w:r>
    </w:p>
    <w:p w:rsidRPr="000D6EED" w:rsidR="007E0B47" w:rsidP="007E0B47" w:rsidRDefault="007E0B47">
      <w:pPr>
        <w:pStyle w:val="Default"/>
      </w:pPr>
      <w:r w:rsidRPr="000D6EED">
        <w:t xml:space="preserve">35 000 Slavonski Brod </w:t>
      </w:r>
    </w:p>
    <w:p w:rsidRPr="000D6EED" w:rsidR="00241961" w:rsidP="007E0B47" w:rsidRDefault="00241961">
      <w:pPr>
        <w:pStyle w:val="Default"/>
      </w:pPr>
    </w:p>
    <w:p w:rsidRPr="000D6EED" w:rsidR="007E0B47" w:rsidP="00241961" w:rsidRDefault="007E0B47">
      <w:pPr>
        <w:pStyle w:val="Default"/>
        <w:ind w:left="4248" w:firstLine="708"/>
      </w:pPr>
      <w:r w:rsidRPr="000D6EED">
        <w:t xml:space="preserve">3/St-2813/2016- </w:t>
      </w:r>
      <w:r w:rsidRPr="000D6EED" w:rsidR="00241961">
        <w:t>63</w:t>
      </w:r>
    </w:p>
    <w:p w:rsidRPr="000D6EED" w:rsidR="00D32A32" w:rsidP="007E0B47" w:rsidRDefault="00D32A32">
      <w:pPr>
        <w:pStyle w:val="Default"/>
      </w:pPr>
    </w:p>
    <w:p w:rsidRPr="000D6EED" w:rsidR="00D32A32" w:rsidP="00D32A32" w:rsidRDefault="00D32A32">
      <w:pPr>
        <w:pStyle w:val="Default"/>
        <w:ind w:left="2124" w:firstLine="708"/>
      </w:pPr>
      <w:r w:rsidRPr="000D6EED">
        <w:t xml:space="preserve">REPUBLIKA HRVATSKA </w:t>
      </w:r>
    </w:p>
    <w:p w:rsidRPr="000D6EED" w:rsidR="007E0B47" w:rsidP="00D32A32" w:rsidRDefault="00D32A32">
      <w:pPr>
        <w:pStyle w:val="Default"/>
        <w:ind w:left="2832"/>
      </w:pPr>
      <w:r w:rsidRPr="000D6EED">
        <w:t xml:space="preserve">      </w:t>
      </w:r>
      <w:r w:rsidRPr="000D6EED" w:rsidR="007E0B47">
        <w:t xml:space="preserve">Z A K LJ U Č A K </w:t>
      </w:r>
    </w:p>
    <w:p w:rsidRPr="000D6EED" w:rsidR="001B1C77" w:rsidP="007E0B47" w:rsidRDefault="001B1C77">
      <w:pPr>
        <w:pStyle w:val="Default"/>
      </w:pPr>
    </w:p>
    <w:p w:rsidRPr="000D6EED" w:rsidR="007E0B47" w:rsidP="007E0B47" w:rsidRDefault="007E0B47">
      <w:pPr>
        <w:pStyle w:val="Default"/>
      </w:pPr>
      <w:r w:rsidRPr="000D6EED">
        <w:t>TRGOVAČKI SUD U OSIJEKU, STALNA SLUŽBA U SLAVONSKOM BRODU, po sucu Danijeli Martini Maoduš, u stečajnom postupku nad</w:t>
      </w:r>
      <w:r w:rsidRPr="000D6EED" w:rsidR="00F523F7">
        <w:t xml:space="preserve"> stečajnom masom iza brisanog stečajnog </w:t>
      </w:r>
      <w:r w:rsidRPr="000D6EED">
        <w:t xml:space="preserve"> dužnik</w:t>
      </w:r>
      <w:r w:rsidRPr="000D6EED" w:rsidR="00F523F7">
        <w:t>a</w:t>
      </w:r>
      <w:r w:rsidRPr="000D6EED">
        <w:t xml:space="preserve"> </w:t>
      </w:r>
      <w:r w:rsidRPr="000D6EED">
        <w:rPr>
          <w:b/>
          <w:bCs/>
        </w:rPr>
        <w:t>INVEST-ING j.d.o.o. za graditeljstvo, Donji Andrijevci, Zagrebačka 126, OIB 32042219908</w:t>
      </w:r>
      <w:r w:rsidRPr="000D6EED">
        <w:t>,</w:t>
      </w:r>
      <w:r w:rsidRPr="000D6EED" w:rsidR="001B1C77">
        <w:t>11</w:t>
      </w:r>
      <w:r w:rsidRPr="000D6EED">
        <w:t xml:space="preserve">. </w:t>
      </w:r>
      <w:r w:rsidRPr="000D6EED" w:rsidR="001B1C77">
        <w:t>studenog</w:t>
      </w:r>
      <w:r w:rsidRPr="000D6EED">
        <w:t xml:space="preserve"> 2020. </w:t>
      </w:r>
    </w:p>
    <w:p w:rsidRPr="000D6EED" w:rsidR="001B1C77" w:rsidP="007E0B47" w:rsidRDefault="001B1C77">
      <w:pPr>
        <w:pStyle w:val="Default"/>
      </w:pPr>
    </w:p>
    <w:p w:rsidRPr="000D6EED" w:rsidR="007E0B47" w:rsidP="001B1C77" w:rsidRDefault="001B1C77">
      <w:pPr>
        <w:pStyle w:val="Default"/>
        <w:ind w:left="2832"/>
      </w:pPr>
      <w:r w:rsidRPr="000D6EED">
        <w:t xml:space="preserve">     </w:t>
      </w:r>
      <w:r w:rsidRPr="000D6EED" w:rsidR="007E0B47">
        <w:t xml:space="preserve">z a k l j u č i o j e </w:t>
      </w:r>
    </w:p>
    <w:p w:rsidRPr="000D6EED" w:rsidR="001B1C77" w:rsidP="007E0B47" w:rsidRDefault="001B1C77">
      <w:pPr>
        <w:pStyle w:val="Default"/>
      </w:pPr>
    </w:p>
    <w:p w:rsidRPr="000D6EED" w:rsidR="00F523F7" w:rsidP="007E0B47" w:rsidRDefault="007E0B47">
      <w:pPr>
        <w:pStyle w:val="Default"/>
      </w:pPr>
      <w:r w:rsidRPr="000D6EED">
        <w:t xml:space="preserve">Poziva se upraviteljica stečajne mase izvijestiti ovaj sud u roku od </w:t>
      </w:r>
      <w:r w:rsidRPr="000D6EED" w:rsidR="001B1C77">
        <w:t>8</w:t>
      </w:r>
      <w:r w:rsidRPr="000D6EED">
        <w:t xml:space="preserve"> dana o </w:t>
      </w:r>
      <w:r w:rsidRPr="000D6EED" w:rsidR="001B1C77">
        <w:t xml:space="preserve"> konkretnom prijedlogu </w:t>
      </w:r>
      <w:r w:rsidRPr="000D6EED">
        <w:t xml:space="preserve"> za naplatu tražbine prema Tomici Bunčić, bivšem direktoru stečajnog dužnika, jer je</w:t>
      </w:r>
      <w:r w:rsidRPr="000D6EED" w:rsidR="001B1C77">
        <w:t xml:space="preserve"> dopis</w:t>
      </w:r>
      <w:r w:rsidR="005E056C">
        <w:t xml:space="preserve"> istog </w:t>
      </w:r>
      <w:r w:rsidRPr="000D6EED" w:rsidR="001B1C77">
        <w:t xml:space="preserve"> poslan mailom koji je dostavljen u spis neodređen u pogledu iznosa koji bi Tomica Bunčić plaćao primjerice mjes</w:t>
      </w:r>
      <w:r w:rsidRPr="000D6EED" w:rsidR="00F523F7">
        <w:t>e</w:t>
      </w:r>
      <w:r w:rsidRPr="000D6EED" w:rsidR="001B1C77">
        <w:t>čno, pa je potrebno od istog tražiti izjašnjenje u pogledu mjesečnog iznosa plaćanja, da isti snosi troškove solemnizacije izvansudske nagodbe</w:t>
      </w:r>
      <w:r w:rsidRPr="000D6EED" w:rsidR="00F523F7">
        <w:t>, kako bi ista imala svojst</w:t>
      </w:r>
      <w:r w:rsidR="00D72844">
        <w:t>v</w:t>
      </w:r>
      <w:r w:rsidRPr="000D6EED" w:rsidR="00F523F7">
        <w:t>o ovršne isprave,  te</w:t>
      </w:r>
      <w:r w:rsidR="00D72844">
        <w:t xml:space="preserve"> prijedlog </w:t>
      </w:r>
      <w:r w:rsidRPr="000D6EED" w:rsidR="00F523F7">
        <w:t xml:space="preserve"> sredstv</w:t>
      </w:r>
      <w:r w:rsidR="00D72844">
        <w:t>a</w:t>
      </w:r>
      <w:r w:rsidRPr="000D6EED" w:rsidR="00F523F7">
        <w:t xml:space="preserve"> osiguranja – primjerice zadužnica ili hipoteka na nakretnini odnosno zalog na pokretnini, jer bez određenog prijedloga istog</w:t>
      </w:r>
      <w:r w:rsidR="00D72844">
        <w:t xml:space="preserve">, </w:t>
      </w:r>
      <w:bookmarkStart w:name="_GoBack" w:id="0"/>
      <w:bookmarkEnd w:id="0"/>
      <w:r w:rsidRPr="000D6EED" w:rsidR="00F523F7">
        <w:t xml:space="preserve"> skupština vjerovnika nije u mogućnosti odlučivati da li će se zastati s ovrhom.</w:t>
      </w:r>
    </w:p>
    <w:p w:rsidRPr="000D6EED" w:rsidR="00F523F7" w:rsidP="007E0B47" w:rsidRDefault="00F523F7">
      <w:pPr>
        <w:pStyle w:val="Default"/>
      </w:pPr>
    </w:p>
    <w:p w:rsidRPr="000D6EED" w:rsidR="007E0B47" w:rsidP="007E0B47" w:rsidRDefault="00F523F7">
      <w:pPr>
        <w:pStyle w:val="Default"/>
      </w:pPr>
      <w:r w:rsidRPr="000D6EED">
        <w:t xml:space="preserve">Po zaprimanju konkretnog prijedloga Tomice Bunčić, odlučit će se o prijedlogu za zakazivanje skupštine. </w:t>
      </w:r>
    </w:p>
    <w:p w:rsidRPr="000D6EED" w:rsidR="00F523F7" w:rsidP="007E0B47" w:rsidRDefault="00F523F7">
      <w:pPr>
        <w:pStyle w:val="Default"/>
      </w:pPr>
    </w:p>
    <w:p w:rsidRPr="000D6EED" w:rsidR="00F523F7" w:rsidP="00F523F7" w:rsidRDefault="007E0B47">
      <w:pPr>
        <w:pStyle w:val="Default"/>
        <w:ind w:left="2124" w:firstLine="708"/>
      </w:pPr>
      <w:r w:rsidRPr="000D6EED">
        <w:t xml:space="preserve">U Slavonskom Brodu </w:t>
      </w:r>
      <w:r w:rsidRPr="000D6EED" w:rsidR="00F523F7">
        <w:t>11. studenog 2020</w:t>
      </w:r>
    </w:p>
    <w:p w:rsidRPr="000D6EED" w:rsidR="00F523F7" w:rsidP="007E0B47" w:rsidRDefault="00F523F7">
      <w:pPr>
        <w:pStyle w:val="Default"/>
      </w:pPr>
    </w:p>
    <w:p w:rsidRPr="000D6EED" w:rsidR="007E0B47" w:rsidP="00F523F7" w:rsidRDefault="007E0B47">
      <w:pPr>
        <w:pStyle w:val="Default"/>
        <w:ind w:left="6372" w:firstLine="708"/>
      </w:pPr>
      <w:r w:rsidRPr="000D6EED">
        <w:t xml:space="preserve">stečajna sutkinja: </w:t>
      </w:r>
    </w:p>
    <w:p w:rsidRPr="000D6EED" w:rsidR="00AE649C" w:rsidP="00F523F7" w:rsidRDefault="007E0B47">
      <w:pPr>
        <w:pStyle w:val="NormaleSPIS"/>
        <w:ind w:left="5664" w:firstLine="708"/>
      </w:pPr>
      <w:r w:rsidRPr="000D6EED">
        <w:t>Daniela Martini Maoduš</w:t>
      </w:r>
    </w:p>
    <w:p w:rsidRPr="000D6EED" w:rsidR="000D6EED" w:rsidRDefault="000D6EED">
      <w:pPr>
        <w:pStyle w:val="NormaleSPIS"/>
        <w:ind w:left="5664" w:firstLine="708"/>
      </w:pPr>
    </w:p>
    <w:sectPr w:rsidRPr="000D6EED" w:rsidR="000D6EED" w:rsidSect="0032366B">
      <w:headerReference w:type="default" r:id="rId11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33B6" w:rsidP="00537B78" w:rsidRDefault="003F33B6">
      <w:r>
        <w:separator/>
      </w:r>
    </w:p>
  </w:endnote>
  <w:endnote w:type="continuationSeparator" w:id="0">
    <w:p w:rsidR="003F33B6" w:rsidP="00537B78" w:rsidRDefault="003F33B6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33B6" w:rsidP="00537B78" w:rsidRDefault="003F33B6">
      <w:r>
        <w:separator/>
      </w:r>
    </w:p>
  </w:footnote>
  <w:footnote w:type="continuationSeparator" w:id="0">
    <w:p w:rsidR="003F33B6" w:rsidP="00537B78" w:rsidRDefault="003F33B6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6EED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1C77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1961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33B6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056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47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2A32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844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23F7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paragraph" w:styleId="Default" w:customStyle="true">
    <w:name w:val="Default"/>
    <w:rsid w:val="007E0B47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7E0B47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12. studenog 2020.</izvorni_sadrzaj>
    <derivirana_varijabla naziv="DomainObject.DatumDonosenjaOdluke_1">12. studenog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St-2813/2016-63</izvorni_sadrzaj>
    <derivirana_varijabla naziv="DomainObject.Oznaka_1">St-2813/2016-63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2813</izvorni_sadrzaj>
    <derivirana_varijabla naziv="DomainObject.Predmet.Broj_1">2813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srpnja 2017.</izvorni_sadrzaj>
    <derivirana_varijabla naziv="DomainObject.Predmet.DatumRjesavanja_1">27.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40647.63</izvorni_sadrzaj>
    <derivirana_varijabla naziv="DomainObject.Predmet.InicijalnaVrijednost_1">40647.63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St-2813/2016</izvorni_sadrzaj>
    <derivirana_varijabla naziv="DomainObject.Predmet.OznakaBroj_1">St-2813/2016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INVEST-ING j.d.o.o. za graditeljstvo</izvorni_sadrzaj>
    <derivirana_varijabla naziv="DomainObject.Predmet.ProtustrankaFormated_1">  INVEST-ING j.d.o.o. za graditeljstvo</derivirana_varijabla>
  </DomainObject.Predmet.ProtustrankaFormated>
  <DomainObject.Predmet.ProtustrankaFormatedOIB>
    <izvorni_sadrzaj>  INVEST-ING j.d.o.o. za graditeljstvo, OIB 32042219908</izvorni_sadrzaj>
    <derivirana_varijabla naziv="DomainObject.Predmet.ProtustrankaFormatedOIB_1">  INVEST-ING j.d.o.o. za graditeljstvo, OIB 32042219908</derivirana_varijabla>
  </DomainObject.Predmet.ProtustrankaFormatedOIB>
  <DomainObject.Predmet.ProtustrankaFormatedWithAdress>
    <izvorni_sadrzaj> INVEST-ING j.d.o.o. za graditeljstvo, Zagrebačka 126, 35214 Donji Andrijevci</izvorni_sadrzaj>
    <derivirana_varijabla naziv="DomainObject.Predmet.ProtustrankaFormatedWithAdress_1"> INVEST-ING j.d.o.o. za graditeljstvo, Zagrebačka 126, 35214 Donji Andrijevci</derivirana_varijabla>
  </DomainObject.Predmet.ProtustrankaFormatedWithAdress>
  <DomainObject.Predmet.ProtustrankaFormatedWithAdressOIB>
    <izvorni_sadrzaj> INVEST-ING j.d.o.o. za graditeljstvo, OIB 32042219908, Zagrebačka 126, 35214 Donji Andrijevci</izvorni_sadrzaj>
    <derivirana_varijabla naziv="DomainObject.Predmet.ProtustrankaFormatedWithAdressOIB_1"> INVEST-ING j.d.o.o. za graditeljstvo, OIB 32042219908, Zagrebačka 126, 35214 Donji Andrijevci</derivirana_varijabla>
  </DomainObject.Predmet.ProtustrankaFormatedWithAdressOIB>
  <DomainObject.Predmet.ProtustrankaWithAdress>
    <izvorni_sadrzaj>INVEST-ING j.d.o.o. za graditeljstvo Zagrebačka 126, 35214 Donji Andrijevci</izvorni_sadrzaj>
    <derivirana_varijabla naziv="DomainObject.Predmet.ProtustrankaWithAdress_1">INVEST-ING j.d.o.o. za graditeljstvo Zagrebačka 126, 35214 Donji Andrijevci</derivirana_varijabla>
  </DomainObject.Predmet.ProtustrankaWithAdress>
  <DomainObject.Predmet.ProtustrankaWithAdressOIB>
    <izvorni_sadrzaj>INVEST-ING j.d.o.o. za graditeljstvo, OIB 32042219908, Zagrebačka 126, 35214 Donji Andrijevci</izvorni_sadrzaj>
    <derivirana_varijabla naziv="DomainObject.Predmet.ProtustrankaWithAdressOIB_1">INVEST-ING j.d.o.o. za graditeljstvo, OIB 32042219908, Zagrebačka 126, 35214 Donji Andrijevci</derivirana_varijabla>
  </DomainObject.Predmet.ProtustrankaWithAdressOIB>
  <DomainObject.Predmet.ProtustrankaNazivFormated>
    <izvorni_sadrzaj>INVEST-ING j.d.o.o. za graditeljstvo</izvorni_sadrzaj>
    <derivirana_varijabla naziv="DomainObject.Predmet.ProtustrankaNazivFormated_1">INVEST-ING j.d.o.o. za graditeljstvo</derivirana_varijabla>
  </DomainObject.Predmet.ProtustrankaNazivFormated>
  <DomainObject.Predmet.ProtustrankaNazivFormatedOIB>
    <izvorni_sadrzaj>INVEST-ING j.d.o.o. za graditeljstvo, OIB 32042219908</izvorni_sadrzaj>
    <derivirana_varijabla naziv="DomainObject.Predmet.ProtustrankaNazivFormatedOIB_1">INVEST-ING j.d.o.o. za graditeljstvo, OIB 32042219908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Sverić</izvorni_sadrzaj>
    <derivirana_varijabla naziv="DomainObject.Predmet.Zapisnicar_1">Maja Sverić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INVEST-ING j.d.o.o. za graditeljstvo</item>
    </izvorni_sadrzaj>
    <derivirana_varijabla naziv="DomainObject.Predmet.ProtuStrankaListFormated_1">
      <item>INVEST-ING j.d.o.o. za graditeljstvo</item>
    </derivirana_varijabla>
  </DomainObject.Predmet.ProtuStrankaListFormated>
  <DomainObject.Predmet.ProtuStrankaListFormatedOIB>
    <izvorni_sadrzaj>
      <item>INVEST-ING j.d.o.o. za graditeljstvo, OIB 32042219908</item>
    </izvorni_sadrzaj>
    <derivirana_varijabla naziv="DomainObject.Predmet.ProtuStrankaListFormatedOIB_1">
      <item>INVEST-ING j.d.o.o. za graditeljstvo, OIB 32042219908</item>
    </derivirana_varijabla>
  </DomainObject.Predmet.ProtuStrankaListFormatedOIB>
  <DomainObject.Predmet.ProtuStrankaListFormatedWithAdress>
    <izvorni_sadrzaj>
      <item>INVEST-ING j.d.o.o. za graditeljstvo, Zagrebačka 126, 35214 Donji Andrijevci</item>
    </izvorni_sadrzaj>
    <derivirana_varijabla naziv="DomainObject.Predmet.ProtuStrankaListFormatedWithAdress_1">
      <item>INVEST-ING j.d.o.o. za graditeljstvo, Zagrebačka 126, 35214 Donji Andrijevci</item>
    </derivirana_varijabla>
  </DomainObject.Predmet.ProtuStrankaListFormatedWithAdress>
  <DomainObject.Predmet.ProtuStrankaListFormatedWithAdressOIB>
    <izvorni_sadrzaj>
      <item>INVEST-ING j.d.o.o. za graditeljstvo, OIB 32042219908, Zagrebačka 126, 35214 Donji Andrijevci</item>
    </izvorni_sadrzaj>
    <derivirana_varijabla naziv="DomainObject.Predmet.ProtuStrankaListFormatedWithAdressOIB_1">
      <item>INVEST-ING j.d.o.o. za graditeljstvo, OIB 32042219908, Zagrebačka 126, 35214 Donji Andrijevci</item>
    </derivirana_varijabla>
  </DomainObject.Predmet.ProtuStrankaListFormatedWithAdressOIB>
  <DomainObject.Predmet.ProtuStrankaListNazivFormated>
    <izvorni_sadrzaj>
      <item>INVEST-ING j.d.o.o. za graditeljstvo</item>
    </izvorni_sadrzaj>
    <derivirana_varijabla naziv="DomainObject.Predmet.ProtuStrankaListNazivFormated_1">
      <item>INVEST-ING j.d.o.o. za graditeljstvo</item>
    </derivirana_varijabla>
  </DomainObject.Predmet.ProtuStrankaListNazivFormated>
  <DomainObject.Predmet.ProtuStrankaListNazivFormatedOIB>
    <izvorni_sadrzaj>
      <item>INVEST-ING j.d.o.o. za graditeljstvo, OIB 32042219908</item>
    </izvorni_sadrzaj>
    <derivirana_varijabla naziv="DomainObject.Predmet.ProtuStrankaListNazivFormatedOIB_1">
      <item>INVEST-ING j.d.o.o. za graditeljstvo, OIB 32042219908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2020.</izvorni_sadrzaj>
    <derivirana_varijabla naziv="DomainObject.Datum_1">12. studenog 2020.</derivirana_varijabla>
  </DomainObject.Datum>
  <DomainObject.PoslovniBrojDokumenta>
    <izvorni_sadrzaj>St-2813/2016-63</izvorni_sadrzaj>
    <derivirana_varijabla naziv="DomainObject.PoslovniBrojDokumenta_1">St-2813/2016-63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INVEST-ING j.d.o.o. za graditeljstvo</izvorni_sadrzaj>
    <derivirana_varijabla naziv="DomainObject.Predmet.ProtustrankaIDrugi_1">INVEST-ING j.d.o.o. za graditeljstvo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INVEST-ING j.d.o.o. za graditeljstvo, OIB 32042219908, Zagrebačka 126, 35214 Donji Andrijevci</izvorni_sadrzaj>
    <derivirana_varijabla naziv="DomainObject.Predmet.ProtustrankaIDrugiAdressOIB_1">INVEST-ING j.d.o.o. za graditeljstvo, OIB 32042219908, Zagrebačka 126, 35214 Donji Andrijevci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srpnja 2017.</izvorni_sadrzaj>
    <derivirana_varijabla naziv="DomainObject.Predmet.OdlukaRjesenje.DatumDonosenjaOdluke_1">27. srpnja 2017.</derivirana_varijabla>
  </DomainObject.Predmet.OdlukaRjesenje.DatumDonosenjaOdluke>
  <DomainObject.Predmet.OdlukaRjesenje.DatumPravomocnosti>
    <izvorni_sadrzaj>14. kolovoza 2017.</izvorni_sadrzaj>
    <derivirana_varijabla naziv="DomainObject.Predmet.OdlukaRjesenje.DatumPravomocnosti_1">14. kolovoza 2017.</derivirana_varijabla>
  </DomainObject.Predmet.OdlukaRjesenje.DatumPravomocnosti>
  <DomainObject.Predmet.OdlukaRjesenje.Oznaka>
    <izvorni_sadrzaj>St-2813/2016-27</izvorni_sadrzaj>
    <derivirana_varijabla naziv="DomainObject.Predmet.OdlukaRjesenje.Oznaka_1">St-2813/2016-27</derivirana_varijabla>
  </DomainObject.Predmet.OdlukaRjesenje.Oznaka>
  <DomainObject.Predmet.SudioniciListNaziv>
    <izvorni_sadrzaj>
      <item>Financijska agencija</item>
      <item>INVEST-ING j.d.o.o. za graditeljstvo</item>
    </izvorni_sadrzaj>
    <derivirana_varijabla naziv="DomainObject.Predmet.SudioniciListNaziv_1">
      <item>Financijska agencija</item>
      <item>INVEST-ING j.d.o.o. za graditeljstvo</item>
    </derivirana_varijabla>
  </DomainObject.Predmet.SudioniciListNaziv>
  <DomainObject.Predmet.SudioniciListAdressOIB>
    <izvorni_sadrzaj>
      <item>Financijska agencija, OIB 85821130368, Ulica grada Vukovara 70,10000 Zagreb</item>
      <item>INVEST-ING j.d.o.o. za graditeljstvo, OIB 32042219908, Zagrebačka 126,35214 Donji Andrijevci</item>
    </izvorni_sadrzaj>
    <derivirana_varijabla naziv="DomainObject.Predmet.SudioniciListAdressOIB_1">
      <item>Financijska agencija, OIB 85821130368, Ulica grada Vukovara 70,10000 Zagreb</item>
      <item>INVEST-ING j.d.o.o. za graditeljstvo, OIB 32042219908, Zagrebačka 126,35214 Donji Andrijevci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47336A-6A7F-4E5E-8BC3-A9AF9DC8C45B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208</properties:Words>
  <properties:Characters>1159</properties:Characters>
  <properties:Lines>37</properties:Lines>
  <properties:Paragraphs>15</properties:Paragraphs>
  <properties:TotalTime>10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>Prazni eSPIS predložak s naputkom</vt:lpstr>
    </vt:vector>
  </properties:TitlesOfParts>
  <properties:LinksUpToDate>false</properties:LinksUpToDate>
  <properties:CharactersWithSpaces>1383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2020-11-12T10:09:00Z</dcterms:modified>
  <cp:revision>23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Naslov">
    <vt:lpwstr>St-2813/2016-63 / Odluka - Zaključak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