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3612" w14:paraId="ffa3612" w:rsidRDefault="0006566D" w:rsidP="00A623DB" w:rsidR="00A623DB" w:rsidRPr="0006566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 w:rsidR="00A623DB" w:rsidRPr="0006566D">
        <w:rPr>
          <w:rFonts w:hAnsi="Times New Roman" w:ascii="Times New Roman"/>
        </w:rPr>
        <w:t xml:space="preserve">                                                          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               </w:t>
      </w:r>
      <w:r w:rsidRPr="0006566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>REPUBLIKA HRVATSKA</w:t>
      </w:r>
    </w:p>
    <w:p w:rsidRDefault="0006566D" w:rsidP="0006566D" w:rsidR="0006566D" w:rsidRPr="0006566D">
      <w:pPr>
        <w:rPr>
          <w:rFonts w:hAnsi="Times New Roman" w:ascii="Times New Roman"/>
          <w:color w:val="333333"/>
        </w:rPr>
      </w:pPr>
      <w:r w:rsidRPr="0006566D">
        <w:rPr>
          <w:rFonts w:hAnsi="Times New Roman" w:ascii="Times New Roman"/>
        </w:rPr>
        <w:t>TRGOVAČKI SUD U PAZINU</w:t>
      </w:r>
    </w:p>
    <w:p w:rsidRDefault="0006566D" w:rsidP="003A3661" w:rsidR="0006566D" w:rsidRPr="0006566D">
      <w:pPr>
        <w:ind w:firstLine="708"/>
        <w:rPr>
          <w:rFonts w:hAnsi="Times New Roman" w:ascii="Times New Roman"/>
        </w:rPr>
      </w:pPr>
      <w:r w:rsidRPr="0006566D">
        <w:rPr>
          <w:rFonts w:hAnsi="Times New Roman" w:ascii="Times New Roman"/>
        </w:rPr>
        <w:t>Pazin, Dršćevka 1</w:t>
      </w:r>
    </w:p>
    <w:p w:rsidRDefault="0006566D" w:rsidP="0006566D" w:rsidR="0006566D" w:rsidRPr="0006566D">
      <w:pPr>
        <w:rPr>
          <w:rFonts w:hAnsi="Times New Roman" w:ascii="Times New Roman"/>
        </w:rPr>
      </w:pPr>
    </w:p>
    <w:p w:rsidRDefault="0006566D" w:rsidP="0006566D" w:rsidR="0006566D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R E P U B L I K A   H R V A T S K A</w:t>
      </w:r>
    </w:p>
    <w:p w:rsidRDefault="0090050F" w:rsidP="0006566D" w:rsidR="0006566D" w:rsidRPr="0006566D">
      <w:pPr>
        <w:ind w:right="51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06566D" w:rsidP="0006566D" w:rsidR="0006566D" w:rsidRPr="0006566D">
      <w:pPr>
        <w:ind w:right="512"/>
        <w:rPr>
          <w:rFonts w:hAnsi="Times New Roman" w:ascii="Times New Roman"/>
        </w:rPr>
      </w:pPr>
    </w:p>
    <w:p w:rsidRDefault="008C31A5" w:rsidP="008C31A5" w:rsidR="008C31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C31A5">
        <w:rPr>
          <w:rFonts w:hAnsi="Times New Roman" w:ascii="Times New Roman"/>
        </w:rPr>
        <w:t>Trgovački sud u Pazinu po sucu Ivanu Dujiću kao sucu pojedincu, u postupku po prijedlogu predlagatelja GRBAC S. d.o.o. Pula, Koparska 44, OIB 81809051000, radi zaključenja predstečajne nagodbe dužnika GRBAC S. d.o.o. Pula, Koparska 44, OIB 8180</w:t>
      </w:r>
      <w:r>
        <w:rPr>
          <w:rFonts w:hAnsi="Times New Roman" w:ascii="Times New Roman"/>
        </w:rPr>
        <w:t>9051000, 22</w:t>
      </w:r>
      <w:r w:rsidRPr="008C31A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travnja </w:t>
      </w:r>
      <w:r w:rsidRPr="008C31A5">
        <w:rPr>
          <w:rFonts w:hAnsi="Times New Roman" w:ascii="Times New Roman"/>
        </w:rPr>
        <w:t>2016.</w:t>
      </w:r>
    </w:p>
    <w:p w:rsidRDefault="008C31A5" w:rsidP="008C31A5" w:rsidR="003B5DE4" w:rsidRPr="0006566D">
      <w:pPr>
        <w:jc w:val="both"/>
        <w:rPr>
          <w:rFonts w:hAnsi="Times New Roman" w:ascii="Times New Roman"/>
        </w:rPr>
      </w:pPr>
      <w:r w:rsidRPr="008C31A5">
        <w:rPr>
          <w:rFonts w:hAnsi="Times New Roman" w:ascii="Times New Roman"/>
        </w:rPr>
        <w:t xml:space="preserve">   </w:t>
      </w:r>
      <w:r w:rsidR="003B5DE4"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z a k l j u č i o </w:t>
      </w:r>
      <w:r w:rsidR="000B4649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</w:t>
      </w:r>
      <w:r w:rsidR="00945C65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j e</w:t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3B5DE4" w:rsidP="004053DB" w:rsidR="004053DB" w:rsidRPr="00A623DB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Ročište radi sklapanja predstečajne nagodbe nad dužnikom</w:t>
      </w:r>
      <w:r w:rsidR="0068485B" w:rsidRPr="0006566D">
        <w:rPr>
          <w:rFonts w:hAnsi="Times New Roman" w:ascii="Times New Roman"/>
        </w:rPr>
        <w:t xml:space="preserve"> </w:t>
      </w:r>
      <w:r w:rsidR="008C31A5" w:rsidRPr="008C31A5">
        <w:rPr>
          <w:rFonts w:hAnsi="Times New Roman" w:ascii="Times New Roman"/>
        </w:rPr>
        <w:t>GRBAC S. d.o.o. Pula, Koparska 44 , OIB 81809051000</w:t>
      </w:r>
      <w:r w:rsidR="0068485B" w:rsidRPr="0006566D">
        <w:rPr>
          <w:rFonts w:hAnsi="Times New Roman" w:ascii="Times New Roman"/>
        </w:rPr>
        <w:t xml:space="preserve">, </w:t>
      </w:r>
      <w:r w:rsidR="004053DB" w:rsidRPr="00A623DB">
        <w:rPr>
          <w:rFonts w:hAnsi="Times New Roman" w:ascii="Times New Roman"/>
        </w:rPr>
        <w:t>saziva se za dan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09. </w:t>
      </w:r>
      <w:r w:rsidR="008C31A5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A623DB">
        <w:rPr>
          <w:rFonts w:hAnsi="Times New Roman" w:ascii="Times New Roman"/>
        </w:rPr>
        <w:t>201</w:t>
      </w:r>
      <w:r>
        <w:rPr>
          <w:rFonts w:hAnsi="Times New Roman" w:ascii="Times New Roman"/>
        </w:rPr>
        <w:t>6</w:t>
      </w:r>
      <w:r w:rsidRPr="00A623DB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12</w:t>
      </w:r>
      <w:r w:rsidRPr="00A623DB">
        <w:rPr>
          <w:rFonts w:hAnsi="Times New Roman" w:ascii="Times New Roman"/>
        </w:rPr>
        <w:t>:</w:t>
      </w:r>
      <w:r w:rsidR="008C31A5">
        <w:rPr>
          <w:rFonts w:hAnsi="Times New Roman" w:ascii="Times New Roman"/>
        </w:rPr>
        <w:t>0</w:t>
      </w:r>
      <w:r w:rsidRPr="00A623DB">
        <w:rPr>
          <w:rFonts w:hAnsi="Times New Roman" w:ascii="Times New Roman"/>
        </w:rPr>
        <w:t>0 sati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na Trgovačkom sudu u Pazinu,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Oglas se objavljuje isticanjem na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Pazinu</w:t>
      </w:r>
      <w:r w:rsidRPr="00A623DB">
        <w:rPr>
          <w:rFonts w:hAnsi="Times New Roman" w:ascii="Times New Roman"/>
        </w:rPr>
        <w:t xml:space="preserve">, </w:t>
      </w:r>
      <w:r w:rsidR="008C31A5">
        <w:rPr>
          <w:rFonts w:hAnsi="Times New Roman" w:ascii="Times New Roman"/>
        </w:rPr>
        <w:t>22</w:t>
      </w:r>
      <w:r w:rsidRPr="00A623DB">
        <w:rPr>
          <w:rFonts w:hAnsi="Times New Roman" w:ascii="Times New Roman"/>
        </w:rPr>
        <w:t xml:space="preserve">. </w:t>
      </w:r>
      <w:r w:rsidR="008C31A5">
        <w:rPr>
          <w:rFonts w:hAnsi="Times New Roman" w:ascii="Times New Roman"/>
        </w:rPr>
        <w:t>travnja</w:t>
      </w:r>
      <w:r w:rsidRPr="00A623D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A623DB">
        <w:rPr>
          <w:rFonts w:hAnsi="Times New Roman" w:ascii="Times New Roman"/>
        </w:rPr>
        <w:t xml:space="preserve">. 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         Sudac</w:t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Ivan Dujić</w:t>
      </w: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</w:t>
      </w:r>
    </w:p>
    <w:p w:rsidRDefault="004053DB" w:rsidP="004053DB" w:rsidR="004053DB">
      <w:pPr>
        <w:rPr>
          <w:rFonts w:hAnsi="Times New Roman" w:ascii="Times New Roman"/>
        </w:rPr>
      </w:pP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UPUTA O PRAVNOM LIJEKU:</w:t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Protiv zaključka nije dopuštena žalba (čl. 1</w:t>
      </w:r>
      <w:r w:rsidR="0035423C">
        <w:rPr>
          <w:rFonts w:hAnsi="Times New Roman" w:ascii="Times New Roman"/>
        </w:rPr>
        <w:t>9</w:t>
      </w:r>
      <w:r w:rsidRPr="00A623DB">
        <w:rPr>
          <w:rFonts w:hAnsi="Times New Roman" w:ascii="Times New Roman"/>
        </w:rPr>
        <w:t>. st.</w:t>
      </w:r>
      <w:r w:rsidR="0035423C">
        <w:rPr>
          <w:rFonts w:hAnsi="Times New Roman" w:ascii="Times New Roman"/>
        </w:rPr>
        <w:t xml:space="preserve"> 7</w:t>
      </w:r>
      <w:r w:rsidRPr="00A623DB">
        <w:rPr>
          <w:rFonts w:hAnsi="Times New Roman" w:ascii="Times New Roman"/>
        </w:rPr>
        <w:t xml:space="preserve">. </w:t>
      </w:r>
      <w:r w:rsidR="0035423C" w:rsidRPr="0035423C">
        <w:rPr>
          <w:rFonts w:hAnsi="Times New Roman" w:ascii="Times New Roman"/>
        </w:rPr>
        <w:t>Stečajnog zakona</w:t>
      </w:r>
      <w:r w:rsidRPr="00A623DB">
        <w:rPr>
          <w:rFonts w:hAnsi="Times New Roman" w:ascii="Times New Roman"/>
        </w:rPr>
        <w:t>).</w:t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DNA:</w:t>
      </w:r>
    </w:p>
    <w:p w:rsidRDefault="004053DB" w:rsidP="004053DB" w:rsidR="004053DB" w:rsidRPr="00A623D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dužniku i vjerovnicima putem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oglasne ploče suda</w:t>
      </w:r>
    </w:p>
    <w:p w:rsidRDefault="004053DB" w:rsidP="004053DB" w:rsidR="004053DB" w:rsidRPr="00A623DB">
      <w:pPr>
        <w:ind w:left="72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i oglasom na web-stranici F</w:t>
      </w:r>
      <w:r>
        <w:rPr>
          <w:rFonts w:hAnsi="Times New Roman" w:ascii="Times New Roman"/>
        </w:rPr>
        <w:t>INA-</w:t>
      </w:r>
      <w:r w:rsidRPr="00A623DB">
        <w:rPr>
          <w:rFonts w:hAnsi="Times New Roman" w:ascii="Times New Roman"/>
        </w:rPr>
        <w:t>e</w:t>
      </w:r>
    </w:p>
    <w:p w:rsidRDefault="00B75DE6" w:rsidP="004053DB" w:rsidR="00B75DE6" w:rsidRPr="0006566D">
      <w:pPr>
        <w:jc w:val="both"/>
        <w:rPr>
          <w:rFonts w:hAnsi="Times New Roman" w:ascii="Times New Roman"/>
        </w:rPr>
      </w:pPr>
    </w:p>
    <w:sectPr w:rsidR="00B75DE6" w:rsidRPr="0006566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86F" w:rsidR="00EC286F">
      <w:r>
        <w:separator/>
      </w:r>
    </w:p>
  </w:endnote>
  <w:endnote w:id="0" w:type="continuationSeparator">
    <w:p w:rsidRDefault="00EC286F" w:rsidR="00EC2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86F" w:rsidR="00EC286F">
      <w:r>
        <w:separator/>
      </w:r>
    </w:p>
  </w:footnote>
  <w:footnote w:id="0" w:type="continuationSeparator">
    <w:p w:rsidRDefault="00EC286F" w:rsidR="00EC2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E7691A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Posl. br. </w:t>
    </w:r>
    <w:r w:rsidR="0006566D">
      <w:rPr>
        <w:rFonts w:hAnsi="Times New Roman" w:ascii="Times New Roman"/>
      </w:rPr>
      <w:t>1</w:t>
    </w:r>
    <w:r w:rsidR="00A623DB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Stpn-</w:t>
    </w:r>
    <w:r w:rsidR="008C31A5">
      <w:rPr>
        <w:rFonts w:hAnsi="Times New Roman" w:ascii="Times New Roman"/>
      </w:rPr>
      <w:t>5</w:t>
    </w:r>
    <w:r w:rsidR="00B45964">
      <w:rPr>
        <w:rFonts w:hAnsi="Times New Roman" w:ascii="Times New Roman"/>
      </w:rPr>
      <w:t>/1</w:t>
    </w:r>
    <w:r w:rsidR="00E7691A">
      <w:rPr>
        <w:rFonts w:hAnsi="Times New Roman" w:ascii="Times New Roman"/>
      </w:rPr>
      <w:t>6</w:t>
    </w:r>
    <w:r w:rsidR="00B45964">
      <w:rPr>
        <w:rFonts w:hAnsi="Times New Roman" w:ascii="Times New Roman"/>
      </w:rPr>
      <w:t>-</w:t>
    </w:r>
    <w:r w:rsidR="00F749AC">
      <w:rPr>
        <w:rFonts w:hAnsi="Times New Roman" w:ascii="Times New Roman"/>
      </w:rPr>
      <w:t>1</w:t>
    </w:r>
    <w:r w:rsidR="008C31A5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CB4"/>
    <w:rsid w:val="00051F74"/>
    <w:rsid w:val="0006566D"/>
    <w:rsid w:val="000771AA"/>
    <w:rsid w:val="00084C17"/>
    <w:rsid w:val="000B4649"/>
    <w:rsid w:val="000F5B83"/>
    <w:rsid w:val="00164BC6"/>
    <w:rsid w:val="001A0A03"/>
    <w:rsid w:val="001B3F74"/>
    <w:rsid w:val="001E2381"/>
    <w:rsid w:val="00207CBB"/>
    <w:rsid w:val="002E13EE"/>
    <w:rsid w:val="0035423C"/>
    <w:rsid w:val="0039577B"/>
    <w:rsid w:val="003A3661"/>
    <w:rsid w:val="003B5DE4"/>
    <w:rsid w:val="003D7C15"/>
    <w:rsid w:val="00404526"/>
    <w:rsid w:val="004053DB"/>
    <w:rsid w:val="004715DF"/>
    <w:rsid w:val="004A4E6D"/>
    <w:rsid w:val="004D7724"/>
    <w:rsid w:val="004F1916"/>
    <w:rsid w:val="004F3E8E"/>
    <w:rsid w:val="00507547"/>
    <w:rsid w:val="00513D74"/>
    <w:rsid w:val="00555609"/>
    <w:rsid w:val="00587B36"/>
    <w:rsid w:val="005E3F9A"/>
    <w:rsid w:val="0064556A"/>
    <w:rsid w:val="0066718E"/>
    <w:rsid w:val="006811D7"/>
    <w:rsid w:val="0068485B"/>
    <w:rsid w:val="006B1436"/>
    <w:rsid w:val="007D6CFE"/>
    <w:rsid w:val="007F072D"/>
    <w:rsid w:val="008C31A5"/>
    <w:rsid w:val="0090050F"/>
    <w:rsid w:val="00905672"/>
    <w:rsid w:val="0093453D"/>
    <w:rsid w:val="00945C65"/>
    <w:rsid w:val="009600D9"/>
    <w:rsid w:val="009E1BD6"/>
    <w:rsid w:val="009F18F0"/>
    <w:rsid w:val="00A328E2"/>
    <w:rsid w:val="00A43E41"/>
    <w:rsid w:val="00A623DB"/>
    <w:rsid w:val="00AB6CB6"/>
    <w:rsid w:val="00B11ABD"/>
    <w:rsid w:val="00B45964"/>
    <w:rsid w:val="00B61B18"/>
    <w:rsid w:val="00B70017"/>
    <w:rsid w:val="00B75DE6"/>
    <w:rsid w:val="00B76DD7"/>
    <w:rsid w:val="00B90D5F"/>
    <w:rsid w:val="00BB2293"/>
    <w:rsid w:val="00BB7AB4"/>
    <w:rsid w:val="00BF484E"/>
    <w:rsid w:val="00BF7271"/>
    <w:rsid w:val="00C143FD"/>
    <w:rsid w:val="00C742E0"/>
    <w:rsid w:val="00C9242F"/>
    <w:rsid w:val="00C960B7"/>
    <w:rsid w:val="00DF26FD"/>
    <w:rsid w:val="00E662B5"/>
    <w:rsid w:val="00E75EA1"/>
    <w:rsid w:val="00E7691A"/>
    <w:rsid w:val="00E91AC4"/>
    <w:rsid w:val="00EC286F"/>
    <w:rsid w:val="00F53630"/>
    <w:rsid w:val="00F6450A"/>
    <w:rsid w:val="00F749AC"/>
    <w:rsid w:val="00FD5B79"/>
    <w:rsid w:val="00FE03B7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56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D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56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D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Stpn-5/2016-10</izvorni_sadrzaj>
    <derivirana_varijabla naziv="DomainObject.Oznaka_1">Stpn-5/2016-10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GRBAC S. d.o.o. PULA</izvorni_sadrzaj>
    <derivirana_varijabla naziv="DomainObject.Predmet.ProtustrankaFormated_1">  GRBAC S. d.o.o. PULA</derivirana_varijabla>
  </DomainObject.Predmet.ProtustrankaFormated>
  <DomainObject.Predmet.ProtustrankaFormatedOIB>
    <izvorni_sadrzaj>  GRBAC S. d.o.o. PULA, OIB 81809051000</izvorni_sadrzaj>
    <derivirana_varijabla naziv="DomainObject.Predmet.ProtustrankaFormatedOIB_1">  GRBAC S. d.o.o. PULA, OIB 81809051000</derivirana_varijabla>
  </DomainObject.Predmet.ProtustrankaFormatedOIB>
  <DomainObject.Predmet.ProtustrankaFormatedWithAdress>
    <izvorni_sadrzaj> GRBAC S. d.o.o. PULA, Koparska 44, 52100 Pula</izvorni_sadrzaj>
    <derivirana_varijabla naziv="DomainObject.Predmet.ProtustrankaFormatedWithAdress_1"> GRBAC S. d.o.o. PULA, Koparska 44, 52100 Pula</derivirana_varijabla>
  </DomainObject.Predmet.ProtustrankaFormatedWithAdress>
  <DomainObject.Predmet.ProtustrankaFormatedWithAdressOIB>
    <izvorni_sadrzaj> GRBAC S. d.o.o. PULA, OIB 81809051000, Koparska 44, 52100 Pula</izvorni_sadrzaj>
    <derivirana_varijabla naziv="DomainObject.Predmet.ProtustrankaFormatedWithAdressOIB_1"> GRBAC S. d.o.o. PULA, OIB 81809051000, Koparska 44, 52100 Pula</derivirana_varijabla>
  </DomainObject.Predmet.ProtustrankaFormatedWithAdressOIB>
  <DomainObject.Predmet.ProtustrankaWithAdress>
    <izvorni_sadrzaj>GRBAC S. d.o.o. PULA Koparska 44, 52100 Pula</izvorni_sadrzaj>
    <derivirana_varijabla naziv="DomainObject.Predmet.ProtustrankaWithAdress_1">GRBAC S. d.o.o. PULA Koparska 44, 52100 Pula</derivirana_varijabla>
  </DomainObject.Predmet.ProtustrankaWithAdress>
  <DomainObject.Predmet.ProtustrankaWithAdressOIB>
    <izvorni_sadrzaj>GRBAC S. d.o.o. PULA, OIB 81809051000, Koparska 44, 52100 Pula</izvorni_sadrzaj>
    <derivirana_varijabla naziv="DomainObject.Predmet.ProtustrankaWithAdressOIB_1">GRBAC S. d.o.o. PULA, OIB 81809051000, Koparska 44, 52100 Pula</derivirana_varijabla>
  </DomainObject.Predmet.ProtustrankaWithAdressOIB>
  <DomainObject.Predmet.ProtustrankaNazivFormated>
    <izvorni_sadrzaj>GRBAC S. d.o.o. PULA</izvorni_sadrzaj>
    <derivirana_varijabla naziv="DomainObject.Predmet.ProtustrankaNazivFormated_1">GRBAC S. d.o.o. PULA</derivirana_varijabla>
  </DomainObject.Predmet.ProtustrankaNazivFormated>
  <DomainObject.Predmet.ProtustrankaNazivFormatedOIB>
    <izvorni_sadrzaj>GRBAC S. d.o.o. PULA, OIB 81809051000</izvorni_sadrzaj>
    <derivirana_varijabla naziv="DomainObject.Predmet.ProtustrankaNazivFormatedOIB_1">GRBAC S. d.o.o. PULA, OIB 81809051000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GRBAC S. d.o.o. PULA</izvorni_sadrzaj>
    <derivirana_varijabla naziv="DomainObject.Predmet.StrankaFormated_1">  GRBAC S. d.o.o. PULA</derivirana_varijabla>
  </DomainObject.Predmet.StrankaFormated>
  <DomainObject.Predmet.StrankaFormatedOIB>
    <izvorni_sadrzaj>  GRBAC S. d.o.o. PULA, OIB 81809051000</izvorni_sadrzaj>
    <derivirana_varijabla naziv="DomainObject.Predmet.StrankaFormatedOIB_1">  GRBAC S. d.o.o. PULA, OIB 81809051000</derivirana_varijabla>
  </DomainObject.Predmet.StrankaFormatedOIB>
  <DomainObject.Predmet.StrankaFormatedWithAdress>
    <izvorni_sadrzaj> GRBAC S. d.o.o. PULA, Koparska 44, 52100 Pula</izvorni_sadrzaj>
    <derivirana_varijabla naziv="DomainObject.Predmet.StrankaFormatedWithAdress_1"> GRBAC S. d.o.o. PULA, Koparska 44, 52100 Pula</derivirana_varijabla>
  </DomainObject.Predmet.StrankaFormatedWithAdress>
  <DomainObject.Predmet.StrankaFormatedWithAdressOIB>
    <izvorni_sadrzaj> GRBAC S. d.o.o. PULA, OIB 81809051000, Koparska 44, 52100 Pula</izvorni_sadrzaj>
    <derivirana_varijabla naziv="DomainObject.Predmet.StrankaFormatedWithAdressOIB_1"> GRBAC S. d.o.o. PULA, OIB 81809051000, Koparska 44, 52100 Pula</derivirana_varijabla>
  </DomainObject.Predmet.StrankaFormatedWithAdressOIB>
  <DomainObject.Predmet.StrankaWithAdress>
    <izvorni_sadrzaj>GRBAC S. d.o.o. PULA Koparska 44,52100 Pula</izvorni_sadrzaj>
    <derivirana_varijabla naziv="DomainObject.Predmet.StrankaWithAdress_1">GRBAC S. d.o.o. PULA Koparska 44,52100 Pula</derivirana_varijabla>
  </DomainObject.Predmet.StrankaWithAdress>
  <DomainObject.Predmet.StrankaWithAdressOIB>
    <izvorni_sadrzaj>GRBAC S. d.o.o. PULA, OIB 81809051000, Koparska 44,52100 Pula</izvorni_sadrzaj>
    <derivirana_varijabla naziv="DomainObject.Predmet.StrankaWithAdressOIB_1">GRBAC S. d.o.o. PULA, OIB 81809051000, Koparska 44,52100 Pula</derivirana_varijabla>
  </DomainObject.Predmet.StrankaWithAdressOIB>
  <DomainObject.Predmet.StrankaNazivFormated>
    <izvorni_sadrzaj>GRBAC S. d.o.o. PULA</izvorni_sadrzaj>
    <derivirana_varijabla naziv="DomainObject.Predmet.StrankaNazivFormated_1">GRBAC S. d.o.o. PULA</derivirana_varijabla>
  </DomainObject.Predmet.StrankaNazivFormated>
  <DomainObject.Predmet.StrankaNazivFormatedOIB>
    <izvorni_sadrzaj>GRBAC S. d.o.o. PULA, OIB 81809051000</izvorni_sadrzaj>
    <derivirana_varijabla naziv="DomainObject.Predmet.StrankaNazivFormatedOIB_1">GRBAC S. d.o.o. PULA, OIB 81809051000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300333.29</izvorni_sadrzaj>
    <derivirana_varijabla naziv="DomainObject.Predmet.TrenutnaVrijednost_1">300333.29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GRBAC S. d.o.o. PULA</item>
    </izvorni_sadrzaj>
    <derivirana_varijabla naziv="DomainObject.Predmet.StrankaListFormated_1">
      <item>GRBAC S. d.o.o. PULA</item>
    </derivirana_varijabla>
  </DomainObject.Predmet.StrankaListFormated>
  <DomainObject.Predmet.StrankaListFormatedOIB>
    <izvorni_sadrzaj>
      <item>GRBAC S. d.o.o. PULA, OIB 81809051000</item>
    </izvorni_sadrzaj>
    <derivirana_varijabla naziv="DomainObject.Predmet.StrankaListFormatedOIB_1">
      <item>GRBAC S. d.o.o. PULA, OIB 81809051000</item>
    </derivirana_varijabla>
  </DomainObject.Predmet.StrankaListFormatedOIB>
  <DomainObject.Predmet.StrankaListFormatedWithAdress>
    <izvorni_sadrzaj>
      <item>GRBAC S. d.o.o. PULA, Koparska 44, 52100 Pula</item>
    </izvorni_sadrzaj>
    <derivirana_varijabla naziv="DomainObject.Predmet.StrankaListFormatedWithAdress_1">
      <item>GRBAC S. d.o.o. PULA, Koparska 44, 52100 Pula</item>
    </derivirana_varijabla>
  </DomainObject.Predmet.StrankaListFormatedWithAdress>
  <DomainObject.Predmet.StrankaListFormatedWithAdressOIB>
    <izvorni_sadrzaj>
      <item>GRBAC S. d.o.o. PULA, OIB 81809051000, Koparska 44, 52100 Pula</item>
    </izvorni_sadrzaj>
    <derivirana_varijabla naziv="DomainObject.Predmet.StrankaListFormatedWithAdressOIB_1">
      <item>GRBAC S. d.o.o. PULA, OIB 81809051000, Koparska 44, 52100 Pula</item>
    </derivirana_varijabla>
  </DomainObject.Predmet.StrankaListFormatedWithAdressOIB>
  <DomainObject.Predmet.StrankaListNazivFormated>
    <izvorni_sadrzaj>
      <item>GRBAC S. d.o.o. PULA</item>
    </izvorni_sadrzaj>
    <derivirana_varijabla naziv="DomainObject.Predmet.StrankaListNazivFormated_1">
      <item>GRBAC S. d.o.o. PULA</item>
    </derivirana_varijabla>
  </DomainObject.Predmet.StrankaListNazivFormated>
  <DomainObject.Predmet.StrankaListNazivFormatedOIB>
    <izvorni_sadrzaj>
      <item>GRBAC S. d.o.o. PULA, OIB 81809051000</item>
    </izvorni_sadrzaj>
    <derivirana_varijabla naziv="DomainObject.Predmet.StrankaListNazivFormatedOIB_1">
      <item>GRBAC S. d.o.o. PULA, OIB 81809051000</item>
    </derivirana_varijabla>
  </DomainObject.Predmet.StrankaListNazivFormatedOIB>
  <DomainObject.Predmet.ProtuStrankaListFormated>
    <izvorni_sadrzaj>
      <item>GRBAC S. d.o.o. PULA</item>
    </izvorni_sadrzaj>
    <derivirana_varijabla naziv="DomainObject.Predmet.ProtuStrankaListFormated_1">
      <item>GRBAC S. d.o.o. PULA</item>
    </derivirana_varijabla>
  </DomainObject.Predmet.ProtuStrankaListFormated>
  <DomainObject.Predmet.ProtuStrankaListFormatedOIB>
    <izvorni_sadrzaj>
      <item>GRBAC S. d.o.o. PULA, OIB 81809051000</item>
    </izvorni_sadrzaj>
    <derivirana_varijabla naziv="DomainObject.Predmet.ProtuStrankaListFormatedOIB_1">
      <item>GRBAC S. d.o.o. PULA, OIB 81809051000</item>
    </derivirana_varijabla>
  </DomainObject.Predmet.ProtuStrankaListFormatedOIB>
  <DomainObject.Predmet.ProtuStrankaListFormatedWithAdress>
    <izvorni_sadrzaj>
      <item>GRBAC S. d.o.o. PULA, Koparska 44, 52100 Pula</item>
    </izvorni_sadrzaj>
    <derivirana_varijabla naziv="DomainObject.Predmet.ProtuStrankaListFormatedWithAdress_1">
      <item>GRBAC S. d.o.o. PULA, Koparska 44, 52100 Pula</item>
    </derivirana_varijabla>
  </DomainObject.Predmet.ProtuStrankaListFormatedWithAdress>
  <DomainObject.Predmet.ProtuStrankaListFormatedWithAdressOIB>
    <izvorni_sadrzaj>
      <item>GRBAC S. d.o.o. PULA, OIB 81809051000, Koparska 44, 52100 Pula</item>
    </izvorni_sadrzaj>
    <derivirana_varijabla naziv="DomainObject.Predmet.ProtuStrankaListFormatedWithAdressOIB_1">
      <item>GRBAC S. d.o.o. PULA, OIB 81809051000, Koparska 44, 52100 Pula</item>
    </derivirana_varijabla>
  </DomainObject.Predmet.ProtuStrankaListFormatedWithAdressOIB>
  <DomainObject.Predmet.ProtuStrankaListNazivFormated>
    <izvorni_sadrzaj>
      <item>GRBAC S. d.o.o. PULA</item>
    </izvorni_sadrzaj>
    <derivirana_varijabla naziv="DomainObject.Predmet.ProtuStrankaListNazivFormated_1">
      <item>GRBAC S. d.o.o. PULA</item>
    </derivirana_varijabla>
  </DomainObject.Predmet.ProtuStrankaListNazivFormated>
  <DomainObject.Predmet.ProtuStrankaListNazivFormatedOIB>
    <izvorni_sadrzaj>
      <item>GRBAC S. d.o.o. PULA, OIB 81809051000</item>
    </izvorni_sadrzaj>
    <derivirana_varijabla naziv="DomainObject.Predmet.ProtuStrankaListNazivFormatedOIB_1">
      <item>GRBAC S. d.o.o. PULA, OIB 81809051000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Stpn-5/2016-10</izvorni_sadrzaj>
    <derivirana_varijabla naziv="DomainObject.PoslovniBrojDokumenta_1">Stpn-5/2016-10</derivirana_varijabla>
  </DomainObject.PoslovniBrojDokumenta>
  <DomainObject.Predmet.StrankaIDrugi>
    <izvorni_sadrzaj>GRBAC S. d.o.o. PULA</izvorni_sadrzaj>
    <derivirana_varijabla naziv="DomainObject.Predmet.StrankaIDrugi_1">GRBAC S. d.o.o. PULA</derivirana_varijabla>
  </DomainObject.Predmet.StrankaIDrugi>
  <DomainObject.Predmet.ProtustrankaIDrugi>
    <izvorni_sadrzaj>GRBAC S. d.o.o. PULA</izvorni_sadrzaj>
    <derivirana_varijabla naziv="DomainObject.Predmet.ProtustrankaIDrugi_1">GRBAC S. d.o.o. PULA</derivirana_varijabla>
  </DomainObject.Predmet.ProtustrankaIDrugi>
  <DomainObject.Predmet.StrankaIDrugiAdressOIB>
    <izvorni_sadrzaj>GRBAC S. d.o.o. PULA, OIB 81809051000, Koparska 44, 52100 Pula</izvorni_sadrzaj>
    <derivirana_varijabla naziv="DomainObject.Predmet.StrankaIDrugiAdressOIB_1">GRBAC S. d.o.o. PULA, OIB 81809051000, Koparska 44, 52100 Pula</derivirana_varijabla>
  </DomainObject.Predmet.StrankaIDrugiAdressOIB>
  <DomainObject.Predmet.ProtustrankaIDrugiAdressOIB>
    <izvorni_sadrzaj>GRBAC S. d.o.o. PULA, OIB 81809051000, Koparska 44, 52100 Pula</izvorni_sadrzaj>
    <derivirana_varijabla naziv="DomainObject.Predmet.ProtustrankaIDrugiAdressOIB_1">GRBAC S. d.o.o. PULA, OIB 81809051000, Koparska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GRBAC S. d.o.o. PULA</item>
      <item>GRBAC S. d.o.o. PULA</item>
    </izvorni_sadrzaj>
    <derivirana_varijabla naziv="DomainObject.Predmet.SudioniciListNaziv_1">
      <item>GRBAC S. d.o.o. PULA</item>
      <item>GRBAC S. d.o.o. PULA</item>
    </derivirana_varijabla>
  </DomainObject.Predmet.SudioniciListNaziv>
  <DomainObject.Predmet.SudioniciListAdressOIB>
    <izvorni_sadrzaj>
      <item>GRBAC S. d.o.o. PULA, OIB 81809051000, Koparska 44,52100 Pula</item>
      <item>GRBAC S. d.o.o. PULA, OIB 81809051000, Koparska 44,52100 Pula</item>
    </izvorni_sadrzaj>
    <derivirana_varijabla naziv="DomainObject.Predmet.SudioniciListAdressOIB_1">
      <item>GRBAC S. d.o.o. PULA, OIB 81809051000, Koparska 44,52100 Pula</item>
      <item>GRBAC S. d.o.o. PULA, OIB 81809051000, Koparska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81809051000</item>
      <item>, OIB 81809051000</item>
    </izvorni_sadrzaj>
    <derivirana_varijabla naziv="DomainObject.Predmet.SudioniciListNazivOIB_1">
      <item>, OIB 81809051000</item>
      <item>, OIB 81809051000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898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2016-04-22T11:09:00Z</dcterms:created>
  <dc:creator>ksarlija</dc:creator>
  <cp:lastModifiedBy>Sanja Lakošeljac</cp:lastModifiedBy>
  <cp:lastPrinted>2016-04-22T11:09:00Z</cp:lastPrinted>
  <dcterms:modified xmlns:xsi="http://www.w3.org/2001/XMLSchema-instance" xsi:type="dcterms:W3CDTF">2016-04-22T11:12:00Z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