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5871" w14:paraId="3ae5871" w:rsidRDefault="00B0124F" w:rsidP="00922021" w:rsidR="00B0124F" w:rsidRPr="008C33C5">
      <w:pPr>
        <w15:collapsed w:val="false"/>
        <w:rPr>
          <w:rStyle w:val="Brojstranice"/>
        </w:rPr>
      </w:pPr>
      <w:bookmarkStart w:name="_GoBack" w:id="0"/>
      <w:bookmarkEnd w:id="0"/>
      <w:r w:rsidRPr="008C33C5">
        <w:tab/>
        <w:t xml:space="preserve">  </w:t>
      </w:r>
      <w:r w:rsidR="002E3838">
        <w:t xml:space="preserve">   </w:t>
      </w:r>
      <w:r w:rsidR="00922021" w:rsidRPr="008C33C5">
        <w:t xml:space="preserve"> </w:t>
      </w:r>
      <w:r w:rsidR="006C608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8C33C5">
        <w:rPr>
          <w:rStyle w:val="Brojstranice"/>
        </w:rPr>
        <w:t xml:space="preserve"> </w:t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</w:p>
    <w:p w:rsidRDefault="002E3838" w:rsidP="00922021" w:rsidR="008C33C5">
      <w:pPr>
        <w:rPr>
          <w:bCs/>
        </w:rPr>
      </w:pPr>
      <w:r>
        <w:rPr>
          <w:bCs/>
        </w:rPr>
        <w:t xml:space="preserve">   REPUBLIKA </w:t>
      </w:r>
      <w:r w:rsidR="00922021" w:rsidRPr="008C33C5">
        <w:rPr>
          <w:bCs/>
        </w:rPr>
        <w:t>HRVATSKA</w:t>
      </w:r>
      <w:r w:rsidR="00922021" w:rsidRPr="008C33C5">
        <w:t xml:space="preserve"> </w:t>
      </w:r>
      <w:r w:rsidR="00922021" w:rsidRPr="008C33C5">
        <w:br/>
      </w:r>
      <w:r w:rsidR="00922021" w:rsidRPr="008C33C5">
        <w:rPr>
          <w:bCs/>
        </w:rPr>
        <w:t>TRGOVAČKI SUD U PAZINU</w:t>
      </w:r>
    </w:p>
    <w:p w:rsidRDefault="008C33C5" w:rsidP="002E3838" w:rsidR="00922021" w:rsidRPr="008C33C5">
      <w:pPr>
        <w:ind w:firstLine="708"/>
      </w:pPr>
      <w:r>
        <w:rPr>
          <w:bCs/>
        </w:rPr>
        <w:t>Pazin, Dršćevka 1</w:t>
      </w:r>
      <w:r w:rsidR="00922021" w:rsidRPr="008C33C5">
        <w:t xml:space="preserve"> </w:t>
      </w:r>
    </w:p>
    <w:p w:rsidRDefault="00B0124F" w:rsidP="00B0124F" w:rsidR="00B0124F" w:rsidRPr="008C33C5">
      <w:pPr>
        <w:ind w:firstLine="708" w:left="4956"/>
        <w:rPr>
          <w:rStyle w:val="Brojstranice"/>
        </w:rPr>
      </w:pP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</w:p>
    <w:p w:rsidRDefault="002E3838" w:rsidP="00B0124F" w:rsidR="002E3838">
      <w:pPr>
        <w:jc w:val="center"/>
        <w:rPr>
          <w:rStyle w:val="Brojstranice"/>
        </w:rPr>
      </w:pPr>
      <w:r>
        <w:rPr>
          <w:bCs/>
        </w:rPr>
        <w:t xml:space="preserve">U  I M E  R E P U B L I K E  </w:t>
      </w:r>
      <w:r w:rsidRPr="008C33C5">
        <w:rPr>
          <w:bCs/>
        </w:rPr>
        <w:t>H</w:t>
      </w:r>
      <w:r>
        <w:rPr>
          <w:bCs/>
        </w:rPr>
        <w:t xml:space="preserve"> </w:t>
      </w:r>
      <w:r w:rsidRPr="008C33C5">
        <w:rPr>
          <w:bCs/>
        </w:rPr>
        <w:t>R</w:t>
      </w:r>
      <w:r>
        <w:rPr>
          <w:bCs/>
        </w:rPr>
        <w:t xml:space="preserve"> </w:t>
      </w:r>
      <w:r w:rsidRPr="008C33C5">
        <w:rPr>
          <w:bCs/>
        </w:rPr>
        <w:t>V</w:t>
      </w:r>
      <w:r>
        <w:rPr>
          <w:bCs/>
        </w:rPr>
        <w:t xml:space="preserve"> </w:t>
      </w:r>
      <w:r w:rsidRPr="008C33C5">
        <w:rPr>
          <w:bCs/>
        </w:rPr>
        <w:t>A</w:t>
      </w:r>
      <w:r>
        <w:rPr>
          <w:bCs/>
        </w:rPr>
        <w:t xml:space="preserve"> </w:t>
      </w:r>
      <w:r w:rsidRPr="008C33C5">
        <w:rPr>
          <w:bCs/>
        </w:rPr>
        <w:t>T</w:t>
      </w:r>
      <w:r>
        <w:rPr>
          <w:bCs/>
        </w:rPr>
        <w:t xml:space="preserve"> </w:t>
      </w:r>
      <w:r w:rsidRPr="008C33C5">
        <w:rPr>
          <w:bCs/>
        </w:rPr>
        <w:t>S</w:t>
      </w:r>
      <w:r>
        <w:rPr>
          <w:bCs/>
        </w:rPr>
        <w:t xml:space="preserve"> </w:t>
      </w:r>
      <w:r w:rsidRPr="008C33C5">
        <w:rPr>
          <w:bCs/>
        </w:rPr>
        <w:t>K</w:t>
      </w:r>
      <w:r>
        <w:rPr>
          <w:bCs/>
        </w:rPr>
        <w:t xml:space="preserve"> E</w:t>
      </w:r>
    </w:p>
    <w:p w:rsidRDefault="002E3838" w:rsidP="00B0124F" w:rsidR="002E3838">
      <w:pPr>
        <w:jc w:val="center"/>
        <w:rPr>
          <w:rStyle w:val="Brojstranice"/>
        </w:rPr>
      </w:pPr>
    </w:p>
    <w:p w:rsidRDefault="00922021" w:rsidP="00B0124F" w:rsidR="00922021" w:rsidRPr="008C33C5">
      <w:pPr>
        <w:jc w:val="center"/>
        <w:rPr>
          <w:rStyle w:val="Brojstranice"/>
        </w:rPr>
      </w:pPr>
      <w:r w:rsidRPr="008C33C5">
        <w:rPr>
          <w:rStyle w:val="Brojstranice"/>
        </w:rPr>
        <w:t>R J E Š E N J E</w:t>
      </w:r>
    </w:p>
    <w:p w:rsidRDefault="00922021" w:rsidP="00922021" w:rsidR="00922021" w:rsidRPr="008C33C5">
      <w:pPr>
        <w:rPr>
          <w:rStyle w:val="Brojstranice"/>
        </w:rPr>
      </w:pPr>
    </w:p>
    <w:p w:rsidRDefault="00C02174" w:rsidP="00AD179D" w:rsidR="0000514A">
      <w:pPr>
        <w:ind w:firstLine="708"/>
        <w:jc w:val="both"/>
        <w:rPr>
          <w:rStyle w:val="Brojstranice"/>
        </w:rPr>
      </w:pPr>
      <w:r w:rsidRPr="00C02174">
        <w:rPr>
          <w:rStyle w:val="Brojstranice"/>
        </w:rPr>
        <w:t>Trgovački sud u Pazinu, po stečajnom sucu Ivanu Dujiću, u stečajnom postupku nad Stečajnom masom iza OTELO d.o.o. u stečaju Zagreb, Pavla Hatza 10, OIB 90707078209</w:t>
      </w:r>
      <w:r>
        <w:rPr>
          <w:rStyle w:val="Brojstranice"/>
        </w:rPr>
        <w:t>, 6</w:t>
      </w:r>
      <w:r w:rsidR="00EF4129" w:rsidRPr="00EF4129">
        <w:rPr>
          <w:rStyle w:val="Brojstranice"/>
        </w:rPr>
        <w:t xml:space="preserve">. </w:t>
      </w:r>
      <w:r>
        <w:rPr>
          <w:rStyle w:val="Brojstranice"/>
        </w:rPr>
        <w:t>lipnja</w:t>
      </w:r>
      <w:r w:rsidR="00EF4129" w:rsidRPr="00EF4129">
        <w:rPr>
          <w:rStyle w:val="Brojstranice"/>
        </w:rPr>
        <w:t xml:space="preserve"> 2018.</w:t>
      </w:r>
    </w:p>
    <w:p w:rsidRDefault="002E3838" w:rsidP="00AD179D" w:rsidR="002E3838" w:rsidRPr="008C33C5">
      <w:pPr>
        <w:ind w:firstLine="708"/>
        <w:jc w:val="both"/>
      </w:pPr>
    </w:p>
    <w:p w:rsidRDefault="00A0482D" w:rsidP="00A04550" w:rsidR="00A04550">
      <w:pPr>
        <w:jc w:val="center"/>
      </w:pPr>
      <w:r w:rsidRPr="008C33C5">
        <w:t>r i j e š i o   j e</w:t>
      </w:r>
    </w:p>
    <w:p w:rsidRDefault="00A04550" w:rsidP="00A04550" w:rsidR="00A04550">
      <w:pPr>
        <w:jc w:val="center"/>
      </w:pPr>
    </w:p>
    <w:p w:rsidRDefault="008F7E00" w:rsidP="00A04550" w:rsidR="00B81B99" w:rsidRPr="008C33C5">
      <w:pPr>
        <w:jc w:val="both"/>
      </w:pPr>
      <w:r>
        <w:t>I</w:t>
      </w:r>
      <w:r>
        <w:tab/>
      </w:r>
      <w:r w:rsidR="00B81B99" w:rsidRPr="008C33C5">
        <w:t xml:space="preserve">Zaključuje se stečajni postupak </w:t>
      </w:r>
      <w:r w:rsidR="0000514A" w:rsidRPr="0000514A">
        <w:t xml:space="preserve">nad </w:t>
      </w:r>
      <w:r w:rsidR="00C02174" w:rsidRPr="00C02174">
        <w:t>Stečajnom masom iza OTELO d.o.o. u stečaju Zagreb, Pavla Hatza 10, OIB 90707078209</w:t>
      </w:r>
      <w:r w:rsidR="00B81B99" w:rsidRPr="008C33C5">
        <w:t>.</w:t>
      </w:r>
    </w:p>
    <w:p w:rsidRDefault="00B81B99" w:rsidP="00A04550" w:rsidR="00B81B99" w:rsidRPr="008C33C5">
      <w:pPr>
        <w:jc w:val="both"/>
      </w:pPr>
    </w:p>
    <w:p w:rsidRDefault="008F7E00" w:rsidP="0000514A" w:rsidR="0000514A">
      <w:pPr>
        <w:jc w:val="both"/>
      </w:pPr>
      <w:r>
        <w:t>II</w:t>
      </w:r>
      <w:r w:rsidR="0000514A">
        <w:tab/>
        <w:t xml:space="preserve">Po pravomoćnosti ovog rješenja isto će se dostaviti sudskom registru ovoga suda, radi brisanja </w:t>
      </w:r>
      <w:r w:rsidR="00C02174" w:rsidRPr="00C02174">
        <w:t>Stečajn</w:t>
      </w:r>
      <w:r w:rsidR="00C02174">
        <w:t>e</w:t>
      </w:r>
      <w:r w:rsidR="00C02174" w:rsidRPr="00C02174">
        <w:t xml:space="preserve"> mas</w:t>
      </w:r>
      <w:r w:rsidR="00C02174">
        <w:t xml:space="preserve">e </w:t>
      </w:r>
      <w:r w:rsidR="00C02174" w:rsidRPr="00C02174">
        <w:t>iza OTELO d.o.o. u stečaju Zagreb, Pavla Hatza 10, OIB 90707078209</w:t>
      </w:r>
      <w:r w:rsidR="00C02174">
        <w:t>,</w:t>
      </w:r>
      <w:r w:rsidR="0000514A">
        <w:t xml:space="preserve"> iz sudskog registra.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center"/>
      </w:pPr>
      <w:r w:rsidRPr="008C33C5">
        <w:t>Obrazloženje</w:t>
      </w:r>
    </w:p>
    <w:p w:rsidRDefault="00B81B99" w:rsidP="00B81B99" w:rsidR="00B81B99" w:rsidRPr="008C33C5">
      <w:pPr>
        <w:jc w:val="both"/>
      </w:pPr>
    </w:p>
    <w:p w:rsidRDefault="00B81B99" w:rsidP="00EF4129" w:rsidR="00E47930">
      <w:pPr>
        <w:jc w:val="both"/>
      </w:pPr>
      <w:r w:rsidRPr="008C33C5">
        <w:tab/>
      </w:r>
      <w:r w:rsidR="00C02174">
        <w:t xml:space="preserve">Stečajni upravitelj je </w:t>
      </w:r>
      <w:r w:rsidR="00C02174" w:rsidRPr="00C02174">
        <w:t xml:space="preserve">4. prosinca 2017. </w:t>
      </w:r>
      <w:r w:rsidR="00C02174">
        <w:t>dostavio završni račun</w:t>
      </w:r>
      <w:r w:rsidR="00C02174" w:rsidRPr="00C02174">
        <w:t xml:space="preserve">, stečajni sudac </w:t>
      </w:r>
      <w:r w:rsidR="00C02174">
        <w:t xml:space="preserve">je </w:t>
      </w:r>
      <w:r w:rsidR="00C02174" w:rsidRPr="00C02174">
        <w:t>7. prosinca 2017. ispitao završni račun upravitelja i na njemu potvrdio da ga je ispitao, ispitani završni račun zajedno s dokazima i izjašnjenjem odbora vjerovnika, stečajni sudac stavio na uvid vjerovnicima u pisarnici suda 7. prosinca 2017.</w:t>
      </w:r>
      <w:r w:rsidR="00C02174">
        <w:t>,</w:t>
      </w:r>
      <w:r w:rsidR="00C02174" w:rsidRPr="00C02174">
        <w:t xml:space="preserve"> završni račun stečajnog upravitelja objavljen na mrežnoj stranici e-oglasna ploča sudova 8. prosinca 2017.</w:t>
      </w:r>
    </w:p>
    <w:p w:rsidRDefault="00C02174" w:rsidP="00EF4129" w:rsidR="00C02174">
      <w:pPr>
        <w:jc w:val="both"/>
      </w:pPr>
    </w:p>
    <w:p w:rsidRDefault="00EF4129" w:rsidP="00EF4129" w:rsidR="00EF4129">
      <w:pPr>
        <w:ind w:firstLine="720"/>
        <w:jc w:val="both"/>
      </w:pPr>
      <w:r w:rsidRPr="00A27CE2">
        <w:t xml:space="preserve">Stečajni upravitelj </w:t>
      </w:r>
      <w:r>
        <w:t xml:space="preserve">je u </w:t>
      </w:r>
      <w:r w:rsidRPr="00A27CE2">
        <w:t>završn</w:t>
      </w:r>
      <w:r>
        <w:t>o</w:t>
      </w:r>
      <w:r w:rsidR="00C02174">
        <w:t>m</w:t>
      </w:r>
      <w:r w:rsidRPr="00A27CE2">
        <w:t xml:space="preserve"> račun</w:t>
      </w:r>
      <w:r w:rsidR="00C02174">
        <w:t>u</w:t>
      </w:r>
      <w:r w:rsidRPr="00A27CE2">
        <w:t xml:space="preserve"> pr</w:t>
      </w:r>
      <w:r>
        <w:t xml:space="preserve">edložio </w:t>
      </w:r>
      <w:r w:rsidRPr="00A27CE2">
        <w:t>završn</w:t>
      </w:r>
      <w:r>
        <w:t>u</w:t>
      </w:r>
      <w:r w:rsidRPr="00A27CE2">
        <w:t xml:space="preserve"> diob</w:t>
      </w:r>
      <w:r>
        <w:t>u kako slijedi:</w:t>
      </w:r>
    </w:p>
    <w:p w:rsidRDefault="00E47930" w:rsidP="00C02174" w:rsidR="00C02174" w:rsidRPr="00AD7755">
      <w:pPr>
        <w:kinsoku w:val="false"/>
        <w:overflowPunct w:val="false"/>
        <w:spacing w:lineRule="exact" w:line="240" w:after="215"/>
        <w:ind w:left="72"/>
        <w:textAlignment w:val="baseline"/>
      </w:pPr>
      <w:r>
        <w:tab/>
      </w:r>
      <w:r w:rsidR="00EF4129">
        <w:t>„</w:t>
      </w:r>
      <w:r w:rsidR="00C02174" w:rsidRPr="00AD7755">
        <w:t>Prijedlog diobnog popisa sa naznačenim postotkom namirenja:</w:t>
      </w:r>
    </w:p>
    <w:tbl>
      <w:tblPr>
        <w:tblW w:type="auto" w:w="0"/>
        <w:tblInd w:type="dxa" w:w="1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82"/>
        <w:gridCol w:w="1699"/>
        <w:gridCol w:w="893"/>
        <w:gridCol w:w="1420"/>
        <w:gridCol w:w="1796"/>
        <w:gridCol w:w="1238"/>
        <w:gridCol w:w="1512"/>
      </w:tblGrid>
      <w:tr w:rsidTr="0006101D" w:rsidR="00C02174" w:rsidRPr="00AD7755">
        <w:trPr>
          <w:trHeight w:hRule="exact" w:val="749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1"/>
              <w:ind w:left="124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R.br.</w:t>
            </w:r>
          </w:p>
        </w:tc>
        <w:tc>
          <w:tcPr>
            <w:tcW w:type="dxa" w:w="1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78"/>
              <w:ind w:left="110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Vjerovnik</w:t>
            </w:r>
          </w:p>
        </w:tc>
        <w:tc>
          <w:tcPr>
            <w:tcW w:type="dxa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9" w:after="231"/>
              <w:ind w:left="108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Isplatni red</w:t>
            </w:r>
          </w:p>
        </w:tc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4"/>
              <w:ind w:right="144" w:left="108"/>
              <w:textAlignment w:val="baseline"/>
              <w:rPr>
                <w:bCs/>
                <w:spacing w:val="-7"/>
                <w:lang w:eastAsia="en-US"/>
              </w:rPr>
            </w:pPr>
            <w:r w:rsidRPr="00AD7755">
              <w:rPr>
                <w:bCs/>
                <w:spacing w:val="-7"/>
                <w:lang w:eastAsia="en-US"/>
              </w:rPr>
              <w:t>Iznos priznate tražbine (kn)</w:t>
            </w:r>
          </w:p>
        </w:tc>
        <w:tc>
          <w:tcPr>
            <w:tcW w:type="dxa" w:w="1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/>
              <w:ind w:right="106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Predviđeni iznos</w:t>
            </w:r>
          </w:p>
          <w:p w:rsidRDefault="00C02174" w:rsidP="0006101D" w:rsidR="00C02174" w:rsidRPr="00AD7755">
            <w:pPr>
              <w:tabs>
                <w:tab w:pos="1656" w:val="right"/>
              </w:tabs>
              <w:kinsoku w:val="false"/>
              <w:overflowPunct w:val="false"/>
              <w:spacing w:lineRule="exact" w:line="241"/>
              <w:ind w:left="144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za</w:t>
            </w:r>
            <w:r w:rsidRPr="00AD7755">
              <w:rPr>
                <w:bCs/>
                <w:lang w:eastAsia="en-US"/>
              </w:rPr>
              <w:tab/>
              <w:t>namirenje</w:t>
            </w:r>
            <w:r w:rsidRPr="00AD7755">
              <w:rPr>
                <w:bCs/>
                <w:lang w:eastAsia="en-US"/>
              </w:rPr>
              <w:br/>
              <w:t>(kn)</w:t>
            </w:r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2" w:after="240"/>
              <w:ind w:left="108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Način namirenja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2"/>
              <w:ind w:right="468" w:left="108"/>
              <w:textAlignment w:val="baseline"/>
              <w:rPr>
                <w:bCs/>
                <w:spacing w:val="-7"/>
                <w:lang w:eastAsia="en-US"/>
              </w:rPr>
            </w:pPr>
            <w:r w:rsidRPr="00AD7755">
              <w:rPr>
                <w:bCs/>
                <w:spacing w:val="-7"/>
                <w:lang w:eastAsia="en-US"/>
              </w:rPr>
              <w:t>Postotak namirenja (%)</w:t>
            </w:r>
          </w:p>
        </w:tc>
      </w:tr>
      <w:tr w:rsidTr="0006101D" w:rsidR="00C02174" w:rsidRPr="00AD7755">
        <w:trPr>
          <w:trHeight w:hRule="exact" w:val="259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4"/>
              <w:ind w:left="124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1.</w:t>
            </w:r>
          </w:p>
        </w:tc>
        <w:tc>
          <w:tcPr>
            <w:tcW w:type="dxa" w:w="1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2"/>
              <w:ind w:left="110"/>
              <w:textAlignment w:val="baseline"/>
              <w:rPr>
                <w:bCs/>
                <w:sz w:val="22"/>
                <w:lang w:eastAsia="en-US"/>
              </w:rPr>
            </w:pPr>
            <w:r w:rsidRPr="00AD7755">
              <w:rPr>
                <w:bCs/>
                <w:sz w:val="22"/>
                <w:lang w:eastAsia="en-US"/>
              </w:rPr>
              <w:t>RH, MFIN</w:t>
            </w:r>
          </w:p>
        </w:tc>
        <w:tc>
          <w:tcPr>
            <w:tcW w:type="dxa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6"/>
              <w:ind w:left="115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1. viši</w:t>
            </w:r>
          </w:p>
        </w:tc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4"/>
              <w:ind w:right="101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12.965,35</w:t>
            </w:r>
          </w:p>
        </w:tc>
        <w:tc>
          <w:tcPr>
            <w:tcW w:type="dxa" w:w="1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3"/>
              <w:ind w:right="106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12.965,35</w:t>
            </w:r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54"/>
              <w:ind w:left="110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Isplata *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33"/>
              <w:ind w:left="115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100,00</w:t>
            </w:r>
          </w:p>
        </w:tc>
      </w:tr>
      <w:tr w:rsidTr="0006101D" w:rsidR="00C02174" w:rsidRPr="00AD7755">
        <w:trPr>
          <w:trHeight w:hRule="exact" w:val="744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6"/>
              <w:ind w:left="124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2.</w:t>
            </w:r>
          </w:p>
        </w:tc>
        <w:tc>
          <w:tcPr>
            <w:tcW w:type="dxa" w:w="1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5"/>
              <w:ind w:left="108"/>
              <w:textAlignment w:val="baseline"/>
              <w:rPr>
                <w:bCs/>
                <w:sz w:val="22"/>
                <w:lang w:eastAsia="en-US"/>
              </w:rPr>
            </w:pPr>
            <w:r w:rsidRPr="00AD7755">
              <w:rPr>
                <w:bCs/>
                <w:sz w:val="22"/>
                <w:lang w:eastAsia="en-US"/>
              </w:rPr>
              <w:t>HRVATSKO DRUŠTVO SKLADATELJA</w:t>
            </w:r>
          </w:p>
        </w:tc>
        <w:tc>
          <w:tcPr>
            <w:tcW w:type="dxa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widowControl w:val="false"/>
              <w:kinsoku w:val="false"/>
              <w:overflowPunct w:val="false"/>
              <w:spacing w:lineRule="exact" w:line="243" w:after="487"/>
              <w:ind w:left="144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2. viši</w:t>
            </w:r>
          </w:p>
        </w:tc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6"/>
              <w:ind w:right="101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2.899,72</w:t>
            </w:r>
          </w:p>
        </w:tc>
        <w:tc>
          <w:tcPr>
            <w:tcW w:type="dxa" w:w="1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7"/>
              <w:ind w:right="106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2.899,72</w:t>
            </w:r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9"/>
              <w:ind w:left="110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Isplata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83"/>
              <w:ind w:left="115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100,00</w:t>
            </w:r>
          </w:p>
        </w:tc>
      </w:tr>
      <w:tr w:rsidTr="0006101D" w:rsidR="00C02174" w:rsidRPr="00AD7755">
        <w:trPr>
          <w:trHeight w:hRule="exact" w:val="749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C02174" w:rsidR="00C02174" w:rsidRPr="00AD7755">
            <w:pPr>
              <w:widowControl w:val="false"/>
              <w:numPr>
                <w:ilvl w:val="0"/>
                <w:numId w:val="12"/>
              </w:numPr>
              <w:kinsoku w:val="false"/>
              <w:overflowPunct w:val="false"/>
              <w:spacing w:lineRule="exact" w:line="243" w:after="485"/>
              <w:textAlignment w:val="baseline"/>
              <w:rPr>
                <w:bCs/>
                <w:lang w:eastAsia="en-US"/>
              </w:rPr>
            </w:pPr>
          </w:p>
        </w:tc>
        <w:tc>
          <w:tcPr>
            <w:tcW w:type="dxa" w:w="1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90"/>
              <w:ind w:left="110"/>
              <w:textAlignment w:val="baseline"/>
              <w:rPr>
                <w:bCs/>
                <w:sz w:val="22"/>
                <w:lang w:eastAsia="en-US"/>
              </w:rPr>
            </w:pPr>
            <w:r w:rsidRPr="00AD7755">
              <w:rPr>
                <w:bCs/>
                <w:sz w:val="22"/>
                <w:lang w:eastAsia="en-US"/>
              </w:rPr>
              <w:t>RH, MFIN</w:t>
            </w:r>
          </w:p>
        </w:tc>
        <w:tc>
          <w:tcPr>
            <w:tcW w:type="dxa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5"/>
              <w:ind w:left="108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Niži isplatni red</w:t>
            </w:r>
          </w:p>
        </w:tc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95"/>
              <w:ind w:right="101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519,30</w:t>
            </w:r>
          </w:p>
        </w:tc>
        <w:tc>
          <w:tcPr>
            <w:tcW w:type="dxa" w:w="17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90"/>
              <w:ind w:right="106"/>
              <w:jc w:val="right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519,30</w:t>
            </w:r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95"/>
              <w:ind w:left="110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isplata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174" w:rsidP="0006101D" w:rsidR="00C02174" w:rsidRPr="00AD7755">
            <w:pPr>
              <w:kinsoku w:val="false"/>
              <w:overflowPunct w:val="false"/>
              <w:spacing w:lineRule="exact" w:line="243" w:after="492"/>
              <w:ind w:left="115"/>
              <w:textAlignment w:val="baseline"/>
              <w:rPr>
                <w:bCs/>
                <w:lang w:eastAsia="en-US"/>
              </w:rPr>
            </w:pPr>
            <w:r w:rsidRPr="00AD7755">
              <w:rPr>
                <w:bCs/>
                <w:lang w:eastAsia="en-US"/>
              </w:rPr>
              <w:t>100,00</w:t>
            </w:r>
            <w:r>
              <w:rPr>
                <w:bCs/>
                <w:lang w:eastAsia="en-US"/>
              </w:rPr>
              <w:t>“</w:t>
            </w:r>
          </w:p>
        </w:tc>
      </w:tr>
    </w:tbl>
    <w:p w:rsidRDefault="00EF4129" w:rsidP="00C02174" w:rsidR="00EF4129">
      <w:pPr>
        <w:spacing w:after="120"/>
        <w:jc w:val="both"/>
      </w:pPr>
    </w:p>
    <w:p w:rsidRDefault="00EF4129" w:rsidP="00EF4129" w:rsidR="00EF4129">
      <w:pPr>
        <w:jc w:val="both"/>
      </w:pPr>
      <w:r>
        <w:tab/>
        <w:t xml:space="preserve"> Zaključkom posl.br. St-</w:t>
      </w:r>
      <w:r w:rsidR="00C02174">
        <w:t>75</w:t>
      </w:r>
      <w:r>
        <w:t>/201</w:t>
      </w:r>
      <w:r w:rsidR="00C02174">
        <w:t>7</w:t>
      </w:r>
      <w:r>
        <w:t xml:space="preserve">-31 od </w:t>
      </w:r>
      <w:r w:rsidR="00C02174">
        <w:t>8</w:t>
      </w:r>
      <w:r>
        <w:t xml:space="preserve">. </w:t>
      </w:r>
      <w:r w:rsidR="00C02174">
        <w:t>pro</w:t>
      </w:r>
      <w:r>
        <w:t>s</w:t>
      </w:r>
      <w:r w:rsidR="00C02174">
        <w:t>inca</w:t>
      </w:r>
      <w:r>
        <w:t xml:space="preserve"> 2017. određeno je završno ročište vjerovnika za </w:t>
      </w:r>
      <w:r w:rsidR="00C02174">
        <w:t>2</w:t>
      </w:r>
      <w:r>
        <w:t xml:space="preserve">2. </w:t>
      </w:r>
      <w:r w:rsidR="00C02174">
        <w:t>siječnja</w:t>
      </w:r>
      <w:r>
        <w:t xml:space="preserve"> 201</w:t>
      </w:r>
      <w:r w:rsidR="00C02174">
        <w:t>8</w:t>
      </w:r>
      <w:r>
        <w:t>. u 1</w:t>
      </w:r>
      <w:r w:rsidR="00C02174">
        <w:t>3</w:t>
      </w:r>
      <w:r>
        <w:t xml:space="preserve">:00 sati, </w:t>
      </w:r>
      <w:r w:rsidRPr="008C33C5">
        <w:t>sa sljedećim dnevnim redom: 1. rasprava o završnom računu stečajnog upravitelja, 2. podnošenje prigovora na završni popis, 3. odluka o neunovčivim predmetima stečajne mase.</w:t>
      </w:r>
    </w:p>
    <w:p w:rsidRDefault="00C02174" w:rsidP="00EF4129" w:rsidR="00C02174">
      <w:pPr>
        <w:jc w:val="both"/>
      </w:pPr>
      <w:r>
        <w:lastRenderedPageBreak/>
        <w:tab/>
      </w:r>
    </w:p>
    <w:p w:rsidRDefault="00C02174" w:rsidP="00C02174" w:rsidR="00EF4129">
      <w:pPr>
        <w:jc w:val="both"/>
      </w:pPr>
      <w:r>
        <w:tab/>
        <w:t xml:space="preserve">Na završnom ročištu prihvaćen je </w:t>
      </w:r>
      <w:r w:rsidRPr="008C33C5">
        <w:t>završn</w:t>
      </w:r>
      <w:r>
        <w:t>i</w:t>
      </w:r>
      <w:r w:rsidRPr="008C33C5">
        <w:t xml:space="preserve"> račun</w:t>
      </w:r>
      <w:r>
        <w:t>, utvrđeno je da nema</w:t>
      </w:r>
      <w:r w:rsidRPr="008C33C5">
        <w:t xml:space="preserve"> prigovora na završni popis</w:t>
      </w:r>
      <w:r>
        <w:t xml:space="preserve"> te da nema </w:t>
      </w:r>
      <w:r w:rsidRPr="008C33C5">
        <w:t>neunovčivi</w:t>
      </w:r>
      <w:r>
        <w:t>h</w:t>
      </w:r>
      <w:r w:rsidRPr="008C33C5">
        <w:t xml:space="preserve"> predmeta stečajne mase.</w:t>
      </w:r>
    </w:p>
    <w:p w:rsidRDefault="00EF4129" w:rsidP="00F56E10" w:rsidR="00E47930">
      <w:pPr>
        <w:jc w:val="both"/>
      </w:pPr>
      <w:r>
        <w:t xml:space="preserve"> </w:t>
      </w:r>
    </w:p>
    <w:p w:rsidRDefault="00E47930" w:rsidP="00F56E10" w:rsidR="00F56E10" w:rsidRPr="008C33C5">
      <w:pPr>
        <w:jc w:val="both"/>
      </w:pPr>
      <w:r>
        <w:tab/>
        <w:t>Uz podnes</w:t>
      </w:r>
      <w:r w:rsidR="00C02174">
        <w:t>a</w:t>
      </w:r>
      <w:r>
        <w:t xml:space="preserve">k od </w:t>
      </w:r>
      <w:r w:rsidR="00C02174">
        <w:t>30</w:t>
      </w:r>
      <w:r>
        <w:t xml:space="preserve">. </w:t>
      </w:r>
      <w:r w:rsidR="00C02174">
        <w:t>svib</w:t>
      </w:r>
      <w:r>
        <w:t xml:space="preserve">nja </w:t>
      </w:r>
      <w:r w:rsidR="00F56E10" w:rsidRPr="008C33C5">
        <w:t>201</w:t>
      </w:r>
      <w:r>
        <w:t>8</w:t>
      </w:r>
      <w:r w:rsidR="00C00546">
        <w:t>. stečajni</w:t>
      </w:r>
      <w:r w:rsidR="00F56E10" w:rsidRPr="008C33C5">
        <w:t xml:space="preserve"> upravitelj je u spis predmeta dostavi</w:t>
      </w:r>
      <w:r w:rsidR="00C00546">
        <w:t>o</w:t>
      </w:r>
      <w:r w:rsidR="00F56E10" w:rsidRPr="008C33C5">
        <w:t xml:space="preserve"> dokaz</w:t>
      </w:r>
      <w:r>
        <w:t>e</w:t>
      </w:r>
      <w:r w:rsidR="00F56E10" w:rsidRPr="008C33C5">
        <w:t xml:space="preserve"> o uplat</w:t>
      </w:r>
      <w:r w:rsidR="00C02174">
        <w:t xml:space="preserve">ama </w:t>
      </w:r>
      <w:r w:rsidR="00F56E10" w:rsidRPr="008C33C5">
        <w:t>izvršen</w:t>
      </w:r>
      <w:r w:rsidR="00C02174">
        <w:t>im</w:t>
      </w:r>
      <w:r w:rsidR="00C00546">
        <w:t xml:space="preserve"> </w:t>
      </w:r>
      <w:r w:rsidR="00F56E10" w:rsidRPr="008C33C5">
        <w:t>sukladno završnom diobenom popisu.</w:t>
      </w:r>
    </w:p>
    <w:p w:rsidRDefault="008C33C5" w:rsidP="00F56E10" w:rsidR="00E47930">
      <w:pPr>
        <w:jc w:val="both"/>
      </w:pPr>
      <w:r>
        <w:tab/>
      </w:r>
    </w:p>
    <w:p w:rsidRDefault="00E47930" w:rsidP="00F56E10" w:rsidR="00F56E10" w:rsidRPr="008C33C5">
      <w:pPr>
        <w:jc w:val="both"/>
      </w:pPr>
      <w:r>
        <w:tab/>
      </w:r>
      <w:r w:rsidR="00F56E10" w:rsidRPr="008C33C5">
        <w:t xml:space="preserve">Slijedom navedenog, a temeljem odredbe čl. </w:t>
      </w:r>
      <w:r w:rsidR="00C00546">
        <w:t>286</w:t>
      </w:r>
      <w:r w:rsidR="008F7E00">
        <w:t xml:space="preserve">. </w:t>
      </w:r>
      <w:r w:rsidRPr="00E47930">
        <w:t>Stečajnog zakona (dalje: SZ)</w:t>
      </w:r>
      <w:r w:rsidR="00F56E10" w:rsidRPr="008C33C5">
        <w:t>, odlu</w:t>
      </w:r>
      <w:r w:rsidR="00C00546">
        <w:t>čeno je</w:t>
      </w:r>
      <w:r w:rsidR="00F56E10" w:rsidRPr="008C33C5">
        <w:t xml:space="preserve"> kao u izreci.</w:t>
      </w:r>
    </w:p>
    <w:p w:rsidRDefault="008C33C5" w:rsidP="008F7E00" w:rsidR="00E47930">
      <w:pPr>
        <w:jc w:val="both"/>
      </w:pPr>
      <w:r>
        <w:tab/>
      </w:r>
    </w:p>
    <w:p w:rsidRDefault="00E47930" w:rsidP="008F7E00" w:rsidR="008F7E00">
      <w:pPr>
        <w:jc w:val="both"/>
      </w:pPr>
      <w:r>
        <w:tab/>
      </w:r>
      <w:r w:rsidR="008F7E00">
        <w:t xml:space="preserve">Stečajni upravitelj </w:t>
      </w:r>
      <w:r>
        <w:t>je</w:t>
      </w:r>
      <w:r w:rsidR="008F7E00">
        <w:t xml:space="preserve"> dužan </w:t>
      </w:r>
      <w:r>
        <w:t>i</w:t>
      </w:r>
      <w:r w:rsidR="008F7E00">
        <w:t xml:space="preserve"> nakon zaključenja stečajnog postupka zastupati stečajnu masu u skladu s Stečajnim zakonom (čl. 89. st. 1. t. 13. </w:t>
      </w:r>
      <w:r w:rsidR="008F7E00" w:rsidRPr="008C33C5">
        <w:t>SZ-a</w:t>
      </w:r>
      <w:r w:rsidR="008F7E00">
        <w:t>).</w:t>
      </w:r>
    </w:p>
    <w:p w:rsidRDefault="00E47930" w:rsidP="008F7E00" w:rsidR="00E47930">
      <w:pPr>
        <w:jc w:val="both"/>
      </w:pPr>
    </w:p>
    <w:p w:rsidRDefault="008C33C5" w:rsidP="002E3838" w:rsidR="00B81B99">
      <w:pPr>
        <w:jc w:val="center"/>
      </w:pPr>
      <w:r>
        <w:t xml:space="preserve">U Pazinu, </w:t>
      </w:r>
      <w:r w:rsidR="00C02174">
        <w:t>6</w:t>
      </w:r>
      <w:r w:rsidR="00EF4129" w:rsidRPr="00EF4129">
        <w:t xml:space="preserve">. </w:t>
      </w:r>
      <w:r w:rsidR="00C02174">
        <w:t>lipnja</w:t>
      </w:r>
      <w:r w:rsidR="00EF4129" w:rsidRPr="00EF4129">
        <w:t xml:space="preserve"> 2018.</w:t>
      </w:r>
    </w:p>
    <w:p w:rsidRDefault="002E3838" w:rsidP="002E3838" w:rsidR="002E3838" w:rsidRPr="008C33C5">
      <w:pPr>
        <w:jc w:val="center"/>
      </w:pPr>
    </w:p>
    <w:p w:rsidRDefault="00B81B99" w:rsidP="002E3838" w:rsidR="00B81B99" w:rsidRPr="008C33C5">
      <w:pPr>
        <w:ind w:left="4956"/>
        <w:jc w:val="center"/>
      </w:pPr>
      <w:r w:rsidRPr="008C33C5">
        <w:t>Stečajni sudac</w:t>
      </w:r>
    </w:p>
    <w:p w:rsidRDefault="002E3838" w:rsidP="002E3838" w:rsidR="002E3838">
      <w:pPr>
        <w:ind w:left="4956"/>
        <w:jc w:val="center"/>
      </w:pPr>
    </w:p>
    <w:p w:rsidRDefault="00B81B99" w:rsidP="002E3838" w:rsidR="00B81B99" w:rsidRPr="008C33C5">
      <w:pPr>
        <w:ind w:left="4956"/>
        <w:jc w:val="center"/>
      </w:pPr>
      <w:r w:rsidRPr="008C33C5">
        <w:t>Ivan Dujić</w:t>
      </w:r>
      <w:r w:rsidR="006C608B">
        <w:t>, v.r.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UPUTA O PRAVNOM LIJEKU</w:t>
      </w:r>
    </w:p>
    <w:p w:rsidRDefault="00C00546" w:rsidP="00B81B99" w:rsidR="00B81B99">
      <w:pPr>
        <w:jc w:val="both"/>
      </w:pPr>
      <w:r w:rsidRPr="00C00546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DNA</w:t>
      </w:r>
    </w:p>
    <w:p w:rsidRDefault="00C00546" w:rsidP="00C00546" w:rsidR="00C00546" w:rsidRPr="008C33C5">
      <w:pPr>
        <w:jc w:val="both"/>
      </w:pPr>
      <w:r>
        <w:t>- e-</w:t>
      </w:r>
      <w:r w:rsidRPr="008C33C5">
        <w:t>Oglasna ploča suda – 8 dana</w:t>
      </w:r>
    </w:p>
    <w:p w:rsidRDefault="00C00546" w:rsidP="00C00546" w:rsidR="00C02174">
      <w:pPr>
        <w:jc w:val="both"/>
      </w:pPr>
      <w:r>
        <w:t xml:space="preserve">- </w:t>
      </w:r>
      <w:r w:rsidR="00A04550" w:rsidRPr="00A04550">
        <w:t xml:space="preserve">Stečajnom upravitelju </w:t>
      </w:r>
      <w:r w:rsidR="00C02174">
        <w:t>Jelenku Lehkiju</w:t>
      </w:r>
    </w:p>
    <w:p w:rsidRDefault="00C00546" w:rsidP="00C00546" w:rsidR="00C00546">
      <w:pPr>
        <w:jc w:val="both"/>
      </w:pPr>
      <w:r>
        <w:t xml:space="preserve">- </w:t>
      </w:r>
      <w:r w:rsidRPr="008C33C5">
        <w:t>FINA</w:t>
      </w:r>
      <w:r>
        <w:t>, RC Rijeka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ŽDO Pula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Porezna uprava, Pazin</w:t>
      </w:r>
    </w:p>
    <w:p w:rsidRDefault="00B81B99" w:rsidP="00B81B99" w:rsidR="00B81B99" w:rsidRPr="008C33C5">
      <w:pPr>
        <w:jc w:val="both"/>
      </w:pPr>
    </w:p>
    <w:p w:rsidRDefault="00A01244" w:rsidP="00B81B99" w:rsidR="00B81B99" w:rsidRPr="008C33C5">
      <w:pPr>
        <w:jc w:val="both"/>
      </w:pPr>
      <w:r>
        <w:t>P</w:t>
      </w:r>
      <w:r w:rsidR="00B81B99" w:rsidRPr="008C33C5">
        <w:t xml:space="preserve">o pravomoćnosti : </w:t>
      </w:r>
    </w:p>
    <w:p w:rsidRDefault="00B81B99" w:rsidP="00B81B99" w:rsidR="00B81B99" w:rsidRPr="008C33C5">
      <w:pPr>
        <w:jc w:val="both"/>
      </w:pPr>
      <w:r w:rsidRPr="008C33C5">
        <w:t xml:space="preserve">- Sudski registar </w:t>
      </w:r>
    </w:p>
    <w:p w:rsidRDefault="00B81B99" w:rsidP="00B81B99" w:rsidR="00B81B99">
      <w:pPr>
        <w:jc w:val="both"/>
      </w:pPr>
    </w:p>
    <w:p w:rsidRDefault="00C00546" w:rsidP="00B81B99" w:rsidR="00C00546">
      <w:pPr>
        <w:jc w:val="both"/>
      </w:pPr>
    </w:p>
    <w:sectPr w:rsidSect="002E3838" w:rsidR="00C00546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A1C" w:rsidR="00604A1C">
      <w:r>
        <w:separator/>
      </w:r>
    </w:p>
  </w:endnote>
  <w:endnote w:id="0" w:type="continuationSeparator">
    <w:p w:rsidRDefault="00604A1C" w:rsidR="00604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A1C" w:rsidR="00604A1C">
      <w:r>
        <w:separator/>
      </w:r>
    </w:p>
  </w:footnote>
  <w:footnote w:id="0" w:type="continuationSeparator">
    <w:p w:rsidRDefault="00604A1C" w:rsidR="00604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BD1786" w:rsidRPr="00BD1786">
      <w:t>10 St-75/2017-37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B81B99">
      <w:t>10 St-</w:t>
    </w:r>
    <w:r w:rsidR="00C02174">
      <w:t>75</w:t>
    </w:r>
    <w:r w:rsidR="00B81B99">
      <w:t>/</w:t>
    </w:r>
    <w:r w:rsidR="00EF4129">
      <w:t>201</w:t>
    </w:r>
    <w:r w:rsidR="00C02174">
      <w:t>7</w:t>
    </w:r>
    <w:r w:rsidR="00EF4129">
      <w:t>-</w:t>
    </w:r>
    <w:r w:rsidR="00C02174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101D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12F71"/>
    <w:rsid w:val="002E3838"/>
    <w:rsid w:val="002E5AD3"/>
    <w:rsid w:val="00325766"/>
    <w:rsid w:val="00367BD6"/>
    <w:rsid w:val="003B5158"/>
    <w:rsid w:val="003D0D90"/>
    <w:rsid w:val="003D7353"/>
    <w:rsid w:val="003E38EA"/>
    <w:rsid w:val="003E3F42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439B"/>
    <w:rsid w:val="005B2611"/>
    <w:rsid w:val="005B3FF9"/>
    <w:rsid w:val="005B4371"/>
    <w:rsid w:val="00604A1C"/>
    <w:rsid w:val="0065500E"/>
    <w:rsid w:val="00662157"/>
    <w:rsid w:val="00697351"/>
    <w:rsid w:val="006B35DE"/>
    <w:rsid w:val="006C608B"/>
    <w:rsid w:val="006C7231"/>
    <w:rsid w:val="006D7016"/>
    <w:rsid w:val="007523BA"/>
    <w:rsid w:val="0076475B"/>
    <w:rsid w:val="00786836"/>
    <w:rsid w:val="007E2914"/>
    <w:rsid w:val="007E3E6F"/>
    <w:rsid w:val="00816DC2"/>
    <w:rsid w:val="00835DF5"/>
    <w:rsid w:val="00846C10"/>
    <w:rsid w:val="0086619D"/>
    <w:rsid w:val="008C33C5"/>
    <w:rsid w:val="008D0640"/>
    <w:rsid w:val="008E32A2"/>
    <w:rsid w:val="008F1CCC"/>
    <w:rsid w:val="008F7E00"/>
    <w:rsid w:val="00922021"/>
    <w:rsid w:val="00943BC1"/>
    <w:rsid w:val="009630E2"/>
    <w:rsid w:val="009932E8"/>
    <w:rsid w:val="00997AAC"/>
    <w:rsid w:val="009C0DE2"/>
    <w:rsid w:val="009C1B00"/>
    <w:rsid w:val="009D1DF2"/>
    <w:rsid w:val="009D3FFF"/>
    <w:rsid w:val="00A01244"/>
    <w:rsid w:val="00A04550"/>
    <w:rsid w:val="00A0482D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32232"/>
    <w:rsid w:val="00C46B44"/>
    <w:rsid w:val="00C6250C"/>
    <w:rsid w:val="00CB7C16"/>
    <w:rsid w:val="00CC359E"/>
    <w:rsid w:val="00CD5EDC"/>
    <w:rsid w:val="00D0706E"/>
    <w:rsid w:val="00D147C6"/>
    <w:rsid w:val="00D15A99"/>
    <w:rsid w:val="00D45E12"/>
    <w:rsid w:val="00D7639B"/>
    <w:rsid w:val="00DB5109"/>
    <w:rsid w:val="00DD3E6D"/>
    <w:rsid w:val="00E126CB"/>
    <w:rsid w:val="00E31BC2"/>
    <w:rsid w:val="00E42C8D"/>
    <w:rsid w:val="00E47930"/>
    <w:rsid w:val="00E73D2B"/>
    <w:rsid w:val="00EF4129"/>
    <w:rsid w:val="00F030EE"/>
    <w:rsid w:val="00F103C0"/>
    <w:rsid w:val="00F23582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C6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478</properties:Words>
  <properties:Characters>2481</properties:Characters>
  <properties:Lines>114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2018-06-07T06:51:00Z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2018-06-07T06:54:00Z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St-75-17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