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4d7d" w14:paraId="26f4d7d" w:rsidRDefault="000C7DDC" w:rsidP="000C7DDC" w:rsidR="000C7DDC" w:rsidRPr="00CE0955">
      <w:pPr>
        <w:jc w:val="both"/>
        <w15:collapsed w:val="false"/>
      </w:pPr>
      <w:bookmarkStart w:name="_GoBack" w:id="0"/>
      <w:bookmarkEnd w:id="0"/>
      <w:r w:rsidRPr="00CE0955">
        <w:t xml:space="preserve">                 </w:t>
      </w:r>
      <w:r w:rsidRPr="00CE095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DDC" w:rsidP="000C7DDC" w:rsidR="000C7DDC" w:rsidRPr="00CE0955">
      <w:pPr>
        <w:jc w:val="both"/>
      </w:pPr>
      <w:r w:rsidRPr="00CE0955">
        <w:t xml:space="preserve">   REPUBLIKA HRVATSKA</w:t>
      </w:r>
    </w:p>
    <w:p w:rsidRDefault="000C7DDC" w:rsidP="000C7DDC" w:rsidR="000C7DDC" w:rsidRPr="00CE0955">
      <w:pPr>
        <w:jc w:val="both"/>
      </w:pPr>
      <w:r w:rsidRPr="00CE0955">
        <w:t>TRGOVAČKI SUD U PAZINU</w:t>
      </w:r>
    </w:p>
    <w:p w:rsidRDefault="000C7DDC" w:rsidP="000C7DDC" w:rsidR="000C7DDC" w:rsidRPr="00CE0955">
      <w:pPr>
        <w:jc w:val="both"/>
      </w:pPr>
      <w:r w:rsidRPr="00CE0955">
        <w:t xml:space="preserve">     52000 Pazin, Drševka 1</w:t>
      </w:r>
      <w:r w:rsidRPr="00CE0955">
        <w:tab/>
      </w:r>
      <w:r w:rsidRPr="00CE0955">
        <w:tab/>
      </w:r>
      <w:r w:rsidRPr="00CE0955">
        <w:tab/>
      </w:r>
      <w:r w:rsidRPr="00CE0955">
        <w:tab/>
      </w:r>
      <w:r w:rsidRPr="00CE0955">
        <w:tab/>
      </w:r>
      <w:r w:rsidRPr="00CE0955">
        <w:tab/>
        <w:t xml:space="preserve">      </w:t>
      </w: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jc w:val="center"/>
      </w:pPr>
      <w:r w:rsidRPr="00CE0955">
        <w:t>R E P U B L I K A  H R V A T S K A</w:t>
      </w:r>
    </w:p>
    <w:p w:rsidRDefault="000C7DDC" w:rsidP="000C7DDC" w:rsidR="000C7DDC" w:rsidRPr="00CE0955">
      <w:pPr>
        <w:jc w:val="center"/>
      </w:pPr>
    </w:p>
    <w:p w:rsidRDefault="000C7DDC" w:rsidP="000C7DDC" w:rsidR="000C7DDC" w:rsidRPr="00CE0955">
      <w:pPr>
        <w:jc w:val="center"/>
      </w:pPr>
      <w:r w:rsidRPr="00CE0955">
        <w:t>R J E Š E N J E</w:t>
      </w:r>
    </w:p>
    <w:p w:rsidRDefault="000C7DDC" w:rsidP="000C7DDC" w:rsidR="000C7DDC" w:rsidRPr="00CE0955">
      <w:pPr>
        <w:jc w:val="center"/>
      </w:pPr>
    </w:p>
    <w:p w:rsidRDefault="000C7DDC" w:rsidP="000C7DDC" w:rsidR="000C7DDC" w:rsidRPr="00CE0955">
      <w:pPr>
        <w:jc w:val="both"/>
      </w:pPr>
      <w:r w:rsidRPr="00CE0955">
        <w:tab/>
        <w:t xml:space="preserve">Trgovački sud u Pazinu, po stečajnom sucu Damiru Rabaru, u stečajnom postupku nad stečajnim dužnikom MICHELE građevinarstvo d.o.o. Pula, Braće Čeh 14, OIB: 29870352634, na </w:t>
      </w:r>
      <w:r w:rsidR="00D1143D">
        <w:t xml:space="preserve">posebnom </w:t>
      </w:r>
      <w:r w:rsidRPr="00CE0955">
        <w:t xml:space="preserve">ispitnom ročištu održanom dana </w:t>
      </w:r>
      <w:r w:rsidR="00D1143D">
        <w:t>14</w:t>
      </w:r>
      <w:r w:rsidRPr="00CE0955">
        <w:t>. travnja 2017. godine</w:t>
      </w: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jc w:val="center"/>
      </w:pPr>
      <w:r w:rsidRPr="00CE0955">
        <w:t>r i j e š i o  j e</w:t>
      </w:r>
    </w:p>
    <w:p w:rsidRDefault="000C7DDC" w:rsidP="000C7DDC" w:rsidR="000C7DDC" w:rsidRPr="00CE0955">
      <w:pPr>
        <w:jc w:val="center"/>
      </w:pPr>
    </w:p>
    <w:p w:rsidRDefault="000C7DDC" w:rsidP="000C7DDC" w:rsidR="000C7DDC" w:rsidRPr="00CE0955">
      <w:pPr>
        <w:jc w:val="both"/>
      </w:pPr>
      <w:r w:rsidRPr="00CE0955">
        <w:tab/>
        <w:t>I. U stečajnom postupku nad dužnikom Stečajna masa iza MICHELE građevinarstvo d.o.o. Pula, Braće Čeh 14, OIB: 29870352634, utvrđene su tražbine prvog višeg isplatnog reda:</w:t>
      </w:r>
    </w:p>
    <w:p w:rsidRDefault="000C7DDC" w:rsidP="000C7DDC" w:rsidR="000C7DDC" w:rsidRPr="00CE0955">
      <w:pPr>
        <w:ind w:firstLine="708"/>
        <w:jc w:val="both"/>
      </w:pPr>
    </w:p>
    <w:p w:rsidRDefault="00F344DF" w:rsidP="00F344DF" w:rsidR="00F344DF" w:rsidRPr="00CE0955">
      <w:pPr>
        <w:jc w:val="both"/>
      </w:pPr>
      <w:r w:rsidRPr="00CE0955">
        <w:t xml:space="preserve">1. CATELA GINO, Pula, Krležina 35, OIB: 32175606223, u iznosu od 95.521,53 kn. </w:t>
      </w:r>
    </w:p>
    <w:p w:rsidRDefault="00F344DF" w:rsidP="00F344DF" w:rsidR="00F344DF" w:rsidRPr="00CE0955">
      <w:pPr>
        <w:jc w:val="both"/>
      </w:pPr>
      <w:r w:rsidRPr="00CE0955">
        <w:t xml:space="preserve">2. PERICEP MIJO, Galižana, Veli Vrh 20, OIB: 83859887112, u iznosu od 30.469,17 kn. </w:t>
      </w:r>
    </w:p>
    <w:p w:rsidRDefault="00F344DF" w:rsidP="00F344DF" w:rsidR="00F344DF" w:rsidRPr="00CE0955">
      <w:pPr>
        <w:jc w:val="both"/>
      </w:pPr>
      <w:r w:rsidRPr="00CE0955">
        <w:t xml:space="preserve">3. PILAT EMANUEL, Potpićan, Marcani 131, OIB: 56906402600, u iznosu od 47.284,24 kn. </w:t>
      </w:r>
    </w:p>
    <w:p w:rsidRDefault="00F344DF" w:rsidP="00F344DF" w:rsidR="00F344DF" w:rsidRPr="00CE0955">
      <w:pPr>
        <w:jc w:val="both"/>
      </w:pPr>
      <w:r w:rsidRPr="00CE0955">
        <w:t xml:space="preserve">4. ROBERT KATIĆ, Pula, Besenghijeva 2, OIB: 07640348792, u iznosu od 57.784,61 kn. </w:t>
      </w:r>
    </w:p>
    <w:p w:rsidRDefault="00F344DF" w:rsidP="00F344DF" w:rsidR="00F344DF" w:rsidRPr="00CE0955">
      <w:pPr>
        <w:jc w:val="both"/>
      </w:pPr>
      <w:r w:rsidRPr="00CE0955">
        <w:t xml:space="preserve">5. ERCEG GORAN, Pula, Budicinova 9, OIB: 04743975907, u iznosu od 91.280,32 kn. </w:t>
      </w:r>
    </w:p>
    <w:p w:rsidRDefault="00F344DF" w:rsidP="00F344DF" w:rsidR="00F344DF" w:rsidRPr="00CE0955">
      <w:pPr>
        <w:jc w:val="both"/>
      </w:pPr>
      <w:r w:rsidRPr="00CE0955">
        <w:t xml:space="preserve">6. JOSIP PONGRAC, Sveta Marija, Pali boraca 40, OIB: 64206467179, u iznosu od 45.140,29 kn. </w:t>
      </w:r>
    </w:p>
    <w:p w:rsidRDefault="00F344DF" w:rsidP="00F344DF" w:rsidR="00F344DF" w:rsidRPr="00CE0955">
      <w:pPr>
        <w:jc w:val="both"/>
      </w:pPr>
      <w:r w:rsidRPr="00CE0955">
        <w:t xml:space="preserve">7. IVICA ŠIMIĆ, Gračac, Kotromanića 5, OIB: 84115528036, u iznosu od 42.333,79 kn. </w:t>
      </w:r>
    </w:p>
    <w:p w:rsidRDefault="00F344DF" w:rsidP="00F344DF" w:rsidR="00F344DF" w:rsidRPr="00CE0955">
      <w:pPr>
        <w:jc w:val="both"/>
      </w:pPr>
      <w:r w:rsidRPr="00CE0955">
        <w:t xml:space="preserve">8. DRAGAN KOZIĆ, Galižana, Giovanni Petris 16, OIB: 85809051894, u iznosu od </w:t>
      </w:r>
      <w:r w:rsidR="000E5959">
        <w:t>19.938,72 kn.</w:t>
      </w:r>
    </w:p>
    <w:p w:rsidRDefault="00F344DF" w:rsidP="00F344DF" w:rsidR="00F344DF" w:rsidRPr="00CE0955">
      <w:pPr>
        <w:jc w:val="both"/>
      </w:pPr>
      <w:r w:rsidRPr="00CE0955">
        <w:t xml:space="preserve">9. ZORAN SEDLANIĆ, Koprivnica, J. Sirutke 10, OIB: 87905751952, u iznosu od 2.952,66 kn. </w:t>
      </w:r>
    </w:p>
    <w:p w:rsidRDefault="00F344DF" w:rsidP="00F344DF" w:rsidR="00F344DF" w:rsidRPr="00CE0955">
      <w:pPr>
        <w:jc w:val="both"/>
      </w:pPr>
      <w:r w:rsidRPr="00CE0955">
        <w:t xml:space="preserve">10. STEVAN DRAGAN, Bale, Krmed 39, OIB: 94536682485, u iznosu od 6.892,62 kn. </w:t>
      </w:r>
    </w:p>
    <w:p w:rsidRDefault="00F344DF" w:rsidP="00F344DF" w:rsidR="00F344DF" w:rsidRPr="00CE0955">
      <w:pPr>
        <w:jc w:val="both"/>
      </w:pPr>
      <w:r w:rsidRPr="00CE0955">
        <w:t xml:space="preserve">11. NINO ŠIR, Velika Gorica, Cvjetno naselje 19, OIB: 33367898483, u iznosu od 5.724,00 kn. </w:t>
      </w:r>
    </w:p>
    <w:p w:rsidRDefault="00F344DF" w:rsidP="00F344DF" w:rsidR="00F344DF" w:rsidRPr="00CE0955">
      <w:pPr>
        <w:jc w:val="both"/>
      </w:pPr>
      <w:r w:rsidRPr="00CE0955">
        <w:t xml:space="preserve">12. BEZBRADICA MILENA , Pula, Vitezićeva 12, OIB: 53338923077, u iznosu od 34.854,71 kn. </w:t>
      </w:r>
    </w:p>
    <w:p w:rsidRDefault="00F344DF" w:rsidP="00F344DF" w:rsidR="00F344DF" w:rsidRPr="00CE0955">
      <w:pPr>
        <w:jc w:val="both"/>
      </w:pPr>
      <w:r w:rsidRPr="00CE0955">
        <w:t xml:space="preserve">13. ELASKOVIĆ NURIJA, Pula, Tršćanska 19, OIB: 30292564032, u iznosu od 27.959,59 kn. </w:t>
      </w:r>
    </w:p>
    <w:p w:rsidRDefault="00936E48" w:rsidP="000C7DDC" w:rsidR="00936E48" w:rsidRPr="00CE0955">
      <w:pPr>
        <w:ind w:left="360"/>
        <w:jc w:val="center"/>
      </w:pPr>
    </w:p>
    <w:p w:rsidRDefault="000C7DDC" w:rsidP="000C7DDC" w:rsidR="000C7DDC" w:rsidRPr="00CE0955">
      <w:pPr>
        <w:ind w:left="360"/>
        <w:jc w:val="center"/>
      </w:pPr>
      <w:r w:rsidRPr="00CE0955">
        <w:t>Obrazloženje</w:t>
      </w:r>
    </w:p>
    <w:p w:rsidRDefault="000C7DDC" w:rsidP="000C7DDC" w:rsidR="000C7DDC" w:rsidRPr="00CE0955">
      <w:pPr>
        <w:ind w:left="360"/>
        <w:jc w:val="center"/>
      </w:pPr>
    </w:p>
    <w:p w:rsidRDefault="000C7DDC" w:rsidP="000C7DDC" w:rsidR="000C7DDC" w:rsidRPr="00CE0955">
      <w:pPr>
        <w:jc w:val="both"/>
      </w:pPr>
      <w:r w:rsidRPr="00CE0955">
        <w:tab/>
        <w:t>Na posebnom ispitnom ročištu održanom 14. travnja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0C7DDC" w:rsidP="000C7DDC" w:rsidR="000C7DDC" w:rsidRPr="00CE0955">
      <w:pPr>
        <w:jc w:val="both"/>
      </w:pPr>
      <w:r w:rsidRPr="00CE0955">
        <w:lastRenderedPageBreak/>
        <w:tab/>
        <w:t>Tražbine prvog višeg isplatnog reda označene u st. I. izreke ovog rješenja smatraju se utvrđenim, budući ih je priznao stečajni upravitelj a nisu osporili vjerovnici (čl. 263. SZ-a). Tražbine vjerovnika koje su priznate u cijelosti nisu posebno obrazložene.</w:t>
      </w:r>
    </w:p>
    <w:p w:rsidRDefault="000C7DDC" w:rsidP="00436E9D" w:rsidR="00436E9D" w:rsidRPr="00CE0955">
      <w:pPr>
        <w:jc w:val="both"/>
      </w:pPr>
      <w:r w:rsidRPr="00CE0955">
        <w:tab/>
        <w:t xml:space="preserve">Za napomenuti je da </w:t>
      </w:r>
      <w:r w:rsidR="009F73E9" w:rsidRPr="00CE0955">
        <w:t xml:space="preserve">se sukladno odredbama čl. </w:t>
      </w:r>
      <w:r w:rsidR="009F73E9" w:rsidRPr="00CE0955">
        <w:rPr>
          <w:bCs/>
        </w:rPr>
        <w:t xml:space="preserve">257. </w:t>
      </w:r>
      <w:r w:rsidR="00436E9D" w:rsidRPr="00CE0955">
        <w:rPr>
          <w:bCs/>
        </w:rPr>
        <w:t xml:space="preserve">st 1.3.i 4. </w:t>
      </w:r>
      <w:r w:rsidR="009F73E9" w:rsidRPr="00CE0955">
        <w:rPr>
          <w:bCs/>
        </w:rPr>
        <w:t>Stečajnog zakona</w:t>
      </w:r>
      <w:r w:rsidR="009F73E9" w:rsidRPr="00CE0955">
        <w:rPr>
          <w:b/>
          <w:bCs/>
        </w:rPr>
        <w:t xml:space="preserve"> </w:t>
      </w:r>
      <w:r w:rsidR="009F73E9" w:rsidRPr="00CE0955">
        <w:rPr>
          <w:bCs/>
        </w:rPr>
        <w:t>p</w:t>
      </w:r>
      <w:r w:rsidR="009F73E9" w:rsidRPr="00CE0955">
        <w:t xml:space="preserve">rijave tražbine podnose se stečajnom upravitelju na propisanom obrascu u </w:t>
      </w:r>
      <w:r w:rsidR="00436E9D" w:rsidRPr="00CE0955">
        <w:t xml:space="preserve">propisanom roku, međutim </w:t>
      </w:r>
      <w:r w:rsidR="00E9186E" w:rsidRPr="00CE0955">
        <w:t>ka</w:t>
      </w:r>
      <w:r w:rsidR="00436E9D" w:rsidRPr="00CE0955">
        <w:t>da je kada je riječ o radnicima stečajnog duž</w:t>
      </w:r>
      <w:r w:rsidR="00E9186E" w:rsidRPr="00CE0955">
        <w:t>n</w:t>
      </w:r>
      <w:r w:rsidR="00436E9D" w:rsidRPr="00CE0955">
        <w:t xml:space="preserve">ika </w:t>
      </w:r>
      <w:r w:rsidR="00E9186E" w:rsidRPr="00CE0955">
        <w:t xml:space="preserve">tada je </w:t>
      </w:r>
      <w:r w:rsidR="00436E9D" w:rsidRPr="00CE0955">
        <w:t>s</w:t>
      </w:r>
      <w:r w:rsidR="009F73E9" w:rsidRPr="00CE0955">
        <w:t>tečajni upravitelj</w:t>
      </w:r>
      <w:r w:rsidR="00436E9D" w:rsidRPr="00CE0955">
        <w:t xml:space="preserve"> sam</w:t>
      </w:r>
      <w:r w:rsidR="009F73E9" w:rsidRPr="00CE0955">
        <w:t xml:space="preserve"> </w:t>
      </w:r>
      <w:r w:rsidR="00436E9D" w:rsidRPr="00CE0955">
        <w:t xml:space="preserve">dužan </w:t>
      </w:r>
      <w:r w:rsidR="009F73E9" w:rsidRPr="00CE0955">
        <w:t>sastavit</w:t>
      </w:r>
      <w:r w:rsidR="00436E9D" w:rsidRPr="00CE0955">
        <w:t>i</w:t>
      </w:r>
      <w:r w:rsidR="009F73E9" w:rsidRPr="00CE0955">
        <w:t xml:space="preserve"> popis svih tražbina radnika i prijašnjih dužnikovih radnika dospjelih do otvaranja stečajnoga postupka koje je obvezan iskazati u bruto iznosu i netoiznosu i predočiti na potpis prijavu njihovih tražbina u dva primjerka.</w:t>
      </w:r>
      <w:r w:rsidR="00436E9D" w:rsidRPr="00CE0955">
        <w:t xml:space="preserve"> </w:t>
      </w:r>
      <w:r w:rsidR="009F73E9" w:rsidRPr="00CE0955">
        <w:t>Ako radnik ili prijašnji dužnikov radnik nije prijavio tražbinu, smatrat će se da je tražbinu prijavio u skladu s popisom iz stavka 3. ovoga članka.</w:t>
      </w:r>
      <w:r w:rsidR="00436E9D" w:rsidRPr="00CE0955">
        <w:t xml:space="preserve"> Stoga nije osnovan prigovor vjerovnika Zagrebačke banke d.d. Zagreb da se radi o nepravodobnim prijavama, pa stoga ni prijedlog da se iste kao nepravodobne</w:t>
      </w:r>
      <w:r w:rsidR="00E9186E" w:rsidRPr="00CE0955">
        <w:t xml:space="preserve"> </w:t>
      </w:r>
      <w:r w:rsidR="00436E9D" w:rsidRPr="00CE0955">
        <w:t>odbace.</w:t>
      </w:r>
    </w:p>
    <w:p w:rsidRDefault="00E9186E" w:rsidP="00436E9D" w:rsidR="00E9186E" w:rsidRPr="00CE0955">
      <w:pPr>
        <w:jc w:val="both"/>
      </w:pPr>
      <w:r w:rsidRPr="00CE0955">
        <w:tab/>
        <w:t>Slijedom navedenog, odlučeno je kao i izreci.</w:t>
      </w: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ind w:firstLine="708"/>
        <w:jc w:val="center"/>
      </w:pPr>
      <w:r w:rsidRPr="00CE0955">
        <w:t>U Pazinu 1</w:t>
      </w:r>
      <w:r w:rsidR="00D1143D">
        <w:t>8</w:t>
      </w:r>
      <w:r w:rsidRPr="00CE0955">
        <w:t xml:space="preserve">. </w:t>
      </w:r>
      <w:r w:rsidR="006A31C7" w:rsidRPr="00CE0955">
        <w:t>travnja</w:t>
      </w:r>
      <w:r w:rsidRPr="00CE0955">
        <w:t xml:space="preserve"> 2017.</w:t>
      </w:r>
    </w:p>
    <w:p w:rsidRDefault="000C7DDC" w:rsidP="000C7DDC" w:rsidR="000C7DDC" w:rsidRPr="00CE0955">
      <w:pPr>
        <w:ind w:firstLine="708"/>
        <w:jc w:val="center"/>
      </w:pPr>
    </w:p>
    <w:p w:rsidRDefault="000C7DDC" w:rsidP="000C7DDC" w:rsidR="000C7DDC" w:rsidRPr="00CE0955">
      <w:pPr>
        <w:ind w:firstLine="708"/>
        <w:jc w:val="center"/>
      </w:pPr>
    </w:p>
    <w:p w:rsidRDefault="000C7DDC" w:rsidP="000C7DDC" w:rsidR="000C7DDC" w:rsidRPr="00CE0955">
      <w:pPr>
        <w:ind w:firstLine="708" w:left="5664"/>
        <w:jc w:val="center"/>
      </w:pPr>
      <w:r w:rsidRPr="00CE0955">
        <w:t>Stečajni sudac</w:t>
      </w:r>
    </w:p>
    <w:p w:rsidRDefault="000C7DDC" w:rsidP="000C7DDC" w:rsidR="000C7DDC" w:rsidRPr="00CE0955">
      <w:pPr>
        <w:ind w:firstLine="708" w:left="4956"/>
        <w:jc w:val="center"/>
      </w:pPr>
      <w:r w:rsidRPr="00CE0955">
        <w:t xml:space="preserve">           Damir Rabar</w:t>
      </w:r>
      <w:r w:rsidR="00803379">
        <w:t>, v.r.</w:t>
      </w:r>
    </w:p>
    <w:p w:rsidRDefault="000C7DDC" w:rsidP="000C7DDC" w:rsidR="000C7DDC" w:rsidRPr="00CE0955">
      <w:pPr>
        <w:ind w:firstLine="708" w:left="4956"/>
        <w:jc w:val="center"/>
      </w:pPr>
    </w:p>
    <w:p w:rsidRDefault="000C7DDC" w:rsidP="000C7DDC" w:rsidR="000C7DDC" w:rsidRPr="00CE0955">
      <w:pPr>
        <w:ind w:firstLine="708" w:left="4956"/>
        <w:jc w:val="center"/>
      </w:pP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jc w:val="both"/>
      </w:pPr>
    </w:p>
    <w:p w:rsidRDefault="000C7DDC" w:rsidP="000C7DDC" w:rsidR="000C7DDC" w:rsidRPr="00CE0955">
      <w:pPr>
        <w:jc w:val="both"/>
      </w:pPr>
      <w:r w:rsidRPr="00CE0955">
        <w:t>UPUTA O PRAVNOM LIJEKU:</w:t>
      </w:r>
    </w:p>
    <w:p w:rsidRDefault="000C7DDC" w:rsidP="000C7DDC" w:rsidR="000C7DDC" w:rsidRPr="00CE0955">
      <w:pPr>
        <w:ind w:firstLine="708"/>
        <w:jc w:val="both"/>
      </w:pPr>
      <w:r w:rsidRPr="00CE0955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0C7DDC" w:rsidP="000C7DDC" w:rsidR="000C7DDC" w:rsidRPr="00CE0955">
      <w:pPr>
        <w:ind w:left="7080"/>
        <w:jc w:val="both"/>
      </w:pPr>
    </w:p>
    <w:p w:rsidRDefault="000C7DDC" w:rsidP="000C7DDC" w:rsidR="000C7DDC" w:rsidRPr="00CE0955">
      <w:pPr>
        <w:ind w:left="7080"/>
        <w:jc w:val="both"/>
      </w:pPr>
    </w:p>
    <w:p w:rsidRDefault="000C7DDC" w:rsidP="000C7DDC" w:rsidR="000C7DDC" w:rsidRPr="00CE0955">
      <w:r w:rsidRPr="00CE0955">
        <w:t xml:space="preserve">DNA:  </w:t>
      </w:r>
    </w:p>
    <w:p w:rsidRDefault="000C7DDC" w:rsidP="000C7DDC" w:rsidR="000C7DDC" w:rsidRPr="00CE0955">
      <w:pPr>
        <w:pStyle w:val="Odlomakpopisa"/>
        <w:numPr>
          <w:ilvl w:val="0"/>
          <w:numId w:val="1"/>
        </w:numPr>
        <w:jc w:val="both"/>
      </w:pPr>
      <w:r w:rsidRPr="00CE0955">
        <w:t>e-oglasna ploča suda 8 dana (čl. 265. st. 2. SZ-a)</w:t>
      </w:r>
    </w:p>
    <w:p w:rsidRDefault="000C7DDC" w:rsidP="000C7DDC" w:rsidR="000C7DDC" w:rsidRPr="00CE0955"/>
    <w:p w:rsidRDefault="000C7DDC" w:rsidP="000C7DDC" w:rsidR="000C7DDC" w:rsidRPr="00CE0955"/>
    <w:p w:rsidRDefault="000C7DDC" w:rsidP="000C7DDC" w:rsidR="000C7DDC" w:rsidRPr="00CE0955">
      <w:pPr>
        <w:jc w:val="both"/>
      </w:pPr>
    </w:p>
    <w:p w:rsidRDefault="000C7DDC" w:rsidP="000C7DDC" w:rsidR="000C7DDC" w:rsidRPr="00CE0955"/>
    <w:p w:rsidRDefault="00EB7624" w:rsidR="00EB7624" w:rsidRPr="00CE0955"/>
    <w:sectPr w:rsidSect="00A70E98" w:rsidR="00EB7624" w:rsidRPr="00CE09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9F6" w:rsidP="000C7DDC" w:rsidR="00E769F6">
      <w:r>
        <w:separator/>
      </w:r>
    </w:p>
  </w:endnote>
  <w:endnote w:id="0" w:type="continuationSeparator">
    <w:p w:rsidRDefault="00E769F6" w:rsidP="000C7DDC" w:rsidR="00E76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9F6" w:rsidP="000C7DDC" w:rsidR="00E769F6">
      <w:r>
        <w:separator/>
      </w:r>
    </w:p>
  </w:footnote>
  <w:footnote w:id="0" w:type="continuationSeparator">
    <w:p w:rsidRDefault="00E769F6" w:rsidP="000C7DDC" w:rsidR="00E76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88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485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88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8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5882" w:rsidP="00BC7372" w:rsidR="00BC7372">
    <w:pPr>
      <w:pStyle w:val="Zaglavlje"/>
    </w:pPr>
    <w:r>
      <w:tab/>
    </w:r>
    <w:r>
      <w:tab/>
      <w:t>Posl.br.: 1 St-1000</w:t>
    </w:r>
    <w:r w:rsidRPr="006572C0">
      <w:t>/</w:t>
    </w:r>
    <w:r>
      <w:t>16</w:t>
    </w:r>
    <w:r w:rsidRPr="000C4F40">
      <w:t>-</w:t>
    </w:r>
    <w:r w:rsidR="00D1143D">
      <w:t>38</w:t>
    </w:r>
  </w:p>
  <w:p w:rsidRDefault="00BF4854" w:rsidP="00E84C66" w:rsidR="00E84C66">
    <w:pPr>
      <w:pStyle w:val="Zaglavlje"/>
    </w:pPr>
  </w:p>
  <w:p w:rsidRDefault="00BF485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882" w:rsidP="006C3CA4" w:rsidR="00E84C66">
    <w:pPr>
      <w:pStyle w:val="Zaglavlje"/>
      <w:jc w:val="right"/>
    </w:pPr>
    <w:r>
      <w:tab/>
    </w:r>
    <w:r>
      <w:tab/>
    </w:r>
    <w:r w:rsidRPr="00E86B17">
      <w:t>Posl.br.: 1 St-1000/16-</w:t>
    </w:r>
    <w:r w:rsidR="00D1143D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7DDC"/>
    <w:rsid w:val="000C7DDC"/>
    <w:rsid w:val="000E5959"/>
    <w:rsid w:val="00102602"/>
    <w:rsid w:val="001E5BEA"/>
    <w:rsid w:val="00305882"/>
    <w:rsid w:val="00436E9D"/>
    <w:rsid w:val="00613D11"/>
    <w:rsid w:val="006A31C7"/>
    <w:rsid w:val="00803379"/>
    <w:rsid w:val="00936E48"/>
    <w:rsid w:val="009F73E9"/>
    <w:rsid w:val="00BF4854"/>
    <w:rsid w:val="00CE0955"/>
    <w:rsid w:val="00D1143D"/>
    <w:rsid w:val="00E769F6"/>
    <w:rsid w:val="00E9186E"/>
    <w:rsid w:val="00EB7624"/>
    <w:rsid w:val="00F3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D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7D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7D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7DDC"/>
  </w:style>
  <w:style w:styleId="Odlomakpopisa" w:type="paragraph">
    <w:name w:val="List Paragraph"/>
    <w:basedOn w:val="Normal"/>
    <w:uiPriority w:val="34"/>
    <w:qFormat/>
    <w:rsid w:val="000C7D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D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D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D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D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D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7D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7D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7DDC"/>
  </w:style>
  <w:style w:styleId="Odlomakpopisa" w:type="paragraph">
    <w:name w:val="List Paragraph"/>
    <w:basedOn w:val="Normal"/>
    <w:uiPriority w:val="34"/>
    <w:qFormat/>
    <w:rsid w:val="000C7D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D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D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D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D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41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
(prijave tražbina)</izvorni_sadrzaj>
    <derivirana_varijabla naziv="DomainObject.Predmet.PrimjedbaSuca_1">prileže 2 REGISTRATORA 
(prijave tražbina)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2969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2017-04-18T06:01:00Z</dcterms:created>
  <dc:creator>Damir Rabar</dc:creator>
  <cp:lastModifiedBy>Lorena Paris Aničić</cp:lastModifiedBy>
  <cp:lastPrinted>2017-04-18T06:03:00Z</cp:lastPrinted>
  <dcterms:modified xmlns:xsi="http://www.w3.org/2001/XMLSchema-instance" xsi:type="dcterms:W3CDTF">2017-04-18T06:04:00Z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