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33d3" w14:paraId="83f33d3"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AB617B">
        <w:t>4113</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AB617B">
        <w:t xml:space="preserve">VILLA NOA KRIŽ d.o.o. Križ, Trg Svetog Križa  8, </w:t>
      </w:r>
      <w:r w:rsidR="00F0495E">
        <w:t xml:space="preserve"> OIB:</w:t>
      </w:r>
      <w:r w:rsidR="00AB617B">
        <w:t>98602292251</w:t>
      </w:r>
      <w:r w:rsidR="00F0495E">
        <w:t>, MBS:</w:t>
      </w:r>
      <w:r w:rsidR="00AB617B">
        <w:t>080171354,</w:t>
      </w:r>
      <w:r w:rsidR="00586069">
        <w:t xml:space="preserve"> </w:t>
      </w:r>
      <w:r w:rsidR="00DB785B">
        <w:t xml:space="preserve"> dana 07. ožujka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AB617B">
        <w:t>VILLA NOA KRIŽ d.o.o. Križ, Trg Svetog Križa  8,  OIB:98602292251, MBS:080171354.</w:t>
      </w:r>
    </w:p>
    <w:p w:rsidRDefault="00EB1E9A" w:rsidP="00EB1E9A" w:rsidR="00EB1E9A">
      <w:pPr>
        <w:jc w:val="center"/>
      </w:pPr>
      <w:r>
        <w:t>Obrazloženje</w:t>
      </w:r>
    </w:p>
    <w:p w:rsidRDefault="00EB1E9A" w:rsidR="00EB1E9A"/>
    <w:p w:rsidRDefault="007665EE" w:rsidP="00F0495E" w:rsidR="007665EE">
      <w:pPr>
        <w:jc w:val="both"/>
      </w:pPr>
      <w:r>
        <w:tab/>
        <w:t>Povodom prijedloga za skraćeni stečajni postupak</w:t>
      </w:r>
      <w:r w:rsidR="00586069">
        <w:t xml:space="preserve"> vjerovnik dužnika</w:t>
      </w:r>
      <w:r>
        <w:t xml:space="preserve"> </w:t>
      </w:r>
      <w:r w:rsidR="00AB617B">
        <w:t xml:space="preserve">ZVEZA BANK , Austrija, </w:t>
      </w:r>
      <w:proofErr w:type="spellStart"/>
      <w:r w:rsidR="00AB617B">
        <w:t>Klagenfurt</w:t>
      </w:r>
      <w:proofErr w:type="spellEnd"/>
      <w:r w:rsidR="00AB617B">
        <w:t xml:space="preserve">, </w:t>
      </w:r>
      <w:r w:rsidR="00586069">
        <w:t xml:space="preserve"> </w:t>
      </w:r>
      <w:r>
        <w:t xml:space="preserve"> </w:t>
      </w:r>
      <w:r w:rsidR="00586069">
        <w:t xml:space="preserve">stavio je </w:t>
      </w:r>
      <w:r>
        <w:t xml:space="preserve"> prijedlog za otvaranje stečajnog postupka na dužnikom. </w:t>
      </w:r>
    </w:p>
    <w:p w:rsidRDefault="00EB1E9A" w:rsidP="00F0495E"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F0495E"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U Zagrebu, 07. ožujka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p>
    <w:p w:rsidRDefault="00EB1E9A" w:rsidP="00EB1E9A" w:rsidR="00EB1E9A"/>
    <w:p w:rsidRDefault="00EB1E9A" w:rsidP="008F23F2" w:rsidR="00EB1E9A" w:rsidRPr="00982F13">
      <w:pPr>
        <w:jc w:val="both"/>
      </w:pPr>
      <w:r w:rsidRPr="00982F13">
        <w:t>POUKA O PRAVNOM LIJEKU:</w:t>
      </w:r>
    </w:p>
    <w:p w:rsidRDefault="00EB1E9A" w:rsidP="008F23F2" w:rsidR="00EB1E9A" w:rsidRPr="00982F13">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EB1E9A" w:rsidP="00EB1E9A" w:rsidR="00EB1E9A">
      <w:r>
        <w:t>DNA:</w:t>
      </w:r>
    </w:p>
    <w:p w:rsidRDefault="00EB1E9A" w:rsidP="00EB1E9A" w:rsidR="00EB1E9A">
      <w:pPr>
        <w:pStyle w:val="Odlomakpopisa"/>
        <w:numPr>
          <w:ilvl w:val="0"/>
          <w:numId w:val="1"/>
        </w:numPr>
        <w:jc w:val="both"/>
      </w:pPr>
      <w:r>
        <w:t>e-oglasna ploča</w:t>
      </w:r>
    </w:p>
    <w:p w:rsidRDefault="00586069" w:rsidP="00586069" w:rsidR="00586069">
      <w:pPr>
        <w:pStyle w:val="Odlomakpopisa"/>
        <w:numPr>
          <w:ilvl w:val="0"/>
          <w:numId w:val="1"/>
        </w:numPr>
        <w:jc w:val="both"/>
      </w:pPr>
      <w:r w:rsidRPr="00586069">
        <w:t>kal. pravomoćnosti</w:t>
      </w:r>
    </w:p>
    <w:p w:rsidRDefault="00EB1E9A" w:rsidP="00EB1E9A" w:rsidR="00EB1E9A">
      <w:pPr>
        <w:pStyle w:val="Odlomakpopisa"/>
        <w:numPr>
          <w:ilvl w:val="0"/>
          <w:numId w:val="1"/>
        </w:numPr>
        <w:jc w:val="both"/>
      </w:pPr>
      <w:r>
        <w:t xml:space="preserve">Stečajnom </w:t>
      </w:r>
      <w:proofErr w:type="spellStart"/>
      <w:r>
        <w:t>kancelu</w:t>
      </w:r>
      <w:proofErr w:type="spellEnd"/>
      <w:r>
        <w:t xml:space="preserve"> po pravomoćnosti-radi </w:t>
      </w:r>
      <w:proofErr w:type="spellStart"/>
      <w:r>
        <w:t>presignacije</w:t>
      </w:r>
      <w:proofErr w:type="spellEnd"/>
    </w:p>
    <w:p w:rsidRDefault="00EB1E9A" w:rsidR="00EB1E9A"/>
    <w:p w:rsidRDefault="00EB1E9A" w:rsidR="00EB1E9A"/>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D0856"/>
    <w:rsid w:val="00174CF5"/>
    <w:rsid w:val="001A6D8C"/>
    <w:rsid w:val="00310A2F"/>
    <w:rsid w:val="00317B01"/>
    <w:rsid w:val="003E49FB"/>
    <w:rsid w:val="004F504D"/>
    <w:rsid w:val="0055792E"/>
    <w:rsid w:val="00576645"/>
    <w:rsid w:val="00586069"/>
    <w:rsid w:val="00625DF0"/>
    <w:rsid w:val="007665EE"/>
    <w:rsid w:val="00795446"/>
    <w:rsid w:val="008301E6"/>
    <w:rsid w:val="00856D6E"/>
    <w:rsid w:val="00897B55"/>
    <w:rsid w:val="008A2E06"/>
    <w:rsid w:val="00AB617B"/>
    <w:rsid w:val="00AD2A5F"/>
    <w:rsid w:val="00B04C4B"/>
    <w:rsid w:val="00CA1E89"/>
    <w:rsid w:val="00DB785B"/>
    <w:rsid w:val="00DB7960"/>
    <w:rsid w:val="00E57064"/>
    <w:rsid w:val="00E82752"/>
    <w:rsid w:val="00EA4D37"/>
    <w:rsid w:val="00EB1E9A"/>
    <w:rsid w:val="00F0495E"/>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301E6"/>
    <w:rPr>
      <w:color w:val="808080"/>
      <w:bdr w:space="0" w:sz="0" w:color="auto" w:val="none"/>
      <w:shd w:fill="auto" w:color="auto" w:val="clear"/>
    </w:rPr>
  </w:style>
  <w:style w:customStyle="true" w:styleId="eSPISCCParagraphDefaultFont" w:type="character">
    <w:name w:val="eSPIS_CC_Paragraph Default Font"/>
    <w:basedOn w:val="Zadanifontodlomka"/>
    <w:rsid w:val="008301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01E6"/>
    <w:rPr>
      <w:bdr w:space="0" w:sz="0" w:color="auto" w:val="none"/>
      <w:shd w:fill="FFFFCC" w:color="auto" w:val="clear"/>
      <w:lang w:val="hr-HR"/>
    </w:rPr>
  </w:style>
  <w:style w:customStyle="true" w:styleId="PozadinaSvijetloCrvena" w:type="character">
    <w:name w:val="Pozadina_SvijetloCrvena"/>
    <w:basedOn w:val="eSPISCCParagraphDefaultFont"/>
    <w:rsid w:val="008301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01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301E6"/>
    <w:rPr>
      <w:color w:val="808080"/>
      <w:bdr w:color="auto" w:space="0" w:sz="0" w:val="none"/>
      <w:shd w:color="auto" w:fill="auto" w:val="clear"/>
    </w:rPr>
  </w:style>
  <w:style w:customStyle="1" w:styleId="eSPISCCParagraphDefaultFont" w:type="character">
    <w:name w:val="eSPIS_CC_Paragraph Default Font"/>
    <w:basedOn w:val="Zadanifontodlomka"/>
    <w:rsid w:val="008301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01E6"/>
    <w:rPr>
      <w:bdr w:color="auto" w:space="0" w:sz="0" w:val="none"/>
      <w:shd w:color="auto" w:fill="FFFFCC" w:val="clear"/>
      <w:lang w:val="hr-HR"/>
    </w:rPr>
  </w:style>
  <w:style w:customStyle="1" w:styleId="PozadinaSvijetloCrvena" w:type="character">
    <w:name w:val="Pozadina_SvijetloCrvena"/>
    <w:basedOn w:val="eSPISCCParagraphDefaultFont"/>
    <w:rsid w:val="008301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01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4113</izvorni_sadrzaj>
    <derivirana_varijabla naziv="DomainObject.Predmet.Broj_1">4113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St-4113/2015</izvorni_sadrzaj>
    <derivirana_varijabla naziv="DomainObject.Predmet.OznakaBroj_1">St-4113/2015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NOA KRIŽ d.o.o.</izvorni_sadrzaj>
    <derivirana_varijabla naziv="DomainObject.Predmet.ProtustrankaFormated_1">  VILLA NOA KRIŽ d.o.o.</derivirana_varijabla>
  </DomainObject.Predmet.ProtustrankaFormated>
  <DomainObject.Predmet.ProtustrankaFormatedOIB>
    <izvorni_sadrzaj>  VILLA NOA KRIŽ d.o.o., OIB 98602292251</izvorni_sadrzaj>
    <derivirana_varijabla naziv="DomainObject.Predmet.ProtustrankaFormatedOIB_1">  VILLA NOA KRIŽ d.o.o., OIB 98602292251</derivirana_varijabla>
  </DomainObject.Predmet.ProtustrankaFormatedOIB>
  <DomainObject.Predmet.ProtustrankaFormatedWithAdress>
    <izvorni_sadrzaj> VILLA NOA KRIŽ d.o.o., Trg Svetog Križa 8, 10314 Križ</izvorni_sadrzaj>
    <derivirana_varijabla naziv="DomainObject.Predmet.ProtustrankaFormatedWithAdress_1"> VILLA NOA KRIŽ d.o.o., Trg Svetog Križa 8, 10314 Križ</derivirana_varijabla>
  </DomainObject.Predmet.ProtustrankaFormatedWithAdress>
  <DomainObject.Predmet.ProtustrankaFormatedWithAdressOIB>
    <izvorni_sadrzaj> VILLA NOA KRIŽ d.o.o., OIB 98602292251, Trg Svetog Križa 8, 10314 Križ</izvorni_sadrzaj>
    <derivirana_varijabla naziv="DomainObject.Predmet.ProtustrankaFormatedWithAdressOIB_1"> VILLA NOA KRIŽ d.o.o., OIB 98602292251, Trg Svetog Križa 8, 10314 Križ</derivirana_varijabla>
  </DomainObject.Predmet.ProtustrankaFormatedWithAdressOIB>
  <DomainObject.Predmet.ProtustrankaWithAdress>
    <izvorni_sadrzaj>VILLA NOA KRIŽ d.o.o. Trg Svetog Križa 8, 10314 Križ</izvorni_sadrzaj>
    <derivirana_varijabla naziv="DomainObject.Predmet.ProtustrankaWithAdress_1">VILLA NOA KRIŽ d.o.o. Trg Svetog Križa 8, 10314 Križ</derivirana_varijabla>
  </DomainObject.Predmet.ProtustrankaWithAdress>
  <DomainObject.Predmet.ProtustrankaWithAdressOIB>
    <izvorni_sadrzaj>VILLA NOA KRIŽ d.o.o., OIB 98602292251, Trg Svetog Križa 8, 10314 Križ</izvorni_sadrzaj>
    <derivirana_varijabla naziv="DomainObject.Predmet.ProtustrankaWithAdressOIB_1">VILLA NOA KRIŽ d.o.o., OIB 98602292251, Trg Svetog Križa 8, 10314 Križ</derivirana_varijabla>
  </DomainObject.Predmet.ProtustrankaWithAdressOIB>
  <DomainObject.Predmet.ProtustrankaNazivFormated>
    <izvorni_sadrzaj>VILLA NOA KRIŽ d.o.o.</izvorni_sadrzaj>
    <derivirana_varijabla naziv="DomainObject.Predmet.ProtustrankaNazivFormated_1">VILLA NOA KRIŽ d.o.o.</derivirana_varijabla>
  </DomainObject.Predmet.ProtustrankaNazivFormated>
  <DomainObject.Predmet.ProtustrankaNazivFormatedOIB>
    <izvorni_sadrzaj>VILLA NOA KRIŽ d.o.o., OIB 98602292251</izvorni_sadrzaj>
    <derivirana_varijabla naziv="DomainObject.Predmet.ProtustrankaNazivFormatedOIB_1">VILLA NOA KRIŽ d.o.o., OIB 98602292251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VILLA NOA KRIŽ d.o.o.</item>
    </izvorni_sadrzaj>
    <derivirana_varijabla naziv="DomainObject.Predmet.ProtuStrankaListFormated_1">
      <item>VILLA NOA KRIŽ d.o.o.</item>
    </derivirana_varijabla>
  </DomainObject.Predmet.ProtuStrankaListFormated>
  <DomainObject.Predmet.ProtuStrankaListFormatedOIB>
    <izvorni_sadrzaj>
      <item>VILLA NOA KRIŽ d.o.o., OIB 98602292251</item>
    </izvorni_sadrzaj>
    <derivirana_varijabla naziv="DomainObject.Predmet.ProtuStrankaListFormatedOIB_1">
      <item>VILLA NOA KRIŽ d.o.o., OIB 98602292251</item>
    </derivirana_varijabla>
  </DomainObject.Predmet.ProtuStrankaListFormatedOIB>
  <DomainObject.Predmet.ProtuStrankaListFormatedWithAdress>
    <izvorni_sadrzaj>
      <item>VILLA NOA KRIŽ d.o.o., Trg Svetog Križa 8, 10314 Križ</item>
    </izvorni_sadrzaj>
    <derivirana_varijabla naziv="DomainObject.Predmet.ProtuStrankaListFormatedWithAdress_1">
      <item>VILLA NOA KRIŽ d.o.o., Trg Svetog Križa 8, 10314 Križ</item>
    </derivirana_varijabla>
  </DomainObject.Predmet.ProtuStrankaListFormatedWithAdress>
  <DomainObject.Predmet.ProtuStrankaListFormatedWithAdressOIB>
    <izvorni_sadrzaj>
      <item>VILLA NOA KRIŽ d.o.o., OIB 98602292251, Trg Svetog Križa 8, 10314 Križ</item>
    </izvorni_sadrzaj>
    <derivirana_varijabla naziv="DomainObject.Predmet.ProtuStrankaListFormatedWithAdressOIB_1">
      <item>VILLA NOA KRIŽ d.o.o., OIB 98602292251, Trg Svetog Križa 8, 10314 Križ</item>
    </derivirana_varijabla>
  </DomainObject.Predmet.ProtuStrankaListFormatedWithAdressOIB>
  <DomainObject.Predmet.ProtuStrankaListNazivFormated>
    <izvorni_sadrzaj>
      <item>VILLA NOA KRIŽ d.o.o.</item>
    </izvorni_sadrzaj>
    <derivirana_varijabla naziv="DomainObject.Predmet.ProtuStrankaListNazivFormated_1">
      <item>VILLA NOA KRIŽ d.o.o.</item>
    </derivirana_varijabla>
  </DomainObject.Predmet.ProtuStrankaListNazivFormated>
  <DomainObject.Predmet.ProtuStrankaListNazivFormatedOIB>
    <izvorni_sadrzaj>
      <item>VILLA NOA KRIŽ d.o.o., OIB 98602292251</item>
    </izvorni_sadrzaj>
    <derivirana_varijabla naziv="DomainObject.Predmet.ProtuStrankaListNazivFormatedOIB_1">
      <item>VILLA NOA KRIŽ d.o.o., OIB 98602292251</item>
    </derivirana_varijabla>
  </DomainObject.Predmet.ProtuStrankaListNazivFormatedOIB>
  <DomainObject.Predmet.OstaliListFormated>
    <izvorni_sadrzaj>
      <item>OD LJUBENKO &amp; PARTNERI d.o.o.</item>
    </izvorni_sadrzaj>
    <derivirana_varijabla naziv="DomainObject.Predmet.OstaliListFormated_1">
      <item>OD LJUBENKO &amp; PARTNERI d.o.o.</item>
    </derivirana_varijabla>
  </DomainObject.Predmet.OstaliListFormated>
  <DomainObject.Predmet.OstaliListFormatedOIB>
    <izvorni_sadrzaj>
      <item>OD LJUBENKO &amp; PARTNERI d.o.o., OIB 44071613559</item>
    </izvorni_sadrzaj>
    <derivirana_varijabla naziv="DomainObject.Predmet.OstaliListFormatedOIB_1">
      <item>OD LJUBENKO &amp; PARTNERI d.o.o., OIB 44071613559</item>
    </derivirana_varijabla>
  </DomainObject.Predmet.OstaliListFormatedOIB>
  <DomainObject.Predmet.OstaliListFormatedWithAdress>
    <izvorni_sadrzaj>
      <item>OD LJUBENKO &amp; PARTNERI d.o.o., Branimirova 29, 10000 Zagreb</item>
    </izvorni_sadrzaj>
    <derivirana_varijabla naziv="DomainObject.Predmet.OstaliListFormatedWithAdress_1">
      <item>OD LJUBENKO &amp; PARTNERI d.o.o., Branimirova 29, 10000 Zagreb</item>
    </derivirana_varijabla>
  </DomainObject.Predmet.OstaliListFormatedWithAdress>
  <DomainObject.Predmet.OstaliListFormatedWithAdressOIB>
    <izvorni_sadrzaj>
      <item>OD LJUBENKO &amp; PARTNERI d.o.o., OIB 44071613559, Branimirova 29, 10000 Zagreb</item>
    </izvorni_sadrzaj>
    <derivirana_varijabla naziv="DomainObject.Predmet.OstaliListFormatedWithAdressOIB_1">
      <item>OD LJUBENKO &amp; PARTNERI d.o.o., OIB 44071613559, Branimirova 29, 10000 Zagreb</item>
    </derivirana_varijabla>
  </DomainObject.Predmet.OstaliListFormatedWithAdressOIB>
  <DomainObject.Predmet.OstaliListNazivFormated>
    <izvorni_sadrzaj>
      <item>OD LJUBENKO &amp; PARTNERI d.o.o.</item>
    </izvorni_sadrzaj>
    <derivirana_varijabla naziv="DomainObject.Predmet.OstaliListNazivFormated_1">
      <item>OD LJUBENKO &amp; PARTNERI d.o.o.</item>
    </derivirana_varijabla>
  </DomainObject.Predmet.OstaliListNazivFormated>
  <DomainObject.Predmet.OstaliListNazivFormatedOIB>
    <izvorni_sadrzaj>
      <item>OD LJUBENKO &amp; PARTNERI d.o.o., OIB 44071613559</item>
    </izvorni_sadrzaj>
    <derivirana_varijabla naziv="DomainObject.Predmet.OstaliListNazivFormatedOIB_1">
      <item>OD LJUBENKO &amp; PARTNERI d.o.o.,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VILLA NOA KRIŽ d.o.o.</izvorni_sadrzaj>
    <derivirana_varijabla naziv="DomainObject.Predmet.ProtustrankaIDrugi_1">VILLA NOA KRIŽ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VILLA NOA KRIŽ d.o.o., OIB 98602292251, Trg Svetog Križa 8, 10314 Križ</izvorni_sadrzaj>
    <derivirana_varijabla naziv="DomainObject.Predmet.ProtustrankaIDrugiAdressOIB_1">VILLA NOA KRIŽ d.o.o., OIB 98602292251, Trg Svetog Križa 8,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VILLA NOA KRIŽ d.o.o.</item>
      <item>OD LJUBENKO &amp; PARTNERI d.o.o.</item>
    </izvorni_sadrzaj>
    <derivirana_varijabla naziv="DomainObject.Predmet.SudioniciListNaziv_1">
      <item>FINA Regionalni centar Zagreb</item>
      <item>VILLA NOA KRIŽ d.o.o.</item>
      <item>OD LJUBENKO &amp; PARTNERI d.o.o.</item>
    </derivirana_varijabla>
  </DomainObject.Predmet.SudioniciListNaziv>
  <DomainObject.Predmet.SudioniciListAdressOIB>
    <izvorni_sadrzaj>
      <item>FINA Regionalni centar Zagreb, OIB 85821130368, Trg svibanjskih žrtava 1995. 1,10000 Zagreb</item>
      <item>VILLA NOA KRIŽ d.o.o., OIB 98602292251, Trg Svetog Križa 8,10314 Križ</item>
      <item>OD LJUBENKO &amp; PARTNERI d.o.o., OIB 44071613559, Branimirova 29,10000 Zagreb</item>
    </izvorni_sadrzaj>
    <derivirana_varijabla naziv="DomainObject.Predmet.SudioniciListAdressOIB_1">
      <item>FINA Regionalni centar Zagreb, OIB 85821130368, Trg svibanjskih žrtava 1995. 1,10000 Zagreb</item>
      <item>VILLA NOA KRIŽ d.o.o., OIB 98602292251, Trg Svetog Križa 8,10314 Križ</item>
      <item>OD LJUBENKO &amp; PARTNERI d.o.o.,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98602292251</item>
      <item>, OIB 44071613559</item>
    </izvorni_sadrzaj>
    <derivirana_varijabla naziv="DomainObject.Predmet.SudioniciListNazivOIB_1">
      <item>, OIB 85821130368</item>
      <item>, OIB 98602292251</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B7A4D8-990A-47FE-B304-04522C8697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246</properties:Words>
  <properties:Characters>1272</properties:Characters>
  <properties:Lines>44</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2016-03-07T13:41:00Z</dcterms:created>
  <dc:creator>Željka Rončević</dc:creator>
  <cp:lastModifiedBy>Željka Rončević</cp:lastModifiedBy>
  <cp:lastPrinted>2016-03-07T13:41:00Z</cp:lastPrinted>
  <dcterms:modified xmlns:xsi="http://www.w3.org/2001/XMLSchema-instance" xsi:type="dcterms:W3CDTF">2016-03-07T13:41:00Z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