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a612" w14:paraId="151a612" w:rsidRDefault="00CD4C1E" w:rsidP="00CD4C1E" w:rsidR="00CD4C1E" w:rsidRPr="008E685E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8E685E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REPUBLIKA HRVATSKA</w:t>
      </w:r>
    </w:p>
    <w:p w:rsidRDefault="00B66B28" w:rsidP="00CD4C1E" w:rsidR="00CD4C1E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DUBROVNIKU</w:t>
      </w:r>
    </w:p>
    <w:p w:rsidRDefault="00B66B28" w:rsidP="009A0DB5" w:rsidR="000E45DB">
      <w:pPr>
        <w:rPr>
          <w:b/>
          <w:sz w:val="22"/>
          <w:szCs w:val="22"/>
        </w:rPr>
      </w:pPr>
      <w:r>
        <w:rPr>
          <w:b/>
          <w:sz w:val="22"/>
          <w:szCs w:val="22"/>
        </w:rPr>
        <w:t>Dr. Ante Starčević 23</w:t>
      </w:r>
      <w:r w:rsidR="005F4731">
        <w:rPr>
          <w:b/>
          <w:sz w:val="22"/>
          <w:szCs w:val="22"/>
        </w:rPr>
        <w:t>, Dubrovnik</w:t>
      </w:r>
    </w:p>
    <w:p w:rsidRDefault="005F4731" w:rsidP="009A0DB5" w:rsidR="005F4731">
      <w:pPr>
        <w:rPr>
          <w:b/>
          <w:sz w:val="22"/>
          <w:szCs w:val="22"/>
        </w:rPr>
      </w:pPr>
    </w:p>
    <w:p w:rsidRDefault="009A0DB5" w:rsidP="009A0DB5" w:rsidR="00CD4C1E" w:rsidRPr="008E685E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0E45DB">
        <w:rPr>
          <w:b/>
          <w:sz w:val="22"/>
          <w:szCs w:val="22"/>
        </w:rPr>
        <w:t xml:space="preserve">                                            </w:t>
      </w:r>
      <w:r w:rsidR="005F4731">
        <w:rPr>
          <w:b/>
          <w:sz w:val="22"/>
          <w:szCs w:val="22"/>
        </w:rPr>
        <w:t>Posl.br.7.St. 103/2019</w:t>
      </w:r>
    </w:p>
    <w:p w:rsidRDefault="0019143D" w:rsidP="00CD4C1E" w:rsidR="0019143D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E P U B L I K A  H R V A T S K A</w:t>
      </w:r>
    </w:p>
    <w:p w:rsidRDefault="00CD4C1E" w:rsidP="00CD4C1E" w:rsidR="00CD4C1E" w:rsidRPr="008E685E">
      <w:pPr>
        <w:pStyle w:val="Naslov2"/>
        <w:rPr>
          <w:sz w:val="22"/>
          <w:szCs w:val="22"/>
        </w:rPr>
      </w:pPr>
      <w:r w:rsidRPr="008E685E">
        <w:rPr>
          <w:sz w:val="22"/>
          <w:szCs w:val="22"/>
        </w:rPr>
        <w:t>R J E Š E N J E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B66B28" w:rsidP="004F2057" w:rsidR="0019143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Dubrovniku </w:t>
      </w:r>
      <w:r w:rsidR="00CD4C1E" w:rsidRPr="008E685E">
        <w:rPr>
          <w:sz w:val="22"/>
          <w:szCs w:val="22"/>
        </w:rPr>
        <w:t>po sucu tog suda Diani Butigan Granić, u stečajnom postupku nad stečajnim dužnikom</w:t>
      </w:r>
      <w:r w:rsidR="005F4731">
        <w:rPr>
          <w:sz w:val="22"/>
          <w:szCs w:val="22"/>
        </w:rPr>
        <w:t xml:space="preserve"> PODGAJ GRAĐENJE</w:t>
      </w:r>
      <w:r w:rsidR="005F4731" w:rsidRPr="005F4731">
        <w:rPr>
          <w:sz w:val="22"/>
          <w:szCs w:val="22"/>
        </w:rPr>
        <w:t xml:space="preserve"> d.o.o. za građenje</w:t>
      </w:r>
      <w:r>
        <w:rPr>
          <w:sz w:val="22"/>
          <w:szCs w:val="22"/>
        </w:rPr>
        <w:t>,</w:t>
      </w:r>
      <w:r w:rsidR="001214AD">
        <w:rPr>
          <w:sz w:val="22"/>
          <w:szCs w:val="22"/>
        </w:rPr>
        <w:t xml:space="preserve"> </w:t>
      </w:r>
      <w:r w:rsidR="005F4731" w:rsidRPr="005F4731">
        <w:rPr>
          <w:sz w:val="22"/>
          <w:szCs w:val="22"/>
        </w:rPr>
        <w:t>Radmilovićeva 49</w:t>
      </w:r>
      <w:r w:rsidR="005F4731">
        <w:rPr>
          <w:sz w:val="22"/>
          <w:szCs w:val="22"/>
        </w:rPr>
        <w:t xml:space="preserve">, Split, OIB: </w:t>
      </w:r>
      <w:r w:rsidR="005F4731" w:rsidRPr="005F4731">
        <w:rPr>
          <w:sz w:val="22"/>
          <w:szCs w:val="22"/>
        </w:rPr>
        <w:t>22775167626</w:t>
      </w:r>
      <w:r w:rsidR="005F4731">
        <w:rPr>
          <w:sz w:val="22"/>
          <w:szCs w:val="22"/>
        </w:rPr>
        <w:t xml:space="preserve">, </w:t>
      </w:r>
      <w:r>
        <w:rPr>
          <w:sz w:val="22"/>
          <w:szCs w:val="22"/>
        </w:rPr>
        <w:t>zastupanog po ste</w:t>
      </w:r>
      <w:r w:rsidR="005F4731">
        <w:rPr>
          <w:sz w:val="22"/>
          <w:szCs w:val="22"/>
        </w:rPr>
        <w:t xml:space="preserve">čanom upravitelju Zdravku Kuzmiću, dana 13.ožujka </w:t>
      </w:r>
      <w:r>
        <w:rPr>
          <w:sz w:val="22"/>
          <w:szCs w:val="22"/>
        </w:rPr>
        <w:t>2019</w:t>
      </w:r>
      <w:r w:rsidR="0019143D">
        <w:rPr>
          <w:sz w:val="22"/>
          <w:szCs w:val="22"/>
        </w:rPr>
        <w:t>.g.</w:t>
      </w:r>
    </w:p>
    <w:p w:rsidRDefault="0019143D" w:rsidP="004F2057" w:rsidR="0019143D">
      <w:pPr>
        <w:ind w:firstLine="708"/>
        <w:jc w:val="both"/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i j e š i o    j e</w:t>
      </w: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B66B28" w:rsidRPr="008E685E">
      <w:pPr>
        <w:pStyle w:val="Tijeloteksta"/>
        <w:rPr>
          <w:sz w:val="22"/>
          <w:szCs w:val="22"/>
        </w:rPr>
      </w:pPr>
      <w:r w:rsidRPr="008E685E">
        <w:rPr>
          <w:sz w:val="22"/>
          <w:szCs w:val="22"/>
        </w:rPr>
        <w:t xml:space="preserve">           Ispr</w:t>
      </w:r>
      <w:r w:rsidR="00F277F9">
        <w:rPr>
          <w:sz w:val="22"/>
          <w:szCs w:val="22"/>
        </w:rPr>
        <w:t>avlja se rješenje</w:t>
      </w:r>
      <w:r w:rsidR="00B66B28">
        <w:rPr>
          <w:sz w:val="22"/>
          <w:szCs w:val="22"/>
        </w:rPr>
        <w:t xml:space="preserve"> Trgovačkog suda</w:t>
      </w:r>
      <w:r w:rsidR="009A0DB5">
        <w:rPr>
          <w:sz w:val="22"/>
          <w:szCs w:val="22"/>
        </w:rPr>
        <w:t xml:space="preserve"> u Dubrovniku, </w:t>
      </w:r>
      <w:r w:rsidR="004F2057" w:rsidRPr="008E685E">
        <w:rPr>
          <w:sz w:val="22"/>
          <w:szCs w:val="22"/>
        </w:rPr>
        <w:t xml:space="preserve"> posl. br. 7. St. </w:t>
      </w:r>
      <w:r w:rsidR="005F4731">
        <w:rPr>
          <w:sz w:val="22"/>
          <w:szCs w:val="22"/>
        </w:rPr>
        <w:t xml:space="preserve">103/19 od 16. siječnja </w:t>
      </w:r>
      <w:r w:rsidR="00B66B28">
        <w:rPr>
          <w:sz w:val="22"/>
          <w:szCs w:val="22"/>
        </w:rPr>
        <w:t>2019</w:t>
      </w:r>
      <w:r w:rsidR="00646166">
        <w:rPr>
          <w:sz w:val="22"/>
          <w:szCs w:val="22"/>
        </w:rPr>
        <w:t xml:space="preserve"> </w:t>
      </w:r>
      <w:r w:rsidR="0019143D">
        <w:rPr>
          <w:sz w:val="22"/>
          <w:szCs w:val="22"/>
        </w:rPr>
        <w:t>g.</w:t>
      </w:r>
      <w:r w:rsidR="00546AA0" w:rsidRPr="008E685E">
        <w:rPr>
          <w:sz w:val="22"/>
          <w:szCs w:val="22"/>
        </w:rPr>
        <w:t xml:space="preserve"> </w:t>
      </w:r>
      <w:r w:rsidR="00394A66">
        <w:rPr>
          <w:sz w:val="22"/>
          <w:szCs w:val="22"/>
        </w:rPr>
        <w:t xml:space="preserve"> na način da se</w:t>
      </w:r>
      <w:r w:rsidRPr="008E685E">
        <w:rPr>
          <w:sz w:val="22"/>
          <w:szCs w:val="22"/>
        </w:rPr>
        <w:t xml:space="preserve"> </w:t>
      </w:r>
      <w:r w:rsidR="00252763">
        <w:rPr>
          <w:sz w:val="22"/>
          <w:szCs w:val="22"/>
        </w:rPr>
        <w:t xml:space="preserve">u izreci dodaje iza riječi Split, </w:t>
      </w:r>
      <w:r w:rsidR="005F4731">
        <w:rPr>
          <w:sz w:val="22"/>
          <w:szCs w:val="22"/>
        </w:rPr>
        <w:t xml:space="preserve"> izostavljena </w:t>
      </w:r>
      <w:r w:rsidR="00F277F9">
        <w:rPr>
          <w:sz w:val="22"/>
          <w:szCs w:val="22"/>
        </w:rPr>
        <w:t xml:space="preserve">riječ </w:t>
      </w:r>
      <w:r w:rsidR="003536B3">
        <w:rPr>
          <w:sz w:val="22"/>
          <w:szCs w:val="22"/>
        </w:rPr>
        <w:t xml:space="preserve"> </w:t>
      </w:r>
      <w:r w:rsidR="00252763">
        <w:rPr>
          <w:sz w:val="22"/>
          <w:szCs w:val="22"/>
        </w:rPr>
        <w:t>OIB: 98545417058.</w:t>
      </w:r>
    </w:p>
    <w:p w:rsidRDefault="00CD4C1E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Obrazloženje</w:t>
      </w: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</w:p>
    <w:p w:rsidRDefault="00CD4C1E" w:rsidP="00252763" w:rsidR="00CD4C1E" w:rsidRPr="008E685E">
      <w:pPr>
        <w:rPr>
          <w:sz w:val="22"/>
          <w:szCs w:val="22"/>
        </w:rPr>
      </w:pPr>
      <w:r w:rsidRPr="008E685E">
        <w:rPr>
          <w:sz w:val="22"/>
          <w:szCs w:val="22"/>
        </w:rPr>
        <w:tab/>
        <w:t xml:space="preserve"> Oč</w:t>
      </w:r>
      <w:r w:rsidR="00252763">
        <w:rPr>
          <w:sz w:val="22"/>
          <w:szCs w:val="22"/>
        </w:rPr>
        <w:t xml:space="preserve">itom omaškom u pisanju sud je u  </w:t>
      </w:r>
      <w:r w:rsidR="00B66B28">
        <w:rPr>
          <w:sz w:val="22"/>
          <w:szCs w:val="22"/>
        </w:rPr>
        <w:t xml:space="preserve"> izreci rješenja </w:t>
      </w:r>
      <w:r w:rsidR="00F277F9">
        <w:rPr>
          <w:sz w:val="22"/>
          <w:szCs w:val="22"/>
        </w:rPr>
        <w:t xml:space="preserve"> </w:t>
      </w:r>
      <w:r w:rsidR="00252763">
        <w:rPr>
          <w:sz w:val="22"/>
          <w:szCs w:val="22"/>
        </w:rPr>
        <w:t>omaškom  izostavio OIB za Tomislava Krajinu, pa je bilo potrebno nadopuniti rješenje sa Oib-om</w:t>
      </w:r>
    </w:p>
    <w:p w:rsidRDefault="00CD4C1E" w:rsidP="00CD4C1E" w:rsidR="00CD4C1E">
      <w:pPr>
        <w:ind w:firstLine="708"/>
        <w:jc w:val="both"/>
        <w:rPr>
          <w:sz w:val="22"/>
          <w:szCs w:val="22"/>
        </w:rPr>
      </w:pPr>
      <w:r w:rsidRPr="008E685E">
        <w:rPr>
          <w:sz w:val="22"/>
          <w:szCs w:val="22"/>
        </w:rPr>
        <w:t>Stoga je sud temeljem članka 342. Zakona o parničnom postupku (NN 53/91, 91/92, 111/99, 88/01, 117/03, 84/08, 123/08, 57/11, 148/11, 25/13, 89/14) riješio kao u pravorijeku.</w:t>
      </w:r>
    </w:p>
    <w:p w:rsidRDefault="008E685E" w:rsidP="00CD4C1E" w:rsidR="008E685E" w:rsidRPr="008E685E">
      <w:pPr>
        <w:ind w:firstLine="708"/>
        <w:jc w:val="both"/>
        <w:rPr>
          <w:sz w:val="22"/>
          <w:szCs w:val="22"/>
        </w:rPr>
      </w:pPr>
    </w:p>
    <w:p w:rsidRDefault="00CD4C1E" w:rsidP="00CD4C1E" w:rsidR="00CD4C1E" w:rsidRPr="008E685E">
      <w:pPr>
        <w:rPr>
          <w:sz w:val="22"/>
          <w:szCs w:val="22"/>
        </w:rPr>
      </w:pPr>
    </w:p>
    <w:p w:rsidRDefault="00546AA0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U </w:t>
      </w:r>
      <w:r w:rsidR="0019143D">
        <w:rPr>
          <w:b/>
          <w:sz w:val="22"/>
          <w:szCs w:val="22"/>
        </w:rPr>
        <w:t>Dubrovniku</w:t>
      </w:r>
      <w:r w:rsidRPr="008E685E">
        <w:rPr>
          <w:b/>
          <w:sz w:val="22"/>
          <w:szCs w:val="22"/>
        </w:rPr>
        <w:t xml:space="preserve">, </w:t>
      </w:r>
      <w:r w:rsidR="00252763">
        <w:rPr>
          <w:b/>
          <w:sz w:val="22"/>
          <w:szCs w:val="22"/>
        </w:rPr>
        <w:t xml:space="preserve">13. ožujka </w:t>
      </w:r>
      <w:r w:rsidR="00B66B28">
        <w:rPr>
          <w:b/>
          <w:sz w:val="22"/>
          <w:szCs w:val="22"/>
        </w:rPr>
        <w:t>2019</w:t>
      </w:r>
      <w:r w:rsidRPr="008E685E">
        <w:rPr>
          <w:b/>
          <w:sz w:val="22"/>
          <w:szCs w:val="22"/>
        </w:rPr>
        <w:t>.g.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S u d a c :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8E685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 </w:t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Diana Butigan Granić</w:t>
      </w:r>
      <w:r w:rsidR="00CF0759">
        <w:rPr>
          <w:b/>
          <w:sz w:val="22"/>
          <w:szCs w:val="22"/>
        </w:rPr>
        <w:t xml:space="preserve"> </w:t>
      </w:r>
      <w:r w:rsidR="00661A0F">
        <w:rPr>
          <w:b/>
          <w:sz w:val="22"/>
          <w:szCs w:val="22"/>
        </w:rPr>
        <w:t>v.r.</w:t>
      </w:r>
    </w:p>
    <w:p w:rsidRDefault="00CD4C1E" w:rsidP="00CD4C1E" w:rsidR="00CD4C1E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b/>
          <w:sz w:val="22"/>
          <w:szCs w:val="22"/>
        </w:rPr>
        <w:t>UPUTA O PRAVNOM LIJEKU:</w:t>
      </w:r>
      <w:r w:rsidRPr="008E685E">
        <w:rPr>
          <w:sz w:val="22"/>
          <w:szCs w:val="22"/>
        </w:rPr>
        <w:t xml:space="preserve"> </w:t>
      </w: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sz w:val="22"/>
          <w:szCs w:val="22"/>
        </w:rPr>
        <w:t>Protiv ovog rješenja dopušteno je izjaviti žalbu. Žalba se podnosi Visokom trgovačkom sudu Republike Hrvatske u Zagrebu putem ovog suda u tri istovjetna primjerka u roku od 8 dana od dana dostave prijepisa istog.</w:t>
      </w:r>
    </w:p>
    <w:p w:rsidRDefault="009A0DB5" w:rsidP="009A0DB5" w:rsidR="009A0DB5">
      <w:pPr>
        <w:jc w:val="both"/>
        <w:rPr>
          <w:b/>
          <w:sz w:val="22"/>
          <w:szCs w:val="22"/>
        </w:rPr>
      </w:pPr>
    </w:p>
    <w:p w:rsidRDefault="009A0DB5" w:rsidP="009A0DB5" w:rsidR="009A0DB5">
      <w:pPr>
        <w:jc w:val="both"/>
        <w:rPr>
          <w:b/>
          <w:sz w:val="22"/>
          <w:szCs w:val="22"/>
        </w:rPr>
      </w:pPr>
      <w:r w:rsidRPr="009E6049">
        <w:rPr>
          <w:b/>
          <w:sz w:val="22"/>
          <w:szCs w:val="22"/>
        </w:rPr>
        <w:t>DN-a:</w:t>
      </w:r>
    </w:p>
    <w:p w:rsidRDefault="001214AD" w:rsidP="009A0DB5" w:rsidR="001214AD">
      <w:pPr>
        <w:jc w:val="both"/>
        <w:rPr>
          <w:b/>
          <w:sz w:val="22"/>
          <w:szCs w:val="22"/>
        </w:rPr>
      </w:pPr>
    </w:p>
    <w:p w:rsidRDefault="001214AD" w:rsidP="009A24D6" w:rsidR="00756C35">
      <w:pPr>
        <w:rPr>
          <w:sz w:val="22"/>
          <w:szCs w:val="22"/>
        </w:rPr>
      </w:pPr>
      <w:r>
        <w:rPr>
          <w:b/>
          <w:sz w:val="22"/>
          <w:szCs w:val="22"/>
        </w:rPr>
        <w:t>-</w:t>
      </w:r>
      <w:r w:rsidR="00B66B28">
        <w:rPr>
          <w:sz w:val="22"/>
          <w:szCs w:val="22"/>
        </w:rPr>
        <w:t>e oglasna ploča suda</w:t>
      </w:r>
    </w:p>
    <w:p w:rsidRDefault="00252763" w:rsidP="009A24D6" w:rsidR="00B66B28">
      <w:pPr>
        <w:rPr>
          <w:sz w:val="22"/>
          <w:szCs w:val="22"/>
        </w:rPr>
      </w:pPr>
      <w:r>
        <w:rPr>
          <w:sz w:val="22"/>
          <w:szCs w:val="22"/>
        </w:rPr>
        <w:t>-FINA</w:t>
      </w:r>
    </w:p>
    <w:p w:rsidRDefault="00252763" w:rsidP="009A24D6" w:rsidR="00252763">
      <w:pPr>
        <w:rPr>
          <w:sz w:val="22"/>
          <w:szCs w:val="22"/>
        </w:rPr>
      </w:pPr>
      <w:r>
        <w:rPr>
          <w:sz w:val="22"/>
          <w:szCs w:val="22"/>
        </w:rPr>
        <w:t>-Tomislav Krajina ( Radmilovićeva 49, 21000 Split)</w:t>
      </w:r>
    </w:p>
    <w:sectPr w:rsidSect="009A0DB5" w:rsidR="00252763">
      <w:headerReference w:type="even" r:id="rId12"/>
      <w:pgSz w:h="16838" w:w="11906"/>
      <w:pgMar w:gutter="0" w:footer="709" w:header="709" w:left="1560" w:bottom="1134" w:right="155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4FB" w:rsidR="00CB74FB">
      <w:r>
        <w:separator/>
      </w:r>
    </w:p>
  </w:endnote>
  <w:endnote w:id="0" w:type="continuationSeparator">
    <w:p w:rsidRDefault="00CB74FB" w:rsidR="00CB74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4FB" w:rsidR="00CB74FB">
      <w:r>
        <w:separator/>
      </w:r>
    </w:p>
  </w:footnote>
  <w:footnote w:id="0" w:type="continuationSeparator">
    <w:p w:rsidRDefault="00CB74FB" w:rsidR="00CB74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043B0"/>
    <w:rsid w:val="00007288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0E45DB"/>
    <w:rsid w:val="00104D82"/>
    <w:rsid w:val="00114B37"/>
    <w:rsid w:val="001214AD"/>
    <w:rsid w:val="0012294D"/>
    <w:rsid w:val="00126ADD"/>
    <w:rsid w:val="00130C6D"/>
    <w:rsid w:val="00162933"/>
    <w:rsid w:val="001634E0"/>
    <w:rsid w:val="00173E66"/>
    <w:rsid w:val="0019143D"/>
    <w:rsid w:val="00197A22"/>
    <w:rsid w:val="001B0975"/>
    <w:rsid w:val="001B1B17"/>
    <w:rsid w:val="001B4C00"/>
    <w:rsid w:val="001C21FA"/>
    <w:rsid w:val="001C231A"/>
    <w:rsid w:val="001D0DE1"/>
    <w:rsid w:val="001D68DE"/>
    <w:rsid w:val="00204978"/>
    <w:rsid w:val="00214071"/>
    <w:rsid w:val="0022070C"/>
    <w:rsid w:val="00251E4E"/>
    <w:rsid w:val="00252763"/>
    <w:rsid w:val="002618D7"/>
    <w:rsid w:val="002633B3"/>
    <w:rsid w:val="00266AB8"/>
    <w:rsid w:val="00275703"/>
    <w:rsid w:val="002D17D0"/>
    <w:rsid w:val="002D4F12"/>
    <w:rsid w:val="002E24D8"/>
    <w:rsid w:val="002F3DCA"/>
    <w:rsid w:val="00300B40"/>
    <w:rsid w:val="003076EB"/>
    <w:rsid w:val="0031252E"/>
    <w:rsid w:val="0034036A"/>
    <w:rsid w:val="00344541"/>
    <w:rsid w:val="003536B3"/>
    <w:rsid w:val="0036642C"/>
    <w:rsid w:val="00372B35"/>
    <w:rsid w:val="003731B8"/>
    <w:rsid w:val="00374CA1"/>
    <w:rsid w:val="00394A66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005E"/>
    <w:rsid w:val="004F2057"/>
    <w:rsid w:val="004F3B12"/>
    <w:rsid w:val="004F6E6B"/>
    <w:rsid w:val="005025F8"/>
    <w:rsid w:val="00507A3D"/>
    <w:rsid w:val="00546AA0"/>
    <w:rsid w:val="00575D61"/>
    <w:rsid w:val="00577D56"/>
    <w:rsid w:val="00580D82"/>
    <w:rsid w:val="00594BC8"/>
    <w:rsid w:val="005A37CF"/>
    <w:rsid w:val="005A660C"/>
    <w:rsid w:val="005B5359"/>
    <w:rsid w:val="005B5CCB"/>
    <w:rsid w:val="005C00B9"/>
    <w:rsid w:val="005E0CD9"/>
    <w:rsid w:val="005F4731"/>
    <w:rsid w:val="00604AD2"/>
    <w:rsid w:val="00617FD9"/>
    <w:rsid w:val="0062690E"/>
    <w:rsid w:val="00643879"/>
    <w:rsid w:val="00646166"/>
    <w:rsid w:val="00651AD8"/>
    <w:rsid w:val="00654E48"/>
    <w:rsid w:val="00661A0F"/>
    <w:rsid w:val="00690073"/>
    <w:rsid w:val="00693BB6"/>
    <w:rsid w:val="006A4EF2"/>
    <w:rsid w:val="006C4F46"/>
    <w:rsid w:val="006D2592"/>
    <w:rsid w:val="006D44E7"/>
    <w:rsid w:val="006D7691"/>
    <w:rsid w:val="006E1662"/>
    <w:rsid w:val="006F2D1F"/>
    <w:rsid w:val="006F7A15"/>
    <w:rsid w:val="00722286"/>
    <w:rsid w:val="007265A6"/>
    <w:rsid w:val="0072678A"/>
    <w:rsid w:val="0072684F"/>
    <w:rsid w:val="00751128"/>
    <w:rsid w:val="00756C35"/>
    <w:rsid w:val="00774B16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6A61"/>
    <w:rsid w:val="008079DB"/>
    <w:rsid w:val="00807F1E"/>
    <w:rsid w:val="0082122C"/>
    <w:rsid w:val="00831CAF"/>
    <w:rsid w:val="00832B7E"/>
    <w:rsid w:val="00846589"/>
    <w:rsid w:val="008622EC"/>
    <w:rsid w:val="00870617"/>
    <w:rsid w:val="008A7FAD"/>
    <w:rsid w:val="008B50F8"/>
    <w:rsid w:val="008B68E7"/>
    <w:rsid w:val="008C36D2"/>
    <w:rsid w:val="008C36EB"/>
    <w:rsid w:val="008C650E"/>
    <w:rsid w:val="008D410F"/>
    <w:rsid w:val="008E2CDF"/>
    <w:rsid w:val="008E685E"/>
    <w:rsid w:val="008F4F5A"/>
    <w:rsid w:val="009213F0"/>
    <w:rsid w:val="00925A20"/>
    <w:rsid w:val="00927D71"/>
    <w:rsid w:val="009339F5"/>
    <w:rsid w:val="0093417E"/>
    <w:rsid w:val="00940946"/>
    <w:rsid w:val="00986504"/>
    <w:rsid w:val="009A0DB5"/>
    <w:rsid w:val="009A24D6"/>
    <w:rsid w:val="009B0C08"/>
    <w:rsid w:val="009C62F9"/>
    <w:rsid w:val="009C762D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D2A14"/>
    <w:rsid w:val="00AE26BC"/>
    <w:rsid w:val="00AE60BB"/>
    <w:rsid w:val="00AF7662"/>
    <w:rsid w:val="00B06D44"/>
    <w:rsid w:val="00B0744A"/>
    <w:rsid w:val="00B2283F"/>
    <w:rsid w:val="00B400FA"/>
    <w:rsid w:val="00B40E7F"/>
    <w:rsid w:val="00B42182"/>
    <w:rsid w:val="00B64D68"/>
    <w:rsid w:val="00B66B2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AED"/>
    <w:rsid w:val="00BE2C7C"/>
    <w:rsid w:val="00BF07FB"/>
    <w:rsid w:val="00BF27EA"/>
    <w:rsid w:val="00BF5C16"/>
    <w:rsid w:val="00C36AB4"/>
    <w:rsid w:val="00C47258"/>
    <w:rsid w:val="00C70A11"/>
    <w:rsid w:val="00C72A48"/>
    <w:rsid w:val="00C76195"/>
    <w:rsid w:val="00C96FF4"/>
    <w:rsid w:val="00CA66BC"/>
    <w:rsid w:val="00CB74FB"/>
    <w:rsid w:val="00CC4A8E"/>
    <w:rsid w:val="00CD076D"/>
    <w:rsid w:val="00CD4C1E"/>
    <w:rsid w:val="00CF0149"/>
    <w:rsid w:val="00CF0759"/>
    <w:rsid w:val="00CF563E"/>
    <w:rsid w:val="00D026D2"/>
    <w:rsid w:val="00D13609"/>
    <w:rsid w:val="00D13C0F"/>
    <w:rsid w:val="00D457F6"/>
    <w:rsid w:val="00D47ABA"/>
    <w:rsid w:val="00D523FD"/>
    <w:rsid w:val="00D72E37"/>
    <w:rsid w:val="00D73974"/>
    <w:rsid w:val="00D90B09"/>
    <w:rsid w:val="00D92CFE"/>
    <w:rsid w:val="00D95D32"/>
    <w:rsid w:val="00D97F1B"/>
    <w:rsid w:val="00DB7A42"/>
    <w:rsid w:val="00DE008D"/>
    <w:rsid w:val="00DE5800"/>
    <w:rsid w:val="00E03AE4"/>
    <w:rsid w:val="00E07BAA"/>
    <w:rsid w:val="00E26054"/>
    <w:rsid w:val="00E26ECD"/>
    <w:rsid w:val="00E27721"/>
    <w:rsid w:val="00E65FA4"/>
    <w:rsid w:val="00E67379"/>
    <w:rsid w:val="00E9142E"/>
    <w:rsid w:val="00EA282C"/>
    <w:rsid w:val="00EE1C98"/>
    <w:rsid w:val="00EE3811"/>
    <w:rsid w:val="00F0542E"/>
    <w:rsid w:val="00F06447"/>
    <w:rsid w:val="00F10937"/>
    <w:rsid w:val="00F277F9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C418A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90B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B0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B09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B0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B0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90B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B0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B09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B0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B0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1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2019.</izvorni_sadrzaj>
    <derivirana_varijabla naziv="DomainObject.Predmet.DatumRjesavanja_1">16.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</izvorni_sadrzaj>
    <derivirana_varijabla naziv="DomainObject.Predmet.Opis_1">3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St-103/2019</izvorni_sadrzaj>
    <derivirana_varijabla naziv="DomainObject.Predmet.OznakaBroj_1">St-103/2019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PODGAJ GRAĐENJE, d.o.o. za građenje</izvorni_sadrzaj>
    <derivirana_varijabla naziv="DomainObject.Predmet.ProtustrankaFormated_1">  PODGAJ GRAĐENJE, d.o.o. za građenje</derivirana_varijabla>
  </DomainObject.Predmet.ProtustrankaFormated>
  <DomainObject.Predmet.ProtustrankaFormatedOIB>
    <izvorni_sadrzaj>  PODGAJ GRAĐENJE, d.o.o. za građenje, OIB 22775167626</izvorni_sadrzaj>
    <derivirana_varijabla naziv="DomainObject.Predmet.ProtustrankaFormatedOIB_1">  PODGAJ GRAĐENJE, d.o.o. za građenje, OIB 22775167626</derivirana_varijabla>
  </DomainObject.Predmet.ProtustrankaFormatedOIB>
  <DomainObject.Predmet.ProtustrankaFormatedWithAdress>
    <izvorni_sadrzaj> PODGAJ GRAĐENJE, d.o.o. za građenje, Radmilovićeva 49, 21000 Split</izvorni_sadrzaj>
    <derivirana_varijabla naziv="DomainObject.Predmet.ProtustrankaFormatedWithAdress_1"> PODGAJ GRAĐENJE, d.o.o. za građenje, Radmilovićeva 49, 21000 Split</derivirana_varijabla>
  </DomainObject.Predmet.ProtustrankaFormatedWithAdress>
  <DomainObject.Predmet.ProtustrankaFormatedWithAdressOIB>
    <izvorni_sadrzaj> PODGAJ GRAĐENJE, d.o.o. za građenje, OIB 22775167626, Radmilovićeva 49, 21000 Split</izvorni_sadrzaj>
    <derivirana_varijabla naziv="DomainObject.Predmet.ProtustrankaFormatedWithAdressOIB_1"> PODGAJ GRAĐENJE, d.o.o. za građenje, OIB 22775167626, Radmilovićeva 49, 21000 Split</derivirana_varijabla>
  </DomainObject.Predmet.ProtustrankaFormatedWithAdressOIB>
  <DomainObject.Predmet.ProtustrankaWithAdress>
    <izvorni_sadrzaj>PODGAJ GRAĐENJE, d.o.o. za građenje Radmilovićeva 49, 21000 Split</izvorni_sadrzaj>
    <derivirana_varijabla naziv="DomainObject.Predmet.ProtustrankaWithAdress_1">PODGAJ GRAĐENJE, d.o.o. za građenje Radmilovićeva 49, 21000 Split</derivirana_varijabla>
  </DomainObject.Predmet.ProtustrankaWithAdress>
  <DomainObject.Predmet.ProtustrankaWithAdressOIB>
    <izvorni_sadrzaj>PODGAJ GRAĐENJE, d.o.o. za građenje, OIB 22775167626, Radmilovićeva 49, 21000 Split</izvorni_sadrzaj>
    <derivirana_varijabla naziv="DomainObject.Predmet.ProtustrankaWithAdressOIB_1">PODGAJ GRAĐENJE, d.o.o. za građenje, OIB 22775167626, Radmilovićeva 49, 21000 Split</derivirana_varijabla>
  </DomainObject.Predmet.ProtustrankaWithAdressOIB>
  <DomainObject.Predmet.ProtustrankaNazivFormated>
    <izvorni_sadrzaj>PODGAJ GRAĐENJE, d.o.o. za građenje</izvorni_sadrzaj>
    <derivirana_varijabla naziv="DomainObject.Predmet.ProtustrankaNazivFormated_1">PODGAJ GRAĐENJE, d.o.o. za građenje</derivirana_varijabla>
  </DomainObject.Predmet.ProtustrankaNazivFormated>
  <DomainObject.Predmet.ProtustrankaNazivFormatedOIB>
    <izvorni_sadrzaj>PODGAJ GRAĐENJE, d.o.o. za građenje, OIB 22775167626</izvorni_sadrzaj>
    <derivirana_varijabla naziv="DomainObject.Predmet.ProtustrankaNazivFormatedOIB_1">PODGAJ GRAĐENJE, d.o.o. za građenje, OIB 22775167626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1469224.80</izvorni_sadrzaj>
    <derivirana_varijabla naziv="DomainObject.Predmet.TrenutnaVrijednost_1">1469224.80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PODGAJ GRAĐENJE, d.o.o. za građenje</item>
    </izvorni_sadrzaj>
    <derivirana_varijabla naziv="DomainObject.Predmet.ProtuStrankaListFormated_1">
      <item>PODGAJ GRAĐENJE, d.o.o. za građenje</item>
    </derivirana_varijabla>
  </DomainObject.Predmet.ProtuStrankaListFormated>
  <DomainObject.Predmet.ProtuStrankaListFormatedOIB>
    <izvorni_sadrzaj>
      <item>PODGAJ GRAĐENJE, d.o.o. za građenje, OIB 22775167626</item>
    </izvorni_sadrzaj>
    <derivirana_varijabla naziv="DomainObject.Predmet.ProtuStrankaListFormatedOIB_1">
      <item>PODGAJ GRAĐENJE, d.o.o. za građenje, OIB 22775167626</item>
    </derivirana_varijabla>
  </DomainObject.Predmet.ProtuStrankaListFormatedOIB>
  <DomainObject.Predmet.ProtuStrankaListFormatedWithAdress>
    <izvorni_sadrzaj>
      <item>PODGAJ GRAĐENJE, d.o.o. za građenje, Radmilovićeva 49, 21000 Split</item>
    </izvorni_sadrzaj>
    <derivirana_varijabla naziv="DomainObject.Predmet.ProtuStrankaListFormatedWithAdress_1">
      <item>PODGAJ GRAĐENJE, d.o.o. za građenje, Radmilovićeva 49, 21000 Split</item>
    </derivirana_varijabla>
  </DomainObject.Predmet.ProtuStrankaListFormatedWithAdress>
  <DomainObject.Predmet.ProtuStrankaListFormatedWithAdressOIB>
    <izvorni_sadrzaj>
      <item>PODGAJ GRAĐENJE, d.o.o. za građenje, OIB 22775167626, Radmilovićeva 49, 21000 Split</item>
    </izvorni_sadrzaj>
    <derivirana_varijabla naziv="DomainObject.Predmet.ProtuStrankaListFormatedWithAdressOIB_1">
      <item>PODGAJ GRAĐENJE, d.o.o. za građenje, OIB 22775167626, Radmilovićeva 49, 21000 Split</item>
    </derivirana_varijabla>
  </DomainObject.Predmet.ProtuStrankaListFormatedWithAdressOIB>
  <DomainObject.Predmet.ProtuStrankaListNazivFormated>
    <izvorni_sadrzaj>
      <item>PODGAJ GRAĐENJE, d.o.o. za građenje</item>
    </izvorni_sadrzaj>
    <derivirana_varijabla naziv="DomainObject.Predmet.ProtuStrankaListNazivFormated_1">
      <item>PODGAJ GRAĐENJE, d.o.o. za građenje</item>
    </derivirana_varijabla>
  </DomainObject.Predmet.ProtuStrankaListNazivFormated>
  <DomainObject.Predmet.ProtuStrankaListNazivFormatedOIB>
    <izvorni_sadrzaj>
      <item>PODGAJ GRAĐENJE, d.o.o. za građenje, OIB 22775167626</item>
    </izvorni_sadrzaj>
    <derivirana_varijabla naziv="DomainObject.Predmet.ProtuStrankaListNazivFormatedOIB_1">
      <item>PODGAJ GRAĐENJE, d.o.o. za građenje, OIB 22775167626</item>
    </derivirana_varijabla>
  </DomainObject.Predmet.ProtuStrankaListNazivFormatedOIB>
  <DomainObject.Predmet.OstaliListFormated>
    <izvorni_sadrzaj>
      <item>Tomislav Krajina</item>
    </izvorni_sadrzaj>
    <derivirana_varijabla naziv="DomainObject.Predmet.OstaliListFormated_1">
      <item>Tomislav Krajina</item>
    </derivirana_varijabla>
  </DomainObject.Predmet.OstaliListFormated>
  <DomainObject.Predmet.OstaliListFormatedOIB>
    <izvorni_sadrzaj>
      <item>Tomislav Krajina, OIB 98545417058</item>
    </izvorni_sadrzaj>
    <derivirana_varijabla naziv="DomainObject.Predmet.OstaliListFormatedOIB_1">
      <item>Tomislav Krajina, OIB 98545417058</item>
    </derivirana_varijabla>
  </DomainObject.Predmet.OstaliListFormatedOIB>
  <DomainObject.Predmet.OstaliListFormatedWithAdress>
    <izvorni_sadrzaj>
      <item>Tomislav Krajina, Radmilovićeva 49, 21000 Split</item>
    </izvorni_sadrzaj>
    <derivirana_varijabla naziv="DomainObject.Predmet.OstaliListFormatedWithAdress_1">
      <item>Tomislav Krajina, Radmilovićeva 49, 21000 Split</item>
    </derivirana_varijabla>
  </DomainObject.Predmet.OstaliListFormatedWithAdress>
  <DomainObject.Predmet.OstaliListFormatedWithAdressOIB>
    <izvorni_sadrzaj>
      <item>Tomislav Krajina, OIB 98545417058, Radmilovićeva 49, 21000 Split</item>
    </izvorni_sadrzaj>
    <derivirana_varijabla naziv="DomainObject.Predmet.OstaliListFormatedWithAdressOIB_1">
      <item>Tomislav Krajina, OIB 98545417058, Radmilovićeva 49, 21000 Split</item>
    </derivirana_varijabla>
  </DomainObject.Predmet.OstaliListFormatedWithAdressOIB>
  <DomainObject.Predmet.OstaliListNazivFormated>
    <izvorni_sadrzaj>
      <item>Tomislav Krajina</item>
    </izvorni_sadrzaj>
    <derivirana_varijabla naziv="DomainObject.Predmet.OstaliListNazivFormated_1">
      <item>Tomislav Krajina</item>
    </derivirana_varijabla>
  </DomainObject.Predmet.OstaliListNazivFormated>
  <DomainObject.Predmet.OstaliListNazivFormatedOIB>
    <izvorni_sadrzaj>
      <item>Tomislav Krajina, OIB 98545417058</item>
    </izvorni_sadrzaj>
    <derivirana_varijabla naziv="DomainObject.Predmet.OstaliListNazivFormatedOIB_1">
      <item>Tomislav Krajina, OIB 98545417058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PODGAJ GRAĐENJE, d.o.o. za građenje</izvorni_sadrzaj>
    <derivirana_varijabla naziv="DomainObject.Predmet.ProtustrankaIDrugi_1">PODGAJ GRAĐENJE,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PODGAJ GRAĐENJE, d.o.o. za građenje, OIB 22775167626, Radmilovićeva 49, 21000 Split</izvorni_sadrzaj>
    <derivirana_varijabla naziv="DomainObject.Predmet.ProtustrankaIDrugiAdressOIB_1">PODGAJ GRAĐENJE, d.o.o. za građenje, OIB 22775167626, Radmilovićeva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2019.</izvorni_sadrzaj>
    <derivirana_varijabla naziv="DomainObject.Predmet.OdlukaRjesenje.DatumDonosenjaOdluke_1">16. siječnja 2019.</derivirana_varijabla>
  </DomainObject.Predmet.OdlukaRjesenje.DatumDonosenjaOdluke>
  <DomainObject.Predmet.OdlukaRjesenje.DatumPravomocnosti>
    <izvorni_sadrzaj>26. siječnja 2019.</izvorni_sadrzaj>
    <derivirana_varijabla naziv="DomainObject.Predmet.OdlukaRjesenje.DatumPravomocnosti_1">26. siječnja 2019.</derivirana_varijabla>
  </DomainObject.Predmet.OdlukaRjesenje.DatumPravomocnosti>
  <DomainObject.Predmet.OdlukaRjesenje.Oznaka>
    <izvorni_sadrzaj>St-103/2019-15</izvorni_sadrzaj>
    <derivirana_varijabla naziv="DomainObject.Predmet.OdlukaRjesenje.Oznaka_1">St-103/2019-15</derivirana_varijabla>
  </DomainObject.Predmet.OdlukaRjesenje.Oznaka>
  <DomainObject.Predmet.SudioniciListNaziv>
    <izvorni_sadrzaj>
      <item>PODGAJ GRAĐENJE, d.o.o. za građenje</item>
      <item>FINANCIJSKA AGENCIJA, RC SPLIT</item>
      <item>Tomislav Krajina</item>
    </izvorni_sadrzaj>
    <derivirana_varijabla naziv="DomainObject.Predmet.SudioniciListNaziv_1">
      <item>PODGAJ GRAĐENJE, d.o.o. za građenje</item>
      <item>FINANCIJSKA AGENCIJA, RC SPLIT</item>
      <item>Tomislav Krajina</item>
    </derivirana_varijabla>
  </DomainObject.Predmet.SudioniciListNaziv>
  <DomainObject.Predmet.SudioniciListAdressOIB>
    <izvorni_sadrzaj>
      <item>PODGAJ GRAĐENJE, d.o.o. za građenje, OIB 22775167626, Radmilovićeva 49,21000 Split</item>
      <item>FINANCIJSKA AGENCIJA, RC SPLIT, OIB 85821130368, Mažuranićevo šetalište 24 b,21000 Split</item>
      <item>Tomislav Krajina, OIB 98545417058, Radmilovićeva 49,21000 Split</item>
    </izvorni_sadrzaj>
    <derivirana_varijabla naziv="DomainObject.Predmet.SudioniciListAdressOIB_1">
      <item>PODGAJ GRAĐENJE, d.o.o. za građenje, OIB 22775167626, Radmilovićeva 49,21000 Split</item>
      <item>FINANCIJSKA AGENCIJA, RC SPLIT, OIB 85821130368, Mažuranićevo šetalište 24 b,21000 Split</item>
      <item>Tomislav Krajina, OIB 98545417058, Radmilovićeva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22775167626</item>
      <item>, OIB 85821130368</item>
      <item>, OIB 98545417058</item>
    </izvorni_sadrzaj>
    <derivirana_varijabla naziv="DomainObject.Predmet.SudioniciListNazivOIB_1">
      <item>, OIB 22775167626</item>
      <item>, OIB 85821130368</item>
      <item>, OIB 98545417058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St-103/2019-16</izvorni_sadrzaj>
    <derivirana_varijabla naziv="DomainObject.PredzadnjaOdlukaIzPredmeta.Oznaka_1">St-103/2019-16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230</properties:Words>
  <properties:Characters>1114</properties:Characters>
  <properties:Lines>43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2019-03-13T10:43:00Z</dcterms:created>
  <dc:creator>RH-TDU</dc:creator>
  <cp:lastModifiedBy>Sanja Vuković</cp:lastModifiedBy>
  <cp:lastPrinted>2019-03-13T10:59:00Z</cp:lastPrinted>
  <dcterms:modified xmlns:xsi="http://www.w3.org/2001/XMLSchema-instance" xsi:type="dcterms:W3CDTF">2019-03-13T11:00:00Z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(ispravak rjesenja.docx)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