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dbfa" w14:paraId="9c8dbfa" w:rsidRDefault="00013F22" w:rsidP="00013F22" w:rsidR="00013F22" w:rsidRPr="00933F4F">
      <w:pPr>
        <w15:collapsed w:val="false"/>
      </w:pPr>
      <w:bookmarkStart w:name="_GoBack" w:id="0"/>
      <w:bookmarkEnd w:id="0"/>
      <w:r w:rsidRPr="00933F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933F4F">
      <w:pPr>
        <w:jc w:val="both"/>
      </w:pPr>
      <w:r w:rsidRPr="00933F4F">
        <w:t xml:space="preserve">   REPUBLIKA HRVATSKA</w:t>
      </w:r>
    </w:p>
    <w:p w:rsidRDefault="009B730B" w:rsidP="009B730B" w:rsidR="009B730B" w:rsidRPr="00933F4F">
      <w:pPr>
        <w:jc w:val="both"/>
      </w:pPr>
      <w:r w:rsidRPr="00933F4F">
        <w:t xml:space="preserve">   Trgovački sud u Zagrebu                                                     </w:t>
      </w:r>
      <w:r w:rsidR="006013A2" w:rsidRPr="00933F4F">
        <w:t xml:space="preserve"> </w:t>
      </w:r>
      <w:r w:rsidR="00203187" w:rsidRPr="00933F4F">
        <w:t xml:space="preserve">                     </w:t>
      </w:r>
    </w:p>
    <w:p w:rsidRDefault="009B730B" w:rsidP="009B730B" w:rsidR="009B730B" w:rsidRPr="00933F4F">
      <w:pPr>
        <w:jc w:val="both"/>
      </w:pPr>
      <w:r w:rsidRPr="00933F4F">
        <w:t xml:space="preserve">   Zagreb, </w:t>
      </w:r>
      <w:proofErr w:type="spellStart"/>
      <w:r w:rsidRPr="00933F4F">
        <w:t>Amruševa</w:t>
      </w:r>
      <w:proofErr w:type="spellEnd"/>
      <w:r w:rsidRPr="00933F4F">
        <w:t xml:space="preserve"> 2/II</w:t>
      </w:r>
    </w:p>
    <w:p w:rsidRDefault="0098036A" w:rsidP="008F0861" w:rsidR="008F0861" w:rsidRPr="00933F4F">
      <w:pPr>
        <w:jc w:val="right"/>
        <w:rPr>
          <w:lang w:val="pl-PL"/>
        </w:rPr>
      </w:pPr>
      <w:r>
        <w:t>87. St-1653/2018</w:t>
      </w:r>
      <w:r w:rsidR="008F0861" w:rsidRPr="00933F4F">
        <w:t xml:space="preserve">  </w:t>
      </w:r>
    </w:p>
    <w:p w:rsidRDefault="008F0861" w:rsidP="008F0861" w:rsidR="008F0861" w:rsidRPr="00933F4F">
      <w:pPr>
        <w:jc w:val="center"/>
      </w:pPr>
    </w:p>
    <w:p w:rsidRDefault="008F0861" w:rsidP="008F0861" w:rsidR="008F0861" w:rsidRPr="00933F4F">
      <w:pPr>
        <w:jc w:val="center"/>
      </w:pPr>
      <w:r w:rsidRPr="00933F4F">
        <w:t>U  I M E  R E P U B L I K E  H R V A T S K E</w:t>
      </w:r>
    </w:p>
    <w:p w:rsidRDefault="008F0861" w:rsidP="008F0861" w:rsidR="008F0861" w:rsidRPr="00933F4F">
      <w:pPr>
        <w:jc w:val="center"/>
        <w:rPr>
          <w:lang w:val="pt-BR"/>
        </w:rPr>
      </w:pPr>
    </w:p>
    <w:p w:rsidRDefault="008F0861" w:rsidP="008F0861" w:rsidR="008F0861" w:rsidRPr="00933F4F">
      <w:pPr>
        <w:jc w:val="center"/>
        <w:rPr>
          <w:lang w:val="pt-BR"/>
        </w:rPr>
      </w:pPr>
      <w:r w:rsidRPr="00933F4F">
        <w:rPr>
          <w:lang w:val="pt-BR"/>
        </w:rPr>
        <w:t>R J E Š E N J E</w:t>
      </w:r>
    </w:p>
    <w:p w:rsidRDefault="008F0861" w:rsidP="008F0861" w:rsidR="008F0861" w:rsidRPr="00933F4F">
      <w:pPr>
        <w:jc w:val="both"/>
        <w:rPr>
          <w:lang w:val="pt-BR"/>
        </w:rPr>
      </w:pPr>
    </w:p>
    <w:p w:rsidRDefault="008F0861" w:rsidP="00933F4F" w:rsidR="008227FA" w:rsidRPr="00933F4F">
      <w:pPr>
        <w:ind w:firstLine="708"/>
        <w:jc w:val="both"/>
      </w:pPr>
      <w:r w:rsidRPr="00933F4F">
        <w:rPr>
          <w:lang w:val="pt-BR"/>
        </w:rPr>
        <w:t xml:space="preserve">Trgovački sud u Zagrebu, </w:t>
      </w:r>
      <w:r w:rsidRPr="00933F4F">
        <w:t>sudac Marija Bakula Vugrinec</w:t>
      </w:r>
      <w:r w:rsidRPr="00933F4F">
        <w:rPr>
          <w:lang w:val="pt-BR"/>
        </w:rPr>
        <w:t xml:space="preserve">, u stečajnom postupku u povodu prijedloga predlagatelja </w:t>
      </w:r>
      <w:r w:rsidR="00692D20" w:rsidRPr="00692D20">
        <w:rPr>
          <w:lang w:val="pt-BR"/>
        </w:rPr>
        <w:t xml:space="preserve">FINANCIJSKE AGENCIJE, OIB </w:t>
      </w:r>
      <w:r w:rsidR="00692D20" w:rsidRPr="00692D20">
        <w:t>85821130368</w:t>
      </w:r>
      <w:r w:rsidR="00692D20" w:rsidRPr="00692D20">
        <w:rPr>
          <w:lang w:val="pt-BR"/>
        </w:rPr>
        <w:t>, Zagreb, Ulica grada Vukovara 70,</w:t>
      </w:r>
      <w:r w:rsidRPr="00933F4F">
        <w:rPr>
          <w:lang w:val="pt-BR"/>
        </w:rPr>
        <w:t xml:space="preserve"> za pokretanje steč</w:t>
      </w:r>
      <w:r w:rsidR="0050320E">
        <w:rPr>
          <w:lang w:val="pt-BR"/>
        </w:rPr>
        <w:t>ajnog postupka nad dužnikom CENTRADE INTEGRATED Cr LLC Podružica Zagreb za promidžbu, OIB 27632061797, Zagreb, Radnička cesta 39</w:t>
      </w:r>
      <w:r w:rsidRPr="00933F4F">
        <w:t xml:space="preserve">, </w:t>
      </w:r>
      <w:r w:rsidR="00D96355">
        <w:rPr>
          <w:lang w:val="pt-BR"/>
        </w:rPr>
        <w:t>11</w:t>
      </w:r>
      <w:r w:rsidRPr="00933F4F">
        <w:rPr>
          <w:lang w:val="pt-BR"/>
        </w:rPr>
        <w:t xml:space="preserve">. </w:t>
      </w:r>
      <w:r w:rsidR="00D96355">
        <w:rPr>
          <w:lang w:val="pt-BR"/>
        </w:rPr>
        <w:t>veljače</w:t>
      </w:r>
      <w:r w:rsidRPr="00933F4F">
        <w:rPr>
          <w:lang w:val="pt-BR"/>
        </w:rPr>
        <w:t xml:space="preserve"> 2019.</w:t>
      </w:r>
    </w:p>
    <w:p w:rsidRDefault="008F0861" w:rsidP="007F268F" w:rsidR="008F0861" w:rsidRPr="00933F4F">
      <w:pPr>
        <w:jc w:val="center"/>
      </w:pPr>
    </w:p>
    <w:p w:rsidRDefault="00C907C8" w:rsidP="007F268F" w:rsidR="00C907C8" w:rsidRPr="00933F4F">
      <w:pPr>
        <w:jc w:val="center"/>
      </w:pPr>
      <w:r w:rsidRPr="00933F4F">
        <w:t>r i j e š i o    j e</w:t>
      </w:r>
    </w:p>
    <w:p w:rsidRDefault="00C907C8" w:rsidP="00C907C8" w:rsidR="00C907C8" w:rsidRPr="00933F4F"/>
    <w:p w:rsidRDefault="00260E09" w:rsidP="00260E09" w:rsidR="00E437C6">
      <w:pPr>
        <w:ind w:firstLine="708"/>
        <w:jc w:val="both"/>
      </w:pPr>
      <w:r>
        <w:t xml:space="preserve">Odbija se </w:t>
      </w:r>
      <w:r w:rsidRPr="00845B5D">
        <w:t>kao neosnovan prijedlog za otvaranje stečajnog postupka nad stečajnim dužnikom</w:t>
      </w:r>
      <w:r w:rsidR="00B52C98" w:rsidRPr="00B52C98">
        <w:rPr>
          <w:lang w:val="pt-BR"/>
        </w:rPr>
        <w:t xml:space="preserve"> </w:t>
      </w:r>
      <w:r w:rsidR="00B52C98">
        <w:rPr>
          <w:lang w:val="pt-BR"/>
        </w:rPr>
        <w:t>CENTRADE INTEGRATED Cr LLC Podružica Zagreb za promidžbu, OIB 27632061797, Zagreb, Radnička cesta 39</w:t>
      </w:r>
      <w:r w:rsidR="00DA38FE">
        <w:t>.</w:t>
      </w:r>
    </w:p>
    <w:p w:rsidRDefault="0098036A" w:rsidP="00260E09" w:rsidR="0098036A">
      <w:pPr>
        <w:ind w:firstLine="708"/>
        <w:jc w:val="both"/>
      </w:pPr>
    </w:p>
    <w:p w:rsidRDefault="0098036A" w:rsidP="00260E09" w:rsidR="0098036A" w:rsidRPr="00933F4F">
      <w:pPr>
        <w:ind w:firstLine="708"/>
        <w:jc w:val="both"/>
      </w:pPr>
    </w:p>
    <w:p w:rsidRDefault="00C907C8" w:rsidP="007F268F" w:rsidR="00C907C8" w:rsidRPr="00933F4F">
      <w:pPr>
        <w:jc w:val="center"/>
      </w:pPr>
      <w:r w:rsidRPr="00933F4F">
        <w:t>Obrazloženje</w:t>
      </w:r>
    </w:p>
    <w:p w:rsidRDefault="00C907C8" w:rsidP="00C907C8" w:rsidR="00C907C8" w:rsidRPr="00933F4F"/>
    <w:p w:rsidRDefault="00260E09" w:rsidP="006013A2" w:rsidR="00A21F6A">
      <w:pPr>
        <w:ind w:firstLine="708"/>
        <w:jc w:val="both"/>
      </w:pPr>
      <w:r>
        <w:t xml:space="preserve">Financijska agencija podnijela je </w:t>
      </w:r>
      <w:r w:rsidR="00A21F6A" w:rsidRPr="00933F4F">
        <w:t xml:space="preserve">ovom sudu </w:t>
      </w:r>
      <w:r w:rsidR="00602CE6" w:rsidRPr="00933F4F">
        <w:t xml:space="preserve">prijedlog za otvaranje stečajnog postupka nad dužnikom </w:t>
      </w:r>
      <w:r w:rsidR="00B52C98">
        <w:rPr>
          <w:lang w:val="pt-BR"/>
        </w:rPr>
        <w:t>CENTRADE INTEGRATED Cr LLC Podružica Zagreb za promidžbu, OIB 27632061797, Zagreb, Radnička cesta 39,</w:t>
      </w:r>
      <w:r w:rsidR="00F618F4" w:rsidRPr="00933F4F">
        <w:t xml:space="preserve"> </w:t>
      </w:r>
      <w:r w:rsidR="008F0861" w:rsidRPr="00933F4F">
        <w:t>sukladno odredbi</w:t>
      </w:r>
      <w:r w:rsidR="00F618F4" w:rsidRPr="00933F4F">
        <w:t xml:space="preserve"> čl. </w:t>
      </w:r>
      <w:r w:rsidR="00B52C98">
        <w:t xml:space="preserve">110. </w:t>
      </w:r>
      <w:proofErr w:type="spellStart"/>
      <w:r w:rsidR="00B52C98">
        <w:t>st.1</w:t>
      </w:r>
      <w:proofErr w:type="spellEnd"/>
      <w:r w:rsidR="00B52C98">
        <w:t>.</w:t>
      </w:r>
      <w:r w:rsidR="00F618F4" w:rsidRPr="00933F4F">
        <w:t xml:space="preserve"> Stečajnog zakona („Narodne novine“ broj 71/15</w:t>
      </w:r>
      <w:r w:rsidR="008F0861" w:rsidRPr="00933F4F">
        <w:t xml:space="preserve"> i 104/17</w:t>
      </w:r>
      <w:r w:rsidR="00477FAF" w:rsidRPr="00933F4F">
        <w:t>; dalje: SZ</w:t>
      </w:r>
      <w:r w:rsidR="00F618F4" w:rsidRPr="00933F4F">
        <w:t>)</w:t>
      </w:r>
      <w:r w:rsidR="00707302" w:rsidRPr="00933F4F">
        <w:t>.</w:t>
      </w:r>
    </w:p>
    <w:p w:rsidRDefault="00A979DA" w:rsidP="006013A2" w:rsidR="00A979DA" w:rsidRPr="00933F4F">
      <w:pPr>
        <w:ind w:firstLine="708"/>
        <w:jc w:val="both"/>
      </w:pPr>
    </w:p>
    <w:p w:rsidRDefault="00A979DA" w:rsidP="00260E09" w:rsidR="00260E09">
      <w:pPr>
        <w:ind w:firstLine="708"/>
        <w:jc w:val="both"/>
      </w:pPr>
      <w:r>
        <w:t>Sukladno</w:t>
      </w:r>
      <w:r w:rsidR="00260E09">
        <w:t xml:space="preserve"> odredbi čl. 3. st. 1. SZ-a stečaj se može provesti nad pravnom osobom te nad imovinom dužnika pojedinca, osim ako Zakonom nije drukčije određeno.</w:t>
      </w:r>
    </w:p>
    <w:p w:rsidRDefault="00260E09" w:rsidP="00260E09" w:rsidR="00260E09">
      <w:pPr>
        <w:jc w:val="both"/>
      </w:pPr>
      <w:r>
        <w:t xml:space="preserve"> </w:t>
      </w:r>
    </w:p>
    <w:p w:rsidRDefault="00A979DA" w:rsidP="00260E09" w:rsidR="00260E09">
      <w:pPr>
        <w:ind w:firstLine="708"/>
        <w:jc w:val="both"/>
      </w:pPr>
      <w:r>
        <w:t>Sukladno</w:t>
      </w:r>
      <w:r w:rsidR="00260E09">
        <w:t xml:space="preserve"> odredbi čl. 7. st. 3. Zakona o trgovačkim društvima („Narodne novine“ broj: </w:t>
      </w:r>
      <w:r w:rsidR="00260E09" w:rsidRPr="00A52EF9">
        <w:t>111/93, 34/99, 121/99, 52/00, 118/03, 107/07, 146/08, 137/09, 125/11, 152/11, 111/12, 68/13, 110/15</w:t>
      </w:r>
      <w:r w:rsidR="00260E09">
        <w:t xml:space="preserve">; dalje: </w:t>
      </w:r>
      <w:proofErr w:type="spellStart"/>
      <w:r w:rsidR="00260E09">
        <w:t>ZTD</w:t>
      </w:r>
      <w:proofErr w:type="spellEnd"/>
      <w:r w:rsidR="00260E09">
        <w:t xml:space="preserve">)  podružnica nema svojstvo pravne osobe i predstavlja dio pravne osobe trgovačkog društva - u konkretnom slučaju inozemnog osnivača. </w:t>
      </w:r>
    </w:p>
    <w:p w:rsidRDefault="00260E09" w:rsidP="00260E09" w:rsidR="00260E09">
      <w:pPr>
        <w:ind w:firstLine="708"/>
        <w:jc w:val="both"/>
      </w:pPr>
    </w:p>
    <w:p w:rsidRDefault="00260E09" w:rsidP="00260E09" w:rsidR="00260E09">
      <w:pPr>
        <w:ind w:firstLine="708"/>
        <w:jc w:val="both"/>
      </w:pPr>
      <w:r w:rsidRPr="00E060F4">
        <w:t xml:space="preserve">Nadalje, prema odredbi čl. 616. st. 1. </w:t>
      </w:r>
      <w:proofErr w:type="spellStart"/>
      <w:r w:rsidRPr="00E060F4">
        <w:t>ZTD</w:t>
      </w:r>
      <w:proofErr w:type="spellEnd"/>
      <w:r w:rsidRPr="00E060F4">
        <w:t xml:space="preserve">-a, podružnica inozemnog trgovačkog društva djeluje pod svojom tvrtkom s time da mora navesti svoje sjedište i sjedište osnivača, odnosno djelovanjem podružnice prava i obveze stječe odnosno preuzima osnivač (čl. 616. st. 2. </w:t>
      </w:r>
      <w:proofErr w:type="spellStart"/>
      <w:r w:rsidRPr="00E060F4">
        <w:t>ZTD</w:t>
      </w:r>
      <w:proofErr w:type="spellEnd"/>
      <w:r w:rsidRPr="00E060F4">
        <w:t>-a). Prema tome, podružnica je dio pravne osobe koji nije samostalan, a njenim poslovanjem prava i obveze stječe, odnosno preuzima društvo.</w:t>
      </w:r>
    </w:p>
    <w:p w:rsidRDefault="00260E09" w:rsidP="00260E09" w:rsidR="00260E09">
      <w:pPr>
        <w:jc w:val="both"/>
      </w:pPr>
      <w:r>
        <w:t xml:space="preserve"> </w:t>
      </w:r>
    </w:p>
    <w:p w:rsidRDefault="00260E09" w:rsidP="00260E09" w:rsidR="00260E09">
      <w:pPr>
        <w:ind w:firstLine="708"/>
        <w:jc w:val="both"/>
      </w:pPr>
      <w:r>
        <w:t xml:space="preserve">S obzirom na to da je stečaj predložen u odnosu na podružnicu inozemnog trgovačkog društva,  primjenom odredbe čl. 3. st. 1. SZ-a ovaj sud je odbio prijedlog za otvaranje stečaja </w:t>
      </w:r>
      <w:r>
        <w:lastRenderedPageBreak/>
        <w:t>nad podružnicom koja nije pravna osoba (</w:t>
      </w:r>
      <w:r w:rsidRPr="00E22AA6">
        <w:t xml:space="preserve">tako i </w:t>
      </w:r>
      <w:r w:rsidR="00A979DA">
        <w:t>Visoki trgovački</w:t>
      </w:r>
      <w:r w:rsidRPr="00E22AA6">
        <w:t xml:space="preserve"> </w:t>
      </w:r>
      <w:r w:rsidR="00A979DA">
        <w:t>sud</w:t>
      </w:r>
      <w:r>
        <w:t xml:space="preserve"> </w:t>
      </w:r>
      <w:r w:rsidRPr="00E22AA6">
        <w:t xml:space="preserve">Republike Hrvatske </w:t>
      </w:r>
      <w:r w:rsidR="00A979DA">
        <w:t xml:space="preserve">u rješenju </w:t>
      </w:r>
      <w:r w:rsidRPr="00E22AA6">
        <w:t xml:space="preserve">poslovni broj </w:t>
      </w:r>
      <w:proofErr w:type="spellStart"/>
      <w:r w:rsidRPr="00E22AA6">
        <w:t>Pž</w:t>
      </w:r>
      <w:proofErr w:type="spellEnd"/>
      <w:r w:rsidRPr="00E22AA6">
        <w:t>-8059/15-3 od 16. prosinca 2015.)</w:t>
      </w:r>
      <w:r>
        <w:t>.</w:t>
      </w:r>
    </w:p>
    <w:p w:rsidRDefault="007937FB" w:rsidP="000060DB" w:rsidR="007937FB" w:rsidRPr="00933F4F">
      <w:pPr>
        <w:tabs>
          <w:tab w:pos="720" w:val="left"/>
        </w:tabs>
        <w:jc w:val="both"/>
      </w:pPr>
    </w:p>
    <w:p w:rsidRDefault="00933F4F" w:rsidP="00933F4F" w:rsidR="00933F4F" w:rsidRPr="00933F4F">
      <w:pPr>
        <w:pStyle w:val="Tijeloteksta"/>
        <w:jc w:val="center"/>
      </w:pPr>
      <w:r w:rsidRPr="00933F4F">
        <w:t xml:space="preserve">Zagreb, </w:t>
      </w:r>
      <w:r w:rsidR="00D96355">
        <w:rPr>
          <w:lang w:val="pt-BR"/>
        </w:rPr>
        <w:t>11. veljače</w:t>
      </w:r>
      <w:r w:rsidRPr="00933F4F">
        <w:rPr>
          <w:lang w:val="pt-BR"/>
        </w:rPr>
        <w:t xml:space="preserve"> 2019.</w:t>
      </w:r>
    </w:p>
    <w:p w:rsidRDefault="00933F4F" w:rsidP="00933F4F" w:rsidR="00933F4F" w:rsidRPr="00933F4F">
      <w:pPr>
        <w:pStyle w:val="Tijeloteksta"/>
        <w:jc w:val="center"/>
      </w:pPr>
    </w:p>
    <w:p w:rsidRDefault="00933F4F" w:rsidP="00933F4F" w:rsidR="00933F4F" w:rsidRPr="00933F4F">
      <w:pPr>
        <w:ind w:firstLine="708" w:left="4956"/>
        <w:jc w:val="both"/>
      </w:pPr>
      <w:r w:rsidRPr="00933F4F">
        <w:t>Sudac</w:t>
      </w:r>
    </w:p>
    <w:p w:rsidRDefault="00933F4F" w:rsidP="00CA38D6" w:rsidR="00933F4F" w:rsidRPr="00933F4F">
      <w:pPr>
        <w:jc w:val="both"/>
      </w:pPr>
      <w:r w:rsidRPr="00933F4F">
        <w:t xml:space="preserve"> </w:t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  <w:t>Marija Bakula Vugrinec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pPr>
        <w:jc w:val="both"/>
        <w:rPr>
          <w:lang w:val="da-DK"/>
        </w:rPr>
      </w:pPr>
      <w:r w:rsidRPr="00933F4F">
        <w:rPr>
          <w:lang w:val="da-DK"/>
        </w:rPr>
        <w:t>Uputa o pravnom lijeku:</w:t>
      </w:r>
    </w:p>
    <w:p w:rsidRDefault="00933F4F" w:rsidP="00933F4F" w:rsidR="00933F4F" w:rsidRPr="00933F4F">
      <w:pPr>
        <w:jc w:val="both"/>
        <w:rPr>
          <w:lang w:val="pl-PL"/>
        </w:rPr>
      </w:pPr>
      <w:r w:rsidRPr="00933F4F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r w:rsidRPr="00933F4F">
        <w:t>DNA:</w:t>
      </w:r>
    </w:p>
    <w:p w:rsidRDefault="00933F4F" w:rsidP="005D46A9" w:rsidR="005D46A9" w:rsidRPr="00933F4F">
      <w:pPr>
        <w:pStyle w:val="Odlomakpopisa"/>
        <w:numPr>
          <w:ilvl w:val="0"/>
          <w:numId w:val="2"/>
        </w:numPr>
        <w:jc w:val="both"/>
      </w:pPr>
      <w:r w:rsidRPr="00933F4F">
        <w:t>e-oglasna ploča</w:t>
      </w:r>
    </w:p>
    <w:sectPr w:rsidSect="00013F22" w:rsidR="005D46A9" w:rsidRPr="00933F4F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907C8"/>
    <w:rsid w:val="00005F80"/>
    <w:rsid w:val="000060DB"/>
    <w:rsid w:val="00013F22"/>
    <w:rsid w:val="00030980"/>
    <w:rsid w:val="000408B1"/>
    <w:rsid w:val="00050C9F"/>
    <w:rsid w:val="00080238"/>
    <w:rsid w:val="000829B9"/>
    <w:rsid w:val="000B05CD"/>
    <w:rsid w:val="000B4390"/>
    <w:rsid w:val="000C76E7"/>
    <w:rsid w:val="000F22E8"/>
    <w:rsid w:val="001C1531"/>
    <w:rsid w:val="00203187"/>
    <w:rsid w:val="00206821"/>
    <w:rsid w:val="002358BF"/>
    <w:rsid w:val="002456D3"/>
    <w:rsid w:val="00251BBB"/>
    <w:rsid w:val="00260E09"/>
    <w:rsid w:val="0028279A"/>
    <w:rsid w:val="00305C10"/>
    <w:rsid w:val="00350AD0"/>
    <w:rsid w:val="003567AB"/>
    <w:rsid w:val="00364030"/>
    <w:rsid w:val="003D164E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0320E"/>
    <w:rsid w:val="005321AA"/>
    <w:rsid w:val="005D46A9"/>
    <w:rsid w:val="005D6970"/>
    <w:rsid w:val="006013A2"/>
    <w:rsid w:val="00602CE6"/>
    <w:rsid w:val="00655EA2"/>
    <w:rsid w:val="00655FF6"/>
    <w:rsid w:val="00692D20"/>
    <w:rsid w:val="006B7711"/>
    <w:rsid w:val="007065CE"/>
    <w:rsid w:val="00707302"/>
    <w:rsid w:val="007937FB"/>
    <w:rsid w:val="007A7028"/>
    <w:rsid w:val="007F268F"/>
    <w:rsid w:val="00800FF6"/>
    <w:rsid w:val="008227FA"/>
    <w:rsid w:val="008276CC"/>
    <w:rsid w:val="0083400E"/>
    <w:rsid w:val="00854334"/>
    <w:rsid w:val="00867960"/>
    <w:rsid w:val="008F0861"/>
    <w:rsid w:val="009052AF"/>
    <w:rsid w:val="00933F4F"/>
    <w:rsid w:val="00955C37"/>
    <w:rsid w:val="0098036A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979DA"/>
    <w:rsid w:val="00AA557C"/>
    <w:rsid w:val="00B07CA3"/>
    <w:rsid w:val="00B52C98"/>
    <w:rsid w:val="00B67766"/>
    <w:rsid w:val="00B965FB"/>
    <w:rsid w:val="00BB4F36"/>
    <w:rsid w:val="00BD5EBC"/>
    <w:rsid w:val="00BD645E"/>
    <w:rsid w:val="00C24112"/>
    <w:rsid w:val="00C369A2"/>
    <w:rsid w:val="00C907C8"/>
    <w:rsid w:val="00CA38D6"/>
    <w:rsid w:val="00CA4527"/>
    <w:rsid w:val="00CB49B6"/>
    <w:rsid w:val="00CD1F20"/>
    <w:rsid w:val="00D46FE3"/>
    <w:rsid w:val="00D771CA"/>
    <w:rsid w:val="00D8092B"/>
    <w:rsid w:val="00D96355"/>
    <w:rsid w:val="00DA38FE"/>
    <w:rsid w:val="00DC0A55"/>
    <w:rsid w:val="00DE2D55"/>
    <w:rsid w:val="00DE4FC0"/>
    <w:rsid w:val="00DE6F6F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B3B53"/>
    <w:rsid w:val="00FD1D5E"/>
    <w:rsid w:val="00FE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10464A-10DD-4249-8815-EE7A6ABF599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B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B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B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B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B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1653</izvorni_sadrzaj>
    <derivirana_varijabla naziv="DomainObject.Predmet.Broj_1">1653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St-1653/2018</izvorni_sadrzaj>
    <derivirana_varijabla naziv="DomainObject.Predmet.OznakaBroj_1">St-1653/2018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Centrade Integrated Cr LLC Podružnica Zagreb za promidžbu</izvorni_sadrzaj>
    <derivirana_varijabla naziv="DomainObject.Predmet.ProtustrankaFormated_1">  Centrade Integrated Cr LLC Podružnica Zagreb za promidžbu</derivirana_varijabla>
  </DomainObject.Predmet.ProtustrankaFormated>
  <DomainObject.Predmet.ProtustrankaFormatedOIB>
    <izvorni_sadrzaj>  Centrade Integrated Cr LLC Podružnica Zagreb za promidžbu, OIB 27632061797</izvorni_sadrzaj>
    <derivirana_varijabla naziv="DomainObject.Predmet.ProtustrankaFormatedOIB_1">  Centrade Integrated Cr LLC Podružnica Zagreb za promidžbu, OIB 27632061797</derivirana_varijabla>
  </DomainObject.Predmet.ProtustrankaFormatedOIB>
  <DomainObject.Predmet.ProtustrankaFormatedWithAdress>
    <izvorni_sadrzaj> Centrade Integrated Cr LLC Podružnica Zagreb za promidžbu, Radnička cesta 39, 10000 Zagreb</izvorni_sadrzaj>
    <derivirana_varijabla naziv="DomainObject.Predmet.ProtustrankaFormatedWithAdress_1"> Centrade Integrated Cr LLC Podružnica Zagreb za promidžbu, Radnička cesta 39, 10000 Zagreb</derivirana_varijabla>
  </DomainObject.Predmet.ProtustrankaFormatedWithAdress>
  <DomainObject.Predmet.ProtustrankaFormatedWithAdressOIB>
    <izvorni_sadrzaj> Centrade Integrated Cr LLC Podružnica Zagreb za promidžbu, OIB 27632061797, Radnička cesta 39, 10000 Zagreb</izvorni_sadrzaj>
    <derivirana_varijabla naziv="DomainObject.Predmet.ProtustrankaFormatedWithAdressOIB_1"> Centrade Integrated Cr LLC Podružnica Zagreb za promidžbu, OIB 27632061797, Radnička cesta 39, 10000 Zagreb</derivirana_varijabla>
  </DomainObject.Predmet.ProtustrankaFormatedWithAdressOIB>
  <DomainObject.Predmet.ProtustrankaWithAdress>
    <izvorni_sadrzaj>Centrade Integrated Cr LLC Podružnica Zagreb za promidžbu Radnička cesta 39, 10000 Zagreb</izvorni_sadrzaj>
    <derivirana_varijabla naziv="DomainObject.Predmet.ProtustrankaWithAdress_1">Centrade Integrated Cr LLC Podružnica Zagreb za promidžbu Radnička cesta 39, 10000 Zagreb</derivirana_varijabla>
  </DomainObject.Predmet.ProtustrankaWithAdress>
  <DomainObject.Predmet.ProtustrankaWithAdressOIB>
    <izvorni_sadrzaj>Centrade Integrated Cr LLC Podružnica Zagreb za promidžbu, OIB 27632061797, Radnička cesta 39, 10000 Zagreb</izvorni_sadrzaj>
    <derivirana_varijabla naziv="DomainObject.Predmet.ProtustrankaWithAdressOIB_1">Centrade Integrated Cr LLC Podružnica Zagreb za promidžbu, OIB 27632061797, Radnička cesta 39, 10000 Zagreb</derivirana_varijabla>
  </DomainObject.Predmet.ProtustrankaWithAdressOIB>
  <DomainObject.Predmet.ProtustrankaNazivFormated>
    <izvorni_sadrzaj>Centrade Integrated Cr LLC Podružnica Zagreb za promidžbu</izvorni_sadrzaj>
    <derivirana_varijabla naziv="DomainObject.Predmet.ProtustrankaNazivFormated_1">Centrade Integrated Cr LLC Podružnica Zagreb za promidžbu</derivirana_varijabla>
  </DomainObject.Predmet.ProtustrankaNazivFormated>
  <DomainObject.Predmet.ProtustrankaNazivFormatedOIB>
    <izvorni_sadrzaj>Centrade Integrated Cr LLC Podružnica Zagreb za promidžbu, OIB 27632061797</izvorni_sadrzaj>
    <derivirana_varijabla naziv="DomainObject.Predmet.ProtustrankaNazivFormatedOIB_1">Centrade Integrated Cr LLC Podružnica Zagreb za promidžbu, OIB 27632061797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Centrade Integrated Cr LLC Podružnica Zagreb za promidžbu</item>
    </izvorni_sadrzaj>
    <derivirana_varijabla naziv="DomainObject.Predmet.ProtuStrankaListFormated_1">
      <item>Centrade Integrated Cr LLC Podružnica Zagreb za promidžbu</item>
    </derivirana_varijabla>
  </DomainObject.Predmet.ProtuStrankaListFormated>
  <DomainObject.Predmet.ProtuStrankaListFormatedOIB>
    <izvorni_sadrzaj>
      <item>Centrade Integrated Cr LLC Podružnica Zagreb za promidžbu, OIB 27632061797</item>
    </izvorni_sadrzaj>
    <derivirana_varijabla naziv="DomainObject.Predmet.ProtuStrankaListFormatedOIB_1">
      <item>Centrade Integrated Cr LLC Podružnica Zagreb za promidžbu, OIB 27632061797</item>
    </derivirana_varijabla>
  </DomainObject.Predmet.ProtuStrankaListFormatedOIB>
  <DomainObject.Predmet.ProtuStrankaListFormatedWithAdress>
    <izvorni_sadrzaj>
      <item>Centrade Integrated Cr LLC Podružnica Zagreb za promidžbu, Radnička cesta 39, 10000 Zagreb</item>
    </izvorni_sadrzaj>
    <derivirana_varijabla naziv="DomainObject.Predmet.ProtuStrankaListFormatedWithAdress_1">
      <item>Centrade Integrated Cr LLC Podružnica Zagreb za promidžbu, Radnička cesta 39, 10000 Zagreb</item>
    </derivirana_varijabla>
  </DomainObject.Predmet.ProtuStrankaListFormatedWithAdress>
  <DomainObject.Predmet.ProtuStrankaListFormatedWithAdressOIB>
    <izvorni_sadrzaj>
      <item>Centrade Integrated Cr LLC Podružnica Zagreb za promidžbu, OIB 27632061797, Radnička cesta 39, 10000 Zagreb</item>
    </izvorni_sadrzaj>
    <derivirana_varijabla naziv="DomainObject.Predmet.ProtuStrankaListFormatedWithAdressOIB_1">
      <item>Centrade Integrated Cr LLC Podružnica Zagreb za promidžbu, OIB 27632061797, Radnička cesta 39, 10000 Zagreb</item>
    </derivirana_varijabla>
  </DomainObject.Predmet.ProtuStrankaListFormatedWithAdressOIB>
  <DomainObject.Predmet.ProtuStrankaListNazivFormated>
    <izvorni_sadrzaj>
      <item>Centrade Integrated Cr LLC Podružnica Zagreb za promidžbu</item>
    </izvorni_sadrzaj>
    <derivirana_varijabla naziv="DomainObject.Predmet.ProtuStrankaListNazivFormated_1">
      <item>Centrade Integrated Cr LLC Podružnica Zagreb za promidžbu</item>
    </derivirana_varijabla>
  </DomainObject.Predmet.ProtuStrankaListNazivFormated>
  <DomainObject.Predmet.ProtuStrankaListNazivFormatedOIB>
    <izvorni_sadrzaj>
      <item>Centrade Integrated Cr LLC Podružnica Zagreb za promidžbu, OIB 27632061797</item>
    </izvorni_sadrzaj>
    <derivirana_varijabla naziv="DomainObject.Predmet.ProtuStrankaListNazivFormatedOIB_1">
      <item>Centrade Integrated Cr LLC Podružnica Zagreb za promidžbu, OIB 27632061797</item>
    </derivirana_varijabla>
  </DomainObject.Predmet.ProtuStrankaListNazivFormatedOIB>
  <DomainObject.Predmet.OstaliListFormated>
    <izvorni_sadrzaj>
      <item>John M Florescu</item>
      <item>Raiffeisenbank Austria d.d.</item>
    </izvorni_sadrzaj>
    <derivirana_varijabla naziv="DomainObject.Predmet.OstaliListFormated_1">
      <item>John M Florescu</item>
      <item>Raiffeisenbank Austria d.d.</item>
    </derivirana_varijabla>
  </DomainObject.Predmet.OstaliListFormated>
  <DomainObject.Predmet.OstaliListFormatedOIB>
    <izvorni_sadrzaj>
      <item>John M Florescu, OIB 29977527769</item>
      <item>Raiffeisenbank Austria d.d., OIB 53056966535</item>
    </izvorni_sadrzaj>
    <derivirana_varijabla naziv="DomainObject.Predmet.OstaliListFormatedOIB_1">
      <item>John M Florescu, OIB 29977527769</item>
      <item>Raiffeisenbank Austria d.d., OIB 53056966535</item>
    </derivirana_varijabla>
  </DomainObject.Predmet.OstaliListFormatedOIB>
  <DomainObject.Predmet.OstaliListFormatedWithAdress>
    <izvorni_sadrzaj>
      <item>John M Florescu, 250 East 63rd Street, 10065 New York</item>
      <item>Raiffeisenbank Austria d.d., Magazinska cesta 69, 10000 Zagreb</item>
    </izvorni_sadrzaj>
    <derivirana_varijabla naziv="DomainObject.Predmet.OstaliListFormatedWithAdress_1">
      <item>John M Florescu, 250 East 63rd Street, 10065 New York</item>
      <item>Raiffeisenbank Austria d.d., Magazinska cesta 69, 10000 Zagreb</item>
    </derivirana_varijabla>
  </DomainObject.Predmet.OstaliListFormatedWithAdress>
  <DomainObject.Predmet.OstaliListFormatedWithAdressOIB>
    <izvorni_sadrzaj>
      <item>John M Florescu, OIB 29977527769, 250 East 63rd Street, 10065 New York</item>
      <item>Raiffeisenbank Austria d.d., OIB 53056966535, Magazinska cesta 69, 10000 Zagreb</item>
    </izvorni_sadrzaj>
    <derivirana_varijabla naziv="DomainObject.Predmet.OstaliListFormatedWithAdressOIB_1">
      <item>John M Florescu, OIB 29977527769, 250 East 63rd Street, 10065 New York</item>
      <item>Raiffeisenbank Austria d.d., OIB 53056966535, Magazinska cesta 69, 10000 Zagreb</item>
    </derivirana_varijabla>
  </DomainObject.Predmet.OstaliListFormatedWithAdressOIB>
  <DomainObject.Predmet.OstaliListNazivFormated>
    <izvorni_sadrzaj>
      <item>John M Florescu</item>
      <item>Raiffeisenbank Austria d.d.</item>
    </izvorni_sadrzaj>
    <derivirana_varijabla naziv="DomainObject.Predmet.OstaliListNazivFormated_1">
      <item>John M Florescu</item>
      <item>Raiffeisenbank Austria d.d.</item>
    </derivirana_varijabla>
  </DomainObject.Predmet.OstaliListNazivFormated>
  <DomainObject.Predmet.OstaliListNazivFormatedOIB>
    <izvorni_sadrzaj>
      <item>John M Florescu, OIB 29977527769</item>
      <item>Raiffeisenbank Austria d.d., OIB 53056966535</item>
    </izvorni_sadrzaj>
    <derivirana_varijabla naziv="DomainObject.Predmet.OstaliListNazivFormatedOIB_1">
      <item>John M Florescu, OIB 29977527769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Centrade Integrated Cr LLC Podružnica Zagreb za promidžbu</izvorni_sadrzaj>
    <derivirana_varijabla naziv="DomainObject.Predmet.ProtustrankaIDrugi_1">Centrade Integrated Cr LLC Podružnica Zagreb za promidžbu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Centrade Integrated Cr LLC Podružnica Zagreb za promidžbu, OIB 27632061797, Radnička cesta 39, 10000 Zagreb</izvorni_sadrzaj>
    <derivirana_varijabla naziv="DomainObject.Predmet.ProtustrankaIDrugiAdressOIB_1">Centrade Integrated Cr LLC Podružnica Zagreb za promidžbu, OIB 27632061797, Radnička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Centrade Integrated Cr LLC Podružnica Zagreb za promidžbu</item>
      <item>John M Florescu</item>
      <item>Raiffeisenbank Austria d.d.</item>
    </izvorni_sadrzaj>
    <derivirana_varijabla naziv="DomainObject.Predmet.SudioniciListNaziv_1">
      <item>FINA Regionalni centar Zagreb</item>
      <item>Centrade Integrated Cr LLC Podružnica Zagreb za promidžbu</item>
      <item>John M Florescu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Centrade Integrated Cr LLC Podružnica Zagreb za promidžbu, OIB 27632061797, Radnička cesta 39,10000 Zagreb</item>
      <item>John M Florescu, OIB 29977527769, 250 East 63rd Street,10065 New York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Centrade Integrated Cr LLC Podružnica Zagreb za promidžbu, OIB 27632061797, Radnička cesta 39,10000 Zagreb</item>
      <item>John M Florescu, OIB 29977527769, 250 East 63rd Street,10065 New York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27632061797</item>
      <item>, OIB 29977527769</item>
      <item>, OIB 53056966535</item>
    </izvorni_sadrzaj>
    <derivirana_varijabla naziv="DomainObject.Predmet.SudioniciListNazivOIB_1">
      <item>, OIB 85821130368</item>
      <item>, OIB 27632061797</item>
      <item>, OIB 29977527769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6. srpnja 2018.</izvorni_sadrzaj>
    <derivirana_varijabla naziv="DomainObject.PredzadnjaOdlukaIzPredmeta.DatumDonosenjaOdluke_1">6. srpnja 2018.</derivirana_varijabla>
  </DomainObject.PredzadnjaOdlukaIzPredmeta.DatumDonosenjaOdluke>
  <DomainObject.PredzadnjaOdlukaIzPredmeta.Oznaka>
    <izvorni_sadrzaj>St-1653/2018-5</izvorni_sadrzaj>
    <derivirana_varijabla naziv="DomainObject.PredzadnjaOdlukaIzPredmeta.Oznaka_1">St-1653/2018-5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2272</properties:Characters>
  <properties:Lines>62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2019-02-11T10:40:00Z</dcterms:created>
  <dc:creator>mbakula</dc:creator>
  <cp:lastModifiedBy>Marija Bakula Vugrinec</cp:lastModifiedBy>
  <cp:lastPrinted>2017-02-06T10:14:00Z</cp:lastPrinted>
  <dcterms:modified xmlns:xsi="http://www.w3.org/2001/XMLSchema-instance" xsi:type="dcterms:W3CDTF">2019-02-11T11:17:00Z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 - odbijen prijedlog (inozemna podružnica).docx)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