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181b" w14:paraId="006181b" w:rsidRDefault="008A4E39" w:rsidP="00047A8F" w:rsidR="008A4E39">
      <w:pPr>
        <w:jc w:val="both"/>
        <w15:collapsed w:val="false"/>
      </w:pPr>
      <w:bookmarkStart w:name="_GoBack" w:id="0"/>
      <w:bookmarkEnd w:id="0"/>
    </w:p>
    <w:p w:rsidRDefault="008A4E39" w:rsidP="00C43CDA" w:rsidR="008A4E39">
      <w:pPr>
        <w:pStyle w:val="Zaglavlje"/>
        <w:jc w:val="right"/>
      </w:pPr>
      <w:r>
        <w:t>6 St-1379/17-3</w:t>
      </w:r>
    </w:p>
    <w:p w:rsidRDefault="00332FD8" w:rsidP="000938B8" w:rsidR="008A4E39">
      <w:r>
        <w:rPr>
          <w:b/>
          <w:noProof/>
        </w:rPr>
        <w:drawing>
          <wp:inline distR="0" distL="0" distB="0" distT="0">
            <wp:extent cy="800100" cx="6572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E39" w:rsidP="000938B8" w:rsidR="008A4E39" w:rsidRPr="00D21A2C"/>
    <w:p w:rsidRDefault="008A4E39" w:rsidP="000938B8" w:rsidR="008A4E3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A4E39" w:rsidP="000938B8" w:rsidR="008A4E3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8A4E39" w:rsidP="00F2165F" w:rsidR="008A4E39" w:rsidRPr="00F2165F">
      <w:pPr>
        <w:ind w:hanging="720" w:left="360"/>
        <w:rPr>
          <w:sz w:val="22"/>
          <w:szCs w:val="22"/>
        </w:rPr>
      </w:pPr>
    </w:p>
    <w:p w:rsidRDefault="008A4E39" w:rsidP="00224AFF" w:rsidR="008A4E39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L.Jagera 3, za pokretanje skraćenog stečajnog postupka  nad dužnikom RED FOX TRADE </w:t>
      </w:r>
      <w:r w:rsidRPr="002779E6">
        <w:t xml:space="preserve">j.d.o.o. </w:t>
      </w:r>
      <w:r>
        <w:t xml:space="preserve">za trgovinu i usluge, Osijek (Grad Osijek), </w:t>
      </w:r>
      <w:r w:rsidR="00332FD8">
        <w:t xml:space="preserve">Vijenac </w:t>
      </w:r>
      <w:r>
        <w:t>Ljube Babića 1, MBS 030153712, OIB 87944363802, temeljem članka 430. Stečajnog zakona („Narodne novine“ 71/15), dana 11. rujna 2017. godine, objavljuje sljedeći</w:t>
      </w:r>
    </w:p>
    <w:p w:rsidRDefault="008A4E39" w:rsidP="00532E0A" w:rsidR="008A4E39">
      <w:pPr>
        <w:jc w:val="both"/>
      </w:pPr>
    </w:p>
    <w:p w:rsidRDefault="008A4E39" w:rsidP="00224AFF" w:rsidR="008A4E39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8A4E39" w:rsidP="00047A8F" w:rsidR="008A4E39">
      <w:pPr>
        <w:jc w:val="both"/>
        <w:rPr>
          <w:bCs/>
        </w:rPr>
      </w:pPr>
    </w:p>
    <w:p w:rsidRDefault="008A4E39" w:rsidP="00F2165F" w:rsidR="008A4E39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32FD8">
        <w:t xml:space="preserve">RED FOX TRADE </w:t>
      </w:r>
      <w:r w:rsidR="00332FD8" w:rsidRPr="002779E6">
        <w:t xml:space="preserve">j.d.o.o. </w:t>
      </w:r>
      <w:r w:rsidR="00332FD8">
        <w:t xml:space="preserve">za trgovinu i usluge, Osijek (Grad Osijek), Vijenac Ljube Babića 1, MBS 030153712, OIB 87944363802, </w:t>
      </w:r>
      <w:r>
        <w:t>iznosi 17.364,90 kn.</w:t>
      </w:r>
      <w:r w:rsidR="00332FD8">
        <w:t xml:space="preserve"> </w:t>
      </w:r>
    </w:p>
    <w:p w:rsidRDefault="008A4E39" w:rsidP="00F2165F" w:rsidR="008A4E39">
      <w:pPr>
        <w:ind w:left="708"/>
        <w:jc w:val="both"/>
      </w:pPr>
      <w:r>
        <w:t>II Poziva se osoba ovlaštena za zastupanje dužnika Attila Harsai, Mađarska, 8900 Zalaegerszeg, Gazdasag utca 68, OIB: 30430128626, da u roku od 15 dana od dana objave ovog oglasa na e-oglasnoj ploči suda podnese ovom sudu, pozivom na gornji broj spisa, javnobilježnički ovjerovljeni prokazni popis imovine i obveza dužnika na propisanom obrascu.</w:t>
      </w:r>
    </w:p>
    <w:p w:rsidRDefault="008A4E39" w:rsidP="00F2165F" w:rsidR="008A4E39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0011 3000 0020 0 s pozivom na broj HR05 272-1379-17 (članak 430 Stečajnog zakona u vezi s člankom 132. Stečajnog zakona Narodne novine broj 71/15).</w:t>
      </w:r>
    </w:p>
    <w:p w:rsidRDefault="008A4E39" w:rsidP="00224AFF" w:rsidR="008A4E39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332FD8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A4E39" w:rsidP="00224AFF" w:rsidR="008A4E39">
      <w:pPr>
        <w:ind w:left="708"/>
        <w:jc w:val="both"/>
      </w:pPr>
    </w:p>
    <w:p w:rsidRDefault="008A4E39" w:rsidP="00F2165F" w:rsidR="008A4E39">
      <w:pPr>
        <w:ind w:left="708"/>
        <w:jc w:val="center"/>
      </w:pPr>
      <w:r>
        <w:t>U Osijeku 11. rujna 2017.</w:t>
      </w:r>
    </w:p>
    <w:p w:rsidRDefault="008A4E39" w:rsidP="00F2165F" w:rsidR="008A4E39" w:rsidRPr="00F2165F">
      <w:pPr>
        <w:ind w:left="708"/>
        <w:jc w:val="center"/>
      </w:pPr>
    </w:p>
    <w:p w:rsidRDefault="00332FD8" w:rsidP="00332FD8" w:rsidR="008A4E39" w:rsidRPr="00454056">
      <w:pPr>
        <w:ind w:firstLine="708" w:left="4956"/>
        <w:jc w:val="both"/>
        <w:rPr>
          <w:bCs/>
        </w:rPr>
      </w:pPr>
      <w:r>
        <w:rPr>
          <w:bCs/>
        </w:rPr>
        <w:t xml:space="preserve">     </w:t>
      </w:r>
      <w:r w:rsidR="008A4E39" w:rsidRPr="00454056">
        <w:rPr>
          <w:bCs/>
        </w:rPr>
        <w:t>STEČAJNA SUTKINJA</w:t>
      </w:r>
    </w:p>
    <w:p w:rsidRDefault="008A4E39" w:rsidP="007A6822" w:rsidR="008A4E39" w:rsidRPr="00F2165F">
      <w:pPr>
        <w:jc w:val="both"/>
        <w:rPr>
          <w:bCs/>
        </w:rPr>
      </w:pPr>
      <w:r>
        <w:rPr>
          <w:bCs/>
        </w:rPr>
        <w:t xml:space="preserve">                                                              </w:t>
      </w:r>
      <w:r w:rsidR="00332FD8">
        <w:rPr>
          <w:bCs/>
        </w:rPr>
        <w:tab/>
      </w:r>
      <w:r w:rsidR="00332FD8">
        <w:rPr>
          <w:bCs/>
        </w:rPr>
        <w:tab/>
      </w:r>
      <w:r w:rsidR="00332FD8">
        <w:rPr>
          <w:bCs/>
        </w:rPr>
        <w:tab/>
      </w:r>
      <w:r w:rsidR="00332FD8">
        <w:rPr>
          <w:bCs/>
        </w:rPr>
        <w:tab/>
      </w:r>
      <w:r>
        <w:rPr>
          <w:bCs/>
        </w:rPr>
        <w:t xml:space="preserve">     </w:t>
      </w:r>
      <w:r w:rsidRPr="00454056">
        <w:rPr>
          <w:bCs/>
        </w:rPr>
        <w:t>Nada Roso</w:t>
      </w:r>
    </w:p>
    <w:p w:rsidRDefault="008A4E39" w:rsidP="00047A8F" w:rsidR="008A4E39">
      <w:r>
        <w:t>DNA</w:t>
      </w:r>
    </w:p>
    <w:p w:rsidRDefault="008A4E39" w:rsidP="00F2165F" w:rsidR="008A4E39">
      <w:pPr>
        <w:numPr>
          <w:ilvl w:val="0"/>
          <w:numId w:val="1"/>
        </w:numPr>
        <w:jc w:val="both"/>
      </w:pPr>
      <w:r>
        <w:t>e-oglasna ploča</w:t>
      </w:r>
    </w:p>
    <w:p w:rsidRDefault="008A4E39" w:rsidP="00F2165F" w:rsidR="008A4E39">
      <w:pPr>
        <w:numPr>
          <w:ilvl w:val="0"/>
          <w:numId w:val="1"/>
        </w:numPr>
        <w:jc w:val="both"/>
      </w:pPr>
      <w:r>
        <w:t>oglasna ploča - zahtjev</w:t>
      </w:r>
    </w:p>
    <w:p w:rsidRDefault="008A4E39" w:rsidR="008A4E39">
      <w:pPr>
        <w:numPr>
          <w:ilvl w:val="0"/>
          <w:numId w:val="1"/>
        </w:numPr>
      </w:pPr>
      <w:r>
        <w:t>kal. 10/11</w:t>
      </w:r>
    </w:p>
    <w:sectPr w:rsidSect="00F2165F" w:rsidR="008A4E39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C3E" w:rsidR="00345C3E">
      <w:r>
        <w:separator/>
      </w:r>
    </w:p>
  </w:endnote>
  <w:endnote w:id="0" w:type="continuationSeparator">
    <w:p w:rsidRDefault="00345C3E" w:rsidR="00345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C3E" w:rsidR="00345C3E">
      <w:r>
        <w:separator/>
      </w:r>
    </w:p>
  </w:footnote>
  <w:footnote w:id="0" w:type="continuationSeparator">
    <w:p w:rsidRDefault="00345C3E" w:rsidR="00345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E39" w:rsidP="001B70D9" w:rsidR="008A4E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E39" w:rsidR="008A4E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E39" w:rsidP="001B70D9" w:rsidR="008A4E39">
    <w:pPr>
      <w:pStyle w:val="Zaglavlje"/>
      <w:framePr w:y="1" w:xAlign="center" w:vAnchor="text" w:hAnchor="margin" w:wrap="around"/>
      <w:rPr>
        <w:rStyle w:val="Brojstranice"/>
      </w:rPr>
    </w:pPr>
  </w:p>
  <w:p w:rsidRDefault="008A4E39" w:rsidP="00C43CDA" w:rsidR="008A4E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160A7"/>
    <w:rsid w:val="001437B2"/>
    <w:rsid w:val="0015118C"/>
    <w:rsid w:val="00173F18"/>
    <w:rsid w:val="00177EC7"/>
    <w:rsid w:val="0019654D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69FE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2FD8"/>
    <w:rsid w:val="003337A6"/>
    <w:rsid w:val="00342079"/>
    <w:rsid w:val="003445D8"/>
    <w:rsid w:val="00345C3E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4A05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7AE2"/>
    <w:rsid w:val="00454056"/>
    <w:rsid w:val="00454BDC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A6822"/>
    <w:rsid w:val="007B5D62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3F99"/>
    <w:rsid w:val="008A4E39"/>
    <w:rsid w:val="008A6156"/>
    <w:rsid w:val="008A66B9"/>
    <w:rsid w:val="008A786C"/>
    <w:rsid w:val="008B0E56"/>
    <w:rsid w:val="008C3BE2"/>
    <w:rsid w:val="008C7029"/>
    <w:rsid w:val="008D2C0D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75908"/>
    <w:rsid w:val="00A8702F"/>
    <w:rsid w:val="00AA6B6E"/>
    <w:rsid w:val="00AB7B53"/>
    <w:rsid w:val="00AE6182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3181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1A2C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3A9B"/>
    <w:rsid w:val="00ED4C16"/>
    <w:rsid w:val="00EE431D"/>
    <w:rsid w:val="00EF2A50"/>
    <w:rsid w:val="00F02A50"/>
    <w:rsid w:val="00F040DB"/>
    <w:rsid w:val="00F2165F"/>
    <w:rsid w:val="00F46E60"/>
    <w:rsid w:val="00F5342F"/>
    <w:rsid w:val="00F6215D"/>
    <w:rsid w:val="00F67ECA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A75908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75908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A75908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A75908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A75908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965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6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A75908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75908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A75908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A75908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A75908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965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6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St-1379/2017</izvorni_sadrzaj>
    <derivirana_varijabla naziv="DomainObject.Predmet.OznakaBroj_1">St-1379/2017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FOX TRADE j.d.o.o. za trgovinu i usluge</izvorni_sadrzaj>
    <derivirana_varijabla naziv="DomainObject.Predmet.ProtustrankaFormated_1">  RED FOX TRADE j.d.o.o. za trgovinu i usluge</derivirana_varijabla>
  </DomainObject.Predmet.ProtustrankaFormated>
  <DomainObject.Predmet.ProtustrankaFormatedOIB>
    <izvorni_sadrzaj>  RED FOX TRADE j.d.o.o. za trgovinu i usluge, OIB 87944363802</izvorni_sadrzaj>
    <derivirana_varijabla naziv="DomainObject.Predmet.ProtustrankaFormatedOIB_1">  RED FOX TRADE j.d.o.o. za trgovinu i usluge, OIB 87944363802</derivirana_varijabla>
  </DomainObject.Predmet.ProtustrankaFormatedOIB>
  <DomainObject.Predmet.ProtustrankaFormatedWithAdress>
    <izvorni_sadrzaj> RED FOX TRADE j.d.o.o. za trgovinu i usluge, Vijenac Ljube Babića 1, 31000 Osijek</izvorni_sadrzaj>
    <derivirana_varijabla naziv="DomainObject.Predmet.ProtustrankaFormatedWithAdress_1"> RED FOX TRADE j.d.o.o. za trgovinu i usluge, Vijenac Ljube Babića 1, 31000 Osijek</derivirana_varijabla>
  </DomainObject.Predmet.ProtustrankaFormatedWithAdress>
  <DomainObject.Predmet.ProtustrankaFormatedWithAdressOIB>
    <izvorni_sadrzaj> RED FOX TRADE j.d.o.o. za trgovinu i usluge, OIB 87944363802, Vijenac Ljube Babića 1, 31000 Osijek</izvorni_sadrzaj>
    <derivirana_varijabla naziv="DomainObject.Predmet.ProtustrankaFormatedWithAdressOIB_1"> RED FOX TRADE j.d.o.o. za trgovinu i usluge, OIB 87944363802, Vijenac Ljube Babića 1, 31000 Osijek</derivirana_varijabla>
  </DomainObject.Predmet.ProtustrankaFormatedWithAdressOIB>
  <DomainObject.Predmet.ProtustrankaWithAdress>
    <izvorni_sadrzaj>RED FOX TRADE j.d.o.o. za trgovinu i usluge Vijenac Ljube Babića 1, 31000 Osijek</izvorni_sadrzaj>
    <derivirana_varijabla naziv="DomainObject.Predmet.ProtustrankaWithAdress_1">RED FOX TRADE j.d.o.o. za trgovinu i usluge Vijenac Ljube Babića 1, 31000 Osijek</derivirana_varijabla>
  </DomainObject.Predmet.ProtustrankaWithAdress>
  <DomainObject.Predmet.ProtustrankaWithAdressOIB>
    <izvorni_sadrzaj>RED FOX TRADE j.d.o.o. za trgovinu i usluge, OIB 87944363802, Vijenac Ljube Babića 1, 31000 Osijek</izvorni_sadrzaj>
    <derivirana_varijabla naziv="DomainObject.Predmet.ProtustrankaWithAdressOIB_1">RED FOX TRADE j.d.o.o. za trgovinu i usluge, OIB 87944363802, Vijenac Ljube Babića 1, 31000 Osijek</derivirana_varijabla>
  </DomainObject.Predmet.ProtustrankaWithAdressOIB>
  <DomainObject.Predmet.ProtustrankaNazivFormated>
    <izvorni_sadrzaj>RED FOX TRADE j.d.o.o. za trgovinu i usluge</izvorni_sadrzaj>
    <derivirana_varijabla naziv="DomainObject.Predmet.ProtustrankaNazivFormated_1">RED FOX TRADE j.d.o.o. za trgovinu i usluge</derivirana_varijabla>
  </DomainObject.Predmet.ProtustrankaNazivFormated>
  <DomainObject.Predmet.ProtustrankaNazivFormatedOIB>
    <izvorni_sadrzaj>RED FOX TRADE j.d.o.o. za trgovinu i usluge, OIB 87944363802</izvorni_sadrzaj>
    <derivirana_varijabla naziv="DomainObject.Predmet.ProtustrankaNazivFormatedOIB_1">RED FOX TRADE j.d.o.o. za trgovinu i usluge, OIB 87944363802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 FOX TRADE j.d.o.o. za trgovinu i usluge</item>
    </izvorni_sadrzaj>
    <derivirana_varijabla naziv="DomainObject.Predmet.ProtuStrankaListFormated_1">
      <item>RED FOX TRADE j.d.o.o. za trgovinu i usluge</item>
    </derivirana_varijabla>
  </DomainObject.Predmet.ProtuStrankaListFormated>
  <DomainObject.Predmet.ProtuStrankaListFormatedOIB>
    <izvorni_sadrzaj>
      <item>RED FOX TRADE j.d.o.o. za trgovinu i usluge, OIB 87944363802</item>
    </izvorni_sadrzaj>
    <derivirana_varijabla naziv="DomainObject.Predmet.ProtuStrankaListFormatedOIB_1">
      <item>RED FOX TRADE j.d.o.o. za trgovinu i usluge, OIB 87944363802</item>
    </derivirana_varijabla>
  </DomainObject.Predmet.ProtuStrankaListFormatedOIB>
  <DomainObject.Predmet.ProtuStrankaListFormatedWithAdress>
    <izvorni_sadrzaj>
      <item>RED FOX TRADE j.d.o.o. za trgovinu i usluge, Vijenac Ljube Babića 1, 31000 Osijek</item>
    </izvorni_sadrzaj>
    <derivirana_varijabla naziv="DomainObject.Predmet.ProtuStrankaListFormatedWithAdress_1">
      <item>RED FOX TRADE j.d.o.o. za trgovinu i usluge, Vijenac Ljube Babića 1, 31000 Osijek</item>
    </derivirana_varijabla>
  </DomainObject.Predmet.ProtuStrankaListFormatedWithAdress>
  <DomainObject.Predmet.ProtuStrankaListFormatedWithAdressOIB>
    <izvorni_sadrzaj>
      <item>RED FOX TRADE j.d.o.o. za trgovinu i usluge, OIB 87944363802, Vijenac Ljube Babića 1, 31000 Osijek</item>
    </izvorni_sadrzaj>
    <derivirana_varijabla naziv="DomainObject.Predmet.ProtuStrankaListFormatedWithAdressOIB_1">
      <item>RED FOX TRADE j.d.o.o. za trgovinu i usluge, OIB 87944363802, Vijenac Ljube Babića 1, 31000 Osijek</item>
    </derivirana_varijabla>
  </DomainObject.Predmet.ProtuStrankaListFormatedWithAdressOIB>
  <DomainObject.Predmet.ProtuStrankaListNazivFormated>
    <izvorni_sadrzaj>
      <item>RED FOX TRADE j.d.o.o. za trgovinu i usluge</item>
    </izvorni_sadrzaj>
    <derivirana_varijabla naziv="DomainObject.Predmet.ProtuStrankaListNazivFormated_1">
      <item>RED FOX TRADE j.d.o.o. za trgovinu i usluge</item>
    </derivirana_varijabla>
  </DomainObject.Predmet.ProtuStrankaListNazivFormated>
  <DomainObject.Predmet.ProtuStrankaListNazivFormatedOIB>
    <izvorni_sadrzaj>
      <item>RED FOX TRADE j.d.o.o. za trgovinu i usluge, OIB 87944363802</item>
    </izvorni_sadrzaj>
    <derivirana_varijabla naziv="DomainObject.Predmet.ProtuStrankaListNazivFormatedOIB_1">
      <item>RED FOX TRADE j.d.o.o. za trgovinu i usluge, OIB 87944363802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 FOX TRADE j.d.o.o. za trgovinu i usluge</izvorni_sadrzaj>
    <derivirana_varijabla naziv="DomainObject.Predmet.ProtustrankaIDrugi_1">RED FOX TRADE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 FOX TRADE j.d.o.o. za trgovinu i usluge, OIB 87944363802, Vijenac Ljube Babića 1, 31000 Osijek</izvorni_sadrzaj>
    <derivirana_varijabla naziv="DomainObject.Predmet.ProtustrankaIDrugiAdressOIB_1">RED FOX TRADE j.d.o.o. za trgovinu i usluge, OIB 87944363802,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RED FOX TRADE j.d.o.o. za trgovinu i usluge</item>
    </izvorni_sadrzaj>
    <derivirana_varijabla naziv="DomainObject.Predmet.SudioniciListNaziv_1">
      <item>FINA RC OSIJEK</item>
      <item>RED FOX TRADE j.d.o.o. za trgovinu i usluge</item>
    </derivirana_varijabla>
  </DomainObject.Predmet.SudioniciListNaziv>
  <DomainObject.Predmet.SudioniciListAdressOIB>
    <izvorni_sadrzaj>
      <item>FINA RC OSIJEK, OIB 85821130368</item>
      <item>RED FOX TRADE j.d.o.o. za trgovinu i usluge, OIB 87944363802, Vijenac Ljube Babića 1,31000 Osijek</item>
    </izvorni_sadrzaj>
    <derivirana_varijabla naziv="DomainObject.Predmet.SudioniciListAdressOIB_1">
      <item>FINA RC OSIJEK, OIB 85821130368</item>
      <item>RED FOX TRADE j.d.o.o. za trgovinu i usluge, OIB 87944363802,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87944363802</item>
    </izvorni_sadrzaj>
    <derivirana_varijabla naziv="DomainObject.Predmet.SudioniciListNazivOIB_1">
      <item>, OIB 85821130368</item>
      <item>, OIB 87944363802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2017-09-11T11:03:00Z</dcterms:created>
  <dc:creator>Korisnik</dc:creator>
  <cp:lastModifiedBy>Snježana Markotić Jurić</cp:lastModifiedBy>
  <cp:lastPrinted>2017-09-11T11:00:00Z</cp:lastPrinted>
  <dcterms:modified xmlns:xsi="http://www.w3.org/2001/XMLSchema-instance" xsi:type="dcterms:W3CDTF">2017-09-11T11:04:00Z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