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2df8" w14:paraId="48c2df8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 w:rsidR="00860790">
        <w:rPr>
          <w:rFonts w:hAnsi="Times New Roman" w:ascii="Times New Roman"/>
        </w:rPr>
        <w:t>197/15-42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Ljudevita Šestića 4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  <w:t xml:space="preserve">Trgovački sud u Zagrebu, Stalna služba, po stečajnom sucu Vesni Fundurulić Perišin, u stečajnom postupku nad imovinom stečajnog dužnika </w:t>
      </w:r>
      <w:r w:rsidR="00860790" w:rsidRPr="00860790">
        <w:rPr>
          <w:rFonts w:hAnsi="Times New Roman" w:ascii="Times New Roman"/>
        </w:rPr>
        <w:t>URBA-JUG d.o.o., Zagreb, Ivana Lučića 2/A, OIB:16169555835</w:t>
      </w:r>
      <w:r w:rsidRPr="00E9739E">
        <w:rPr>
          <w:rFonts w:hAnsi="Times New Roman" w:ascii="Times New Roman"/>
        </w:rPr>
        <w:t xml:space="preserve">, </w:t>
      </w:r>
      <w:r w:rsidR="00860790">
        <w:rPr>
          <w:rFonts w:hAnsi="Times New Roman" w:ascii="Times New Roman"/>
        </w:rPr>
        <w:t>28</w:t>
      </w:r>
      <w:r w:rsidR="00E22C2E">
        <w:rPr>
          <w:rFonts w:hAnsi="Times New Roman" w:ascii="Times New Roman"/>
        </w:rPr>
        <w:t xml:space="preserve">. </w:t>
      </w:r>
      <w:r w:rsidR="00860790">
        <w:rPr>
          <w:rFonts w:hAnsi="Times New Roman" w:ascii="Times New Roman"/>
        </w:rPr>
        <w:t>travnja</w:t>
      </w:r>
      <w:r w:rsidRPr="00E9739E">
        <w:rPr>
          <w:rFonts w:hAnsi="Times New Roman" w:ascii="Times New Roman"/>
        </w:rPr>
        <w:t xml:space="preserve">  201</w:t>
      </w:r>
      <w:r w:rsidR="00860790">
        <w:rPr>
          <w:rFonts w:hAnsi="Times New Roman" w:ascii="Times New Roman"/>
        </w:rPr>
        <w:t>7</w:t>
      </w:r>
      <w:r w:rsidRPr="00E9739E">
        <w:rPr>
          <w:rFonts w:hAnsi="Times New Roman" w:ascii="Times New Roman"/>
        </w:rPr>
        <w:t>.</w:t>
      </w:r>
    </w:p>
    <w:p w:rsidRDefault="00E9739E" w:rsidP="00E9739E" w:rsidR="00E9739E" w:rsidRPr="00E9739E">
      <w:pPr>
        <w:ind w:firstLine="708"/>
        <w:jc w:val="both"/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i j e š i o   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860790" w:rsidP="00860790" w:rsidR="00D93B2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E9739E" w:rsidRPr="00860790">
        <w:rPr>
          <w:rFonts w:hAnsi="Times New Roman" w:ascii="Times New Roman"/>
        </w:rPr>
        <w:t xml:space="preserve">Određuje se prodaja </w:t>
      </w:r>
      <w:r w:rsidR="00D172B8" w:rsidRPr="00860790">
        <w:rPr>
          <w:rFonts w:hAnsi="Times New Roman" w:ascii="Times New Roman"/>
        </w:rPr>
        <w:t xml:space="preserve">u stečajnom postupka </w:t>
      </w:r>
      <w:r w:rsidR="00E9739E" w:rsidRPr="00860790">
        <w:rPr>
          <w:rFonts w:hAnsi="Times New Roman" w:ascii="Times New Roman"/>
        </w:rPr>
        <w:t>nekretnin</w:t>
      </w:r>
      <w:r w:rsidR="00D93B27">
        <w:rPr>
          <w:rFonts w:hAnsi="Times New Roman" w:ascii="Times New Roman"/>
        </w:rPr>
        <w:t>a</w:t>
      </w:r>
      <w:r w:rsidR="00D172B8" w:rsidRPr="00860790">
        <w:rPr>
          <w:rFonts w:hAnsi="Times New Roman" w:ascii="Times New Roman"/>
        </w:rPr>
        <w:t xml:space="preserve"> u vlasništvu</w:t>
      </w:r>
      <w:r w:rsidR="00E9739E" w:rsidRPr="00860790">
        <w:rPr>
          <w:rFonts w:hAnsi="Times New Roman" w:ascii="Times New Roman"/>
        </w:rPr>
        <w:t xml:space="preserve"> stečajnog dužnika </w:t>
      </w:r>
      <w:r w:rsidRPr="00860790">
        <w:rPr>
          <w:rFonts w:hAnsi="Times New Roman" w:ascii="Times New Roman"/>
        </w:rPr>
        <w:t>URBA-JUG d.o.o., Zagreb, Ivana Lučića 2/A, OIB:16169555835</w:t>
      </w:r>
      <w:r w:rsidR="00E9739E" w:rsidRPr="00860790">
        <w:rPr>
          <w:rFonts w:hAnsi="Times New Roman" w:ascii="Times New Roman"/>
        </w:rPr>
        <w:t xml:space="preserve">, </w:t>
      </w:r>
      <w:r w:rsidR="00D93B27">
        <w:rPr>
          <w:rFonts w:hAnsi="Times New Roman" w:ascii="Times New Roman"/>
        </w:rPr>
        <w:t xml:space="preserve">uz odgovarajuću primjenu pravila ovršnog postupka o ovrsi na nekretnini </w:t>
      </w:r>
      <w:r w:rsidR="00933A2A">
        <w:rPr>
          <w:rFonts w:hAnsi="Times New Roman" w:ascii="Times New Roman"/>
        </w:rPr>
        <w:t>upisanih u zemljišnim knjigama Općinskog građanskog suda u Zagrebu i to u:</w:t>
      </w:r>
    </w:p>
    <w:p w:rsidRDefault="00EA6929" w:rsidP="00860790" w:rsidR="00EA6929">
      <w:pPr>
        <w:ind w:firstLine="720"/>
        <w:jc w:val="both"/>
        <w:rPr>
          <w:rFonts w:hAnsi="Times New Roman" w:ascii="Times New Roman"/>
        </w:rPr>
      </w:pPr>
    </w:p>
    <w:p w:rsidRDefault="00EA6929" w:rsidP="00860790" w:rsidR="00EA692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-zk. ul. br. 100305, k.o. Vrapče novo kao "zk. č. br.:5442/1-oranica-površine 28m2" u cijelosti,</w:t>
      </w:r>
    </w:p>
    <w:p w:rsidRDefault="00EA6929" w:rsidP="00860790" w:rsidR="00EA6929">
      <w:pPr>
        <w:ind w:firstLine="720"/>
        <w:jc w:val="both"/>
        <w:rPr>
          <w:rFonts w:hAnsi="Times New Roman" w:ascii="Times New Roman"/>
        </w:rPr>
      </w:pPr>
      <w:r w:rsidRPr="00EA6929">
        <w:rPr>
          <w:rFonts w:hAnsi="Times New Roman" w:ascii="Times New Roman"/>
        </w:rPr>
        <w:t xml:space="preserve">-zk. ul. br. </w:t>
      </w:r>
      <w:r>
        <w:rPr>
          <w:rFonts w:hAnsi="Times New Roman" w:ascii="Times New Roman"/>
        </w:rPr>
        <w:t>3935</w:t>
      </w:r>
      <w:r w:rsidRPr="00EA6929">
        <w:rPr>
          <w:rFonts w:hAnsi="Times New Roman" w:ascii="Times New Roman"/>
        </w:rPr>
        <w:t>, k.o. Vrapče novo kao "zk. č. br.:544</w:t>
      </w:r>
      <w:r>
        <w:rPr>
          <w:rFonts w:hAnsi="Times New Roman" w:ascii="Times New Roman"/>
        </w:rPr>
        <w:t>3</w:t>
      </w:r>
      <w:r w:rsidRPr="00EA6929">
        <w:rPr>
          <w:rFonts w:hAnsi="Times New Roman" w:ascii="Times New Roman"/>
        </w:rPr>
        <w:t xml:space="preserve">/1-oranica-površine </w:t>
      </w:r>
      <w:r>
        <w:rPr>
          <w:rFonts w:hAnsi="Times New Roman" w:ascii="Times New Roman"/>
        </w:rPr>
        <w:t>45</w:t>
      </w:r>
      <w:r w:rsidRPr="00EA6929">
        <w:rPr>
          <w:rFonts w:hAnsi="Times New Roman" w:ascii="Times New Roman"/>
        </w:rPr>
        <w:t>m2" u cijelosti,</w:t>
      </w:r>
      <w:r>
        <w:rPr>
          <w:rFonts w:hAnsi="Times New Roman" w:ascii="Times New Roman"/>
        </w:rPr>
        <w:t xml:space="preserve"> </w:t>
      </w:r>
    </w:p>
    <w:p w:rsidRDefault="00EA6929" w:rsidP="00860790" w:rsidR="00EA6929">
      <w:pPr>
        <w:ind w:firstLine="720"/>
        <w:jc w:val="both"/>
        <w:rPr>
          <w:rFonts w:hAnsi="Times New Roman" w:ascii="Times New Roman"/>
        </w:rPr>
      </w:pPr>
      <w:r w:rsidRPr="00EA6929">
        <w:rPr>
          <w:rFonts w:hAnsi="Times New Roman" w:ascii="Times New Roman"/>
        </w:rPr>
        <w:t xml:space="preserve">-zk. ul. br. </w:t>
      </w:r>
      <w:r>
        <w:rPr>
          <w:rFonts w:hAnsi="Times New Roman" w:ascii="Times New Roman"/>
        </w:rPr>
        <w:t>100303</w:t>
      </w:r>
      <w:r w:rsidRPr="00EA6929">
        <w:rPr>
          <w:rFonts w:hAnsi="Times New Roman" w:ascii="Times New Roman"/>
        </w:rPr>
        <w:t>, k.o. Vrapče novo kao "zk. č. br.:544</w:t>
      </w:r>
      <w:r>
        <w:rPr>
          <w:rFonts w:hAnsi="Times New Roman" w:ascii="Times New Roman"/>
        </w:rPr>
        <w:t>3</w:t>
      </w:r>
      <w:r w:rsidRPr="00EA6929">
        <w:rPr>
          <w:rFonts w:hAnsi="Times New Roman" w:ascii="Times New Roman"/>
        </w:rPr>
        <w:t>/</w:t>
      </w:r>
      <w:r>
        <w:rPr>
          <w:rFonts w:hAnsi="Times New Roman" w:ascii="Times New Roman"/>
        </w:rPr>
        <w:t>2</w:t>
      </w:r>
      <w:r w:rsidRPr="00EA6929">
        <w:rPr>
          <w:rFonts w:hAnsi="Times New Roman" w:ascii="Times New Roman"/>
        </w:rPr>
        <w:t xml:space="preserve">-oranica-površine </w:t>
      </w:r>
      <w:r>
        <w:rPr>
          <w:rFonts w:hAnsi="Times New Roman" w:ascii="Times New Roman"/>
        </w:rPr>
        <w:t>419</w:t>
      </w:r>
      <w:r w:rsidRPr="00EA6929">
        <w:rPr>
          <w:rFonts w:hAnsi="Times New Roman" w:ascii="Times New Roman"/>
        </w:rPr>
        <w:t xml:space="preserve">m2" u </w:t>
      </w:r>
      <w:r>
        <w:rPr>
          <w:rFonts w:hAnsi="Times New Roman" w:ascii="Times New Roman"/>
        </w:rPr>
        <w:t>117/419 dijela.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860790" w:rsidR="00463152" w:rsidRPr="00E9739E">
      <w:pPr>
        <w:ind w:firstLine="720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II. </w:t>
      </w:r>
      <w:r w:rsidR="00FD257E" w:rsidRPr="00E9739E">
        <w:rPr>
          <w:rFonts w:hAnsi="Times New Roman" w:ascii="Times New Roman"/>
        </w:rPr>
        <w:t>Zaključkom o prodaji utvrdit će se vrijednost nekretnina, način i uvjeti prodaje nekretnina iz točke I. ovog rješenja.</w:t>
      </w:r>
    </w:p>
    <w:p w:rsidRDefault="00E9739E" w:rsidP="00463152" w:rsidR="00463152" w:rsidRPr="00E9739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="00463152" w:rsidRPr="00E9739E">
        <w:rPr>
          <w:rFonts w:hAnsi="Times New Roman" w:ascii="Times New Roman"/>
        </w:rPr>
        <w:t xml:space="preserve">   </w:t>
      </w:r>
    </w:p>
    <w:p w:rsidRDefault="00463152" w:rsidP="00860790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</w:t>
      </w:r>
      <w:r w:rsidR="00FD257E">
        <w:rPr>
          <w:rFonts w:hAnsi="Times New Roman" w:ascii="Times New Roman"/>
        </w:rPr>
        <w:t xml:space="preserve">III. </w:t>
      </w:r>
      <w:r w:rsidRPr="00E9739E">
        <w:rPr>
          <w:rFonts w:hAnsi="Times New Roman" w:ascii="Times New Roman"/>
        </w:rPr>
        <w:t xml:space="preserve">Određuje se upis zabilježbe ovog rješenja o prodaji nekretnina stečajnog dužnika iz točke I. ovog rješenja u zemljišnim knjigama Općinskog </w:t>
      </w:r>
      <w:r w:rsidR="00EA6929">
        <w:rPr>
          <w:rFonts w:hAnsi="Times New Roman" w:ascii="Times New Roman"/>
        </w:rPr>
        <w:t>građanskog suda u Zagrebu.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                 </w:t>
      </w:r>
    </w:p>
    <w:p w:rsidRDefault="00463152" w:rsidP="00FD257E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Obrazloženje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D172B8" w:rsidR="003A2EE3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Rješenjem ovog suda poslovni broj St-</w:t>
      </w:r>
      <w:r w:rsidR="008D3620">
        <w:rPr>
          <w:rFonts w:hAnsi="Times New Roman" w:ascii="Times New Roman"/>
        </w:rPr>
        <w:t>197</w:t>
      </w:r>
      <w:r w:rsidR="00E9739E">
        <w:rPr>
          <w:rFonts w:hAnsi="Times New Roman" w:ascii="Times New Roman"/>
        </w:rPr>
        <w:t>/1</w:t>
      </w:r>
      <w:r w:rsidR="008D3620">
        <w:rPr>
          <w:rFonts w:hAnsi="Times New Roman" w:ascii="Times New Roman"/>
        </w:rPr>
        <w:t>5</w:t>
      </w:r>
      <w:r w:rsidRPr="00E9739E">
        <w:rPr>
          <w:rFonts w:hAnsi="Times New Roman" w:ascii="Times New Roman"/>
        </w:rPr>
        <w:t xml:space="preserve"> od </w:t>
      </w:r>
      <w:r w:rsidR="008D3620">
        <w:rPr>
          <w:rFonts w:hAnsi="Times New Roman" w:ascii="Times New Roman"/>
        </w:rPr>
        <w:t>18</w:t>
      </w:r>
      <w:r w:rsidR="00E9739E">
        <w:rPr>
          <w:rFonts w:hAnsi="Times New Roman" w:ascii="Times New Roman"/>
        </w:rPr>
        <w:t xml:space="preserve">. </w:t>
      </w:r>
      <w:r w:rsidR="008D3620">
        <w:rPr>
          <w:rFonts w:hAnsi="Times New Roman" w:ascii="Times New Roman"/>
        </w:rPr>
        <w:t>studenog</w:t>
      </w:r>
      <w:r w:rsidRPr="00E9739E">
        <w:rPr>
          <w:rFonts w:hAnsi="Times New Roman" w:ascii="Times New Roman"/>
        </w:rPr>
        <w:t xml:space="preserve"> 201</w:t>
      </w:r>
      <w:r w:rsidR="008D3620">
        <w:rPr>
          <w:rFonts w:hAnsi="Times New Roman" w:ascii="Times New Roman"/>
        </w:rPr>
        <w:t>6</w:t>
      </w:r>
      <w:r w:rsidRPr="00E9739E">
        <w:rPr>
          <w:rFonts w:hAnsi="Times New Roman" w:ascii="Times New Roman"/>
        </w:rPr>
        <w:t>. otvoren je stečajni postupak nad</w:t>
      </w:r>
      <w:r w:rsidR="00E9739E">
        <w:rPr>
          <w:rFonts w:hAnsi="Times New Roman" w:ascii="Times New Roman"/>
        </w:rPr>
        <w:t xml:space="preserve"> gore navedenim stečajnim </w:t>
      </w:r>
      <w:r w:rsidRPr="00E9739E">
        <w:rPr>
          <w:rFonts w:hAnsi="Times New Roman" w:ascii="Times New Roman"/>
        </w:rPr>
        <w:t xml:space="preserve"> dužnikom, a </w:t>
      </w:r>
      <w:r w:rsidR="00E9739E">
        <w:rPr>
          <w:rFonts w:hAnsi="Times New Roman" w:ascii="Times New Roman"/>
        </w:rPr>
        <w:t>u imovinu koja čini stečajnu masu ulaz</w:t>
      </w:r>
      <w:r w:rsidR="008D3620">
        <w:rPr>
          <w:rFonts w:hAnsi="Times New Roman" w:ascii="Times New Roman"/>
        </w:rPr>
        <w:t xml:space="preserve">e </w:t>
      </w:r>
      <w:r w:rsidR="00E9739E">
        <w:rPr>
          <w:rFonts w:hAnsi="Times New Roman" w:ascii="Times New Roman"/>
        </w:rPr>
        <w:t>i nekretnin</w:t>
      </w:r>
      <w:r w:rsidR="008D3620">
        <w:rPr>
          <w:rFonts w:hAnsi="Times New Roman" w:ascii="Times New Roman"/>
        </w:rPr>
        <w:t>e</w:t>
      </w:r>
      <w:r w:rsidR="00E9739E">
        <w:rPr>
          <w:rFonts w:hAnsi="Times New Roman" w:ascii="Times New Roman"/>
        </w:rPr>
        <w:t xml:space="preserve"> naveden</w:t>
      </w:r>
      <w:r w:rsidR="008D3620">
        <w:rPr>
          <w:rFonts w:hAnsi="Times New Roman" w:ascii="Times New Roman"/>
        </w:rPr>
        <w:t>e</w:t>
      </w:r>
      <w:r w:rsidR="00E9739E">
        <w:rPr>
          <w:rFonts w:hAnsi="Times New Roman" w:ascii="Times New Roman"/>
        </w:rPr>
        <w:t xml:space="preserve"> u izreci ovog rješenja.</w:t>
      </w:r>
    </w:p>
    <w:p w:rsidRDefault="003A2EE3" w:rsidP="00D172B8" w:rsidR="003A2EE3">
      <w:pPr>
        <w:ind w:firstLine="720"/>
        <w:jc w:val="both"/>
        <w:rPr>
          <w:rFonts w:hAnsi="Times New Roman" w:ascii="Times New Roman"/>
        </w:rPr>
      </w:pPr>
    </w:p>
    <w:p w:rsidRDefault="003A2EE3" w:rsidP="003A2EE3" w:rsidR="005524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podnio je 23. veljače 2017. sudu podnesak iz čijeg sadržaja proizlazi prijedlog za prodaju navedenih nekretnina. </w:t>
      </w:r>
      <w:r w:rsidR="00E9739E">
        <w:rPr>
          <w:rFonts w:hAnsi="Times New Roman" w:ascii="Times New Roman"/>
        </w:rPr>
        <w:t xml:space="preserve"> </w:t>
      </w:r>
    </w:p>
    <w:p w:rsidRDefault="0055245D" w:rsidP="00D172B8" w:rsidR="0055245D">
      <w:pPr>
        <w:ind w:firstLine="720"/>
        <w:jc w:val="both"/>
        <w:rPr>
          <w:rFonts w:hAnsi="Times New Roman" w:ascii="Times New Roman"/>
        </w:rPr>
      </w:pPr>
    </w:p>
    <w:p w:rsidRDefault="003A2EE3" w:rsidP="00D172B8" w:rsidR="005524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Navedene nekretnine opterećenu su založnim pravom za korist vjerovnika Republika Hrvatska. </w:t>
      </w:r>
    </w:p>
    <w:p w:rsidRDefault="007E6AA6" w:rsidP="003A2EE3" w:rsidR="007E6AA6">
      <w:pPr>
        <w:jc w:val="both"/>
        <w:rPr>
          <w:rFonts w:hAnsi="Times New Roman" w:ascii="Times New Roman"/>
        </w:rPr>
      </w:pPr>
    </w:p>
    <w:p w:rsidRDefault="00341EAC" w:rsidP="00D172B8" w:rsidR="00341E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341EAC" w:rsidP="00D172B8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D257E">
        <w:rPr>
          <w:rFonts w:hAnsi="Times New Roman" w:ascii="Times New Roman"/>
        </w:rPr>
        <w:tab/>
      </w:r>
    </w:p>
    <w:p w:rsidRDefault="00463152" w:rsidP="00D172B8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Zaključkom o prodaji odredit će se vrijednost nekretnin</w:t>
      </w:r>
      <w:r w:rsidR="00341EAC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>, način</w:t>
      </w:r>
      <w:r w:rsidR="00341EAC">
        <w:rPr>
          <w:rFonts w:hAnsi="Times New Roman" w:ascii="Times New Roman"/>
        </w:rPr>
        <w:t xml:space="preserve"> prodaje</w:t>
      </w:r>
      <w:r w:rsidRPr="00E9739E">
        <w:rPr>
          <w:rFonts w:hAnsi="Times New Roman" w:ascii="Times New Roman"/>
        </w:rPr>
        <w:t xml:space="preserve"> i uvjeti </w:t>
      </w:r>
      <w:r w:rsidR="00341EAC">
        <w:rPr>
          <w:rFonts w:hAnsi="Times New Roman" w:ascii="Times New Roman"/>
        </w:rPr>
        <w:t>prodaje na temelju odredbe čl. 247</w:t>
      </w:r>
      <w:r w:rsidRPr="00E9739E">
        <w:rPr>
          <w:rFonts w:hAnsi="Times New Roman" w:ascii="Times New Roman"/>
        </w:rPr>
        <w:t xml:space="preserve">. st. </w:t>
      </w:r>
      <w:r w:rsidR="00341EAC">
        <w:rPr>
          <w:rFonts w:hAnsi="Times New Roman" w:ascii="Times New Roman"/>
        </w:rPr>
        <w:t>3</w:t>
      </w:r>
      <w:r w:rsidRPr="00E9739E">
        <w:rPr>
          <w:rFonts w:hAnsi="Times New Roman" w:ascii="Times New Roman"/>
        </w:rPr>
        <w:t>. SZ-a.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</w:t>
      </w:r>
    </w:p>
    <w:p w:rsidRDefault="00463152" w:rsidP="00B3688B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U Karlovcu </w:t>
      </w:r>
      <w:r w:rsidR="003A2EE3">
        <w:rPr>
          <w:rFonts w:hAnsi="Times New Roman" w:ascii="Times New Roman"/>
        </w:rPr>
        <w:t>28</w:t>
      </w:r>
      <w:r w:rsidR="00B3688B">
        <w:rPr>
          <w:rFonts w:hAnsi="Times New Roman" w:ascii="Times New Roman"/>
        </w:rPr>
        <w:t xml:space="preserve">. </w:t>
      </w:r>
      <w:r w:rsidR="003A2EE3">
        <w:rPr>
          <w:rFonts w:hAnsi="Times New Roman" w:ascii="Times New Roman"/>
        </w:rPr>
        <w:t>travnja</w:t>
      </w:r>
      <w:r w:rsidR="00F305F6">
        <w:rPr>
          <w:rFonts w:hAnsi="Times New Roman" w:ascii="Times New Roman"/>
        </w:rPr>
        <w:t xml:space="preserve"> </w:t>
      </w:r>
      <w:r w:rsidR="00FD257E">
        <w:rPr>
          <w:rFonts w:hAnsi="Times New Roman" w:ascii="Times New Roman"/>
        </w:rPr>
        <w:t xml:space="preserve"> 201</w:t>
      </w:r>
      <w:r w:rsidR="003A2EE3">
        <w:rPr>
          <w:rFonts w:hAnsi="Times New Roman" w:ascii="Times New Roman"/>
        </w:rPr>
        <w:t>7</w:t>
      </w:r>
      <w:r w:rsidR="00FD257E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FD257E" w:rsidR="00463152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STEČAJNI SUDAC:</w:t>
      </w:r>
    </w:p>
    <w:p w:rsidRDefault="00463152" w:rsidP="003A2EE3" w:rsidR="00463152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Vesna Fundurulić Perišin</w:t>
      </w:r>
      <w:r w:rsidR="00A22514">
        <w:rPr>
          <w:rFonts w:hAnsi="Times New Roman" w:ascii="Times New Roman"/>
        </w:rPr>
        <w:t>, v.r.</w:t>
      </w:r>
    </w:p>
    <w:p w:rsidRDefault="00A22514" w:rsidP="003A2EE3" w:rsidR="00A22514">
      <w:pPr>
        <w:jc w:val="right"/>
        <w:rPr>
          <w:rFonts w:hAnsi="Times New Roman" w:ascii="Times New Roman"/>
        </w:rPr>
      </w:pPr>
    </w:p>
    <w:p w:rsidRDefault="00A22514" w:rsidP="003A2EE3" w:rsidR="00A2251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22514" w:rsidP="003A2EE3" w:rsidR="00A2251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22514" w:rsidP="003A2EE3" w:rsidR="00A22514" w:rsidRPr="00E973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UPUTA O PRAVNOM LIJEKU:</w:t>
      </w:r>
    </w:p>
    <w:p w:rsidRDefault="00463152" w:rsidP="003A2EE3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Protiv ovog rješenja pravo na žalbu ima stečajni upravitelj i razlučni vjerovnici. Rok za žalbu iznosi 8 dana računajući od dana dostave pisanog otp</w:t>
      </w:r>
      <w:r w:rsidR="003A2EE3">
        <w:rPr>
          <w:rFonts w:hAnsi="Times New Roman" w:ascii="Times New Roman"/>
        </w:rPr>
        <w:t xml:space="preserve">ravka. Žalba se podnosi Visokom </w:t>
      </w:r>
      <w:r w:rsidRPr="00E9739E">
        <w:rPr>
          <w:rFonts w:hAnsi="Times New Roman" w:ascii="Times New Roman"/>
        </w:rPr>
        <w:t>trgovačkom sudu Republike Hrvatske putem ovog suda u tri primjerka.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25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0790" w:rsidP="00860790" w:rsidR="0014159D" w:rsidRPr="00860790">
    <w:pPr>
      <w:pStyle w:val="Zaglavlje"/>
      <w:jc w:val="right"/>
      <w:rPr>
        <w:rFonts w:hAnsi="Times New Roman" w:ascii="Times New Roman"/>
      </w:rPr>
    </w:pPr>
    <w:r w:rsidRPr="00860790">
      <w:rPr>
        <w:rFonts w:hAnsi="Times New Roman" w:ascii="Times New Roman"/>
      </w:rPr>
      <w:t>3 St-197/15-42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1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3"/>
  </w:num>
  <w:num w:numId="5">
    <w:abstractNumId w:val="1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1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B68FC"/>
    <w:rsid w:val="000D1654"/>
    <w:rsid w:val="00121B3D"/>
    <w:rsid w:val="0014159D"/>
    <w:rsid w:val="00156568"/>
    <w:rsid w:val="00163764"/>
    <w:rsid w:val="0019361B"/>
    <w:rsid w:val="00200EA5"/>
    <w:rsid w:val="00243F03"/>
    <w:rsid w:val="00247832"/>
    <w:rsid w:val="002574A8"/>
    <w:rsid w:val="00287086"/>
    <w:rsid w:val="002D2A7E"/>
    <w:rsid w:val="002E733F"/>
    <w:rsid w:val="003144B9"/>
    <w:rsid w:val="00341EAC"/>
    <w:rsid w:val="00372D71"/>
    <w:rsid w:val="003A2EE3"/>
    <w:rsid w:val="003B321C"/>
    <w:rsid w:val="003C7482"/>
    <w:rsid w:val="0042644E"/>
    <w:rsid w:val="00463152"/>
    <w:rsid w:val="0047193E"/>
    <w:rsid w:val="00474553"/>
    <w:rsid w:val="004F7F1E"/>
    <w:rsid w:val="005218ED"/>
    <w:rsid w:val="005267BE"/>
    <w:rsid w:val="0055245D"/>
    <w:rsid w:val="005C20C4"/>
    <w:rsid w:val="00661669"/>
    <w:rsid w:val="00670E6F"/>
    <w:rsid w:val="006D0620"/>
    <w:rsid w:val="006E0E70"/>
    <w:rsid w:val="00706549"/>
    <w:rsid w:val="00731BB0"/>
    <w:rsid w:val="00737877"/>
    <w:rsid w:val="0074286D"/>
    <w:rsid w:val="00785709"/>
    <w:rsid w:val="007E6AA6"/>
    <w:rsid w:val="0080790B"/>
    <w:rsid w:val="00823204"/>
    <w:rsid w:val="00832230"/>
    <w:rsid w:val="00832F98"/>
    <w:rsid w:val="00860790"/>
    <w:rsid w:val="008A5E6E"/>
    <w:rsid w:val="008A7DF4"/>
    <w:rsid w:val="008D3620"/>
    <w:rsid w:val="00933A2A"/>
    <w:rsid w:val="009468C7"/>
    <w:rsid w:val="00963E0E"/>
    <w:rsid w:val="009C5761"/>
    <w:rsid w:val="009E4EC9"/>
    <w:rsid w:val="00A22514"/>
    <w:rsid w:val="00A31829"/>
    <w:rsid w:val="00A4609D"/>
    <w:rsid w:val="00A515FE"/>
    <w:rsid w:val="00A524B0"/>
    <w:rsid w:val="00A919C9"/>
    <w:rsid w:val="00A97B2F"/>
    <w:rsid w:val="00AE0BEB"/>
    <w:rsid w:val="00AE602C"/>
    <w:rsid w:val="00B12B83"/>
    <w:rsid w:val="00B3688B"/>
    <w:rsid w:val="00B466E2"/>
    <w:rsid w:val="00B84FC9"/>
    <w:rsid w:val="00BF4125"/>
    <w:rsid w:val="00C3507A"/>
    <w:rsid w:val="00C82731"/>
    <w:rsid w:val="00D172B8"/>
    <w:rsid w:val="00D26E9F"/>
    <w:rsid w:val="00D91D7C"/>
    <w:rsid w:val="00D93B27"/>
    <w:rsid w:val="00DB7369"/>
    <w:rsid w:val="00DE4935"/>
    <w:rsid w:val="00E00454"/>
    <w:rsid w:val="00E159B6"/>
    <w:rsid w:val="00E22C2E"/>
    <w:rsid w:val="00E775AF"/>
    <w:rsid w:val="00E9739E"/>
    <w:rsid w:val="00EA6929"/>
    <w:rsid w:val="00ED74E5"/>
    <w:rsid w:val="00EE6604"/>
    <w:rsid w:val="00F305F6"/>
    <w:rsid w:val="00F40C0D"/>
    <w:rsid w:val="00FA30F4"/>
    <w:rsid w:val="00FA7BC4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2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5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51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5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5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2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5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51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5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5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URBA-JUG d.o.o. zastupanog po punomoćniku Tomislav Puklin</izvorni_sadrzaj>
    <derivirana_varijabla naziv="DomainObject.Predmet.ProtustrankaFormated_1">  URBA-JUG d.o.o. zastupanog po punomoćniku Tomislav Puklin</derivirana_varijabla>
  </DomainObject.Predmet.ProtustrankaFormated>
  <DomainObject.Predmet.ProtustrankaFormatedOIB>
    <izvorni_sadrzaj>  URBA-JUG d.o.o., OIB 16169555835 zastupanog po punomoćniku Tomislav Puklin</izvorni_sadrzaj>
    <derivirana_varijabla naziv="DomainObject.Predmet.ProtustrankaFormatedOIB_1">  URBA-JUG d.o.o., OIB 16169555835 zastupanog po punomoćniku Tomislav Puklin</derivirana_varijabla>
  </DomainObject.Predmet.ProtustrankaFormatedOIB>
  <DomainObject.Predmet.ProtustrankaFormatedWithAdress>
    <izvorni_sadrzaj> URBA-JUG d.o.o., Koledinečka 38, 10000 Zagreb zastupanog po punomoćniku Tomislav Puklin</izvorni_sadrzaj>
    <derivirana_varijabla naziv="DomainObject.Predmet.ProtustrankaFormatedWithAdress_1"> URBA-JUG d.o.o., Koledinečka 38, 10000 Zagreb zastupanog po punomoćniku Tomislav Puklin</derivirana_varijabla>
  </DomainObject.Predmet.ProtustrankaFormatedWithAdress>
  <DomainObject.Predmet.ProtustrankaFormatedWithAdressOIB>
    <izvorni_sadrzaj> URBA-JUG d.o.o., OIB 16169555835, Koledinečka 38, 10000 Zagreb zastupanog po punomoćniku Tomislav Puklin</izvorni_sadrzaj>
    <derivirana_varijabla naziv="DomainObject.Predmet.ProtustrankaFormatedWithAdressOIB_1"> URBA-JUG d.o.o., OIB 16169555835, Koledinečka 38, 10000 Zagreb zastupanog po punomoćniku Tomislav Puklin</derivirana_varijabla>
  </DomainObject.Predmet.ProtustrankaFormatedWithAdressOIB>
  <DomainObject.Predmet.ProtustrankaWithAdress>
    <izvorni_sadrzaj>URBA-JUG d.o.o. Koledinečka 38, 10000 Zagreb</izvorni_sadrzaj>
    <derivirana_varijabla naziv="DomainObject.Predmet.ProtustrankaWithAdress_1">URBA-JUG d.o.o. Koledinečka 38, 10000 Zagreb</derivirana_varijabla>
  </DomainObject.Predmet.ProtustrankaWithAdress>
  <DomainObject.Predmet.ProtustrankaWithAdressOIB>
    <izvorni_sadrzaj>URBA-JUG d.o.o., OIB 16169555835, Koledinečka 38, 10000 Zagreb</izvorni_sadrzaj>
    <derivirana_varijabla naziv="DomainObject.Predmet.ProtustrankaWithAdressOIB_1">URBA-JUG d.o.o., OIB 16169555835, Koledinečka 38, 10000 Zagreb</derivirana_varijabla>
  </DomainObject.Predmet.ProtustrankaWithAdressOIB>
  <DomainObject.Predmet.ProtustrankaNazivFormated>
    <izvorni_sadrzaj>URBA-JUG d.o.o.</izvorni_sadrzaj>
    <derivirana_varijabla naziv="DomainObject.Predmet.ProtustrankaNazivFormated_1">URBA-JUG d.o.o.</derivirana_varijabla>
  </DomainObject.Predmet.ProtustrankaNazivFormated>
  <DomainObject.Predmet.ProtustrankaNazivFormatedOIB>
    <izvorni_sadrzaj>URBA-JUG d.o.o., OIB 16169555835</izvorni_sadrzaj>
    <derivirana_varijabla naziv="DomainObject.Predmet.ProtustrankaNazivFormatedOIB_1">URBA-JUG d.o.o., OIB 16169555835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PU Zagreb zastupanog po punomoćniku ŽUPANIJSKO DRŽAVNO ODVJETNIŠTVO U ZAGREBU</izvorni_sadrzaj>
    <derivirana_varijabla naziv="DomainObject.Predmet.StrankaFormated_1">  REPUBLIKA HRVATSKA, Ministarstvo financija, PU Zagreb zastupanog po punomoćniku ŽUPANIJSKO DRŽAVNO ODVJETNIŠTVO U ZAGREBU</derivirana_varijabla>
  </DomainObject.Predmet.StrankaFormated>
  <DomainObject.Predmet.StrankaFormatedOIB>
    <izvorni_sadrzaj>  REPUBLIKA HRVATSKA, Ministarstvo financija, PU Zagreb, OIB 18683136487 zastupanog po punomoćniku ŽUPANIJSKO DRŽAVNO ODVJETNIŠTVO U ZAGREBU</izvorni_sadrzaj>
    <derivirana_varijabla naziv="DomainObject.Predmet.StrankaFormatedOIB_1">  REPUBLIKA HRVATSKA, Ministarstvo financija, PU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PU Zagreb zastupanog po punomoćniku ŽUPANIJSKO DRŽAVNO ODVJETNIŠTVO U ZAGREBU</izvorni_sadrzaj>
    <derivirana_varijabla naziv="DomainObject.Predmet.StrankaFormatedWithAdress_1"> REPUBLIKA HRVATSKA, Ministarstvo financija, PU Zagreb zastupanog po punomoćniku ŽUPANIJSKO DRŽAVNO ODVJETNIŠTVO U ZAGREBU</derivirana_varijabla>
  </DomainObject.Predmet.StrankaFormatedWithAdress>
  <DomainObject.Predmet.StrankaFormatedWithAdressOIB>
    <izvorni_sadrzaj> REPUBLIKA HRVATSKA, Ministarstvo financija, PU Zagreb, OIB 18683136487 zastupanog po punomoćniku ŽUPANIJSKO DRŽAVNO ODVJETNIŠTVO U ZAGREBU</izvorni_sadrzaj>
    <derivirana_varijabla naziv="DomainObject.Predmet.StrankaFormatedWithAdressOIB_1"> REPUBLIKA HRVATSKA, Ministarstvo financija, PU Zagreb, OIB 18683136487 zastupanog po punomoćniku ŽUPANIJSKO DRŽAVNO ODVJETNIŠTVO U ZAGREBU</derivirana_varijabla>
  </DomainObject.Predmet.StrankaFormatedWithAdressOIB>
  <DomainObject.Predmet.StrankaWithAdress>
    <izvorni_sadrzaj>REPUBLIKA HRVATSKA, Ministarstvo financija, PU Zagreb </izvorni_sadrzaj>
    <derivirana_varijabla naziv="DomainObject.Predmet.StrankaWithAdress_1">REPUBLIKA HRVATSKA, Ministarstvo financija, PU Zagreb </derivirana_varijabla>
  </DomainObject.Predmet.StrankaWithAdress>
  <DomainObject.Predmet.StrankaWithAdressOIB>
    <izvorni_sadrzaj>REPUBLIKA HRVATSKA, Ministarstvo financija, PU Zagreb, OIB 18683136487</izvorni_sadrzaj>
    <derivirana_varijabla naziv="DomainObject.Predmet.StrankaWithAdressOIB_1">REPUBLIKA HRVATSKA, Ministarstvo financija, PU Zagreb, OIB 18683136487</derivirana_varijabla>
  </DomainObject.Predmet.StrankaWithAdressOIB>
  <DomainObject.Predmet.StrankaNazivFormated>
    <izvorni_sadrzaj>REPUBLIKA HRVATSKA, Ministarstvo financija, PU Zagreb</izvorni_sadrzaj>
    <derivirana_varijabla naziv="DomainObject.Predmet.StrankaNazivFormated_1">REPUBLIKA HRVATSKA, Ministarstvo financija, PU Zagreb</derivirana_varijabla>
  </DomainObject.Predmet.StrankaNazivFormated>
  <DomainObject.Predmet.StrankaNazivFormatedOIB>
    <izvorni_sadrzaj>REPUBLIKA HRVATSKA, Ministarstvo financija, PU Zagreb, OIB 18683136487</izvorni_sadrzaj>
    <derivirana_varijabla naziv="DomainObject.Predmet.StrankaNazivFormatedOIB_1">REPUBLIKA HRVATSKA, Ministarstvo financija,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 Ministarstvo financija, PU Zagreb zastupanog po punomoćniku ŽUPANIJSKO DRŽAVNO ODVJETNIŠTVO U ZAGREBU</item>
    </izvorni_sadrzaj>
    <derivirana_varijabla naziv="DomainObject.Predmet.StrankaListFormated_1">
      <item>REPUBLIKA HRVATSKA, Ministarstvo financija, PU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PU Zagreb, OIB 18683136487 zastupanog po punomoćniku ŽUPANIJSKO DRŽAVNO ODVJETNIŠTVO U ZAGREBU</item>
    </izvorni_sadrzaj>
    <derivirana_varijabla naziv="DomainObject.Predmet.StrankaListFormatedOIB_1">
      <item>REPUBLIKA HRVATSKA, Ministarstvo financija, PU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PU Zagreb zastupanog po punomoćniku ŽUPANIJSKO DRŽAVNO ODVJETNIŠTVO U ZAGREBU</item>
    </izvorni_sadrzaj>
    <derivirana_varijabla naziv="DomainObject.Predmet.StrankaListFormatedWithAdress_1">
      <item>REPUBLIKA HRVATSKA, Ministarstvo financija, PU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PU Zagreb, OIB 18683136487 zastupanog po punomoćniku ŽUPANIJSKO DRŽAVNO ODVJETNIŠTVO U ZAGREBU</item>
    </izvorni_sadrzaj>
    <derivirana_varijabla naziv="DomainObject.Predmet.StrankaListFormatedWithAdressOIB_1">
      <item>REPUBLIKA HRVATSKA, Ministarstvo financija, PU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PU Zagreb</item>
    </izvorni_sadrzaj>
    <derivirana_varijabla naziv="DomainObject.Predmet.StrankaListNazivFormated_1">
      <item>REPUBLIKA HRVATSKA, Ministarstvo financija, PU Zagreb</item>
    </derivirana_varijabla>
  </DomainObject.Predmet.StrankaListNazivFormated>
  <DomainObject.Predmet.StrankaListNazivFormatedOIB>
    <izvorni_sadrzaj>
      <item>REPUBLIKA HRVATSKA, Ministarstvo financija, PU Zagreb, OIB 18683136487</item>
    </izvorni_sadrzaj>
    <derivirana_varijabla naziv="DomainObject.Predmet.StrankaListNazivFormatedOIB_1">
      <item>REPUBLIKA HRVATSKA, Ministarstvo financija, PU Zagreb, OIB 18683136487</item>
    </derivirana_varijabla>
  </DomainObject.Predmet.StrankaListNazivFormatedOIB>
  <DomainObject.Predmet.ProtuStrankaListFormated>
    <izvorni_sadrzaj>
      <item>URBA-JUG d.o.o. zastupanog po punomoćniku Tomislav Puklin</item>
    </izvorni_sadrzaj>
    <derivirana_varijabla naziv="DomainObject.Predmet.ProtuStrankaListFormated_1">
      <item>URBA-JUG d.o.o. zastupanog po punomoćniku Tomislav Puklin</item>
    </derivirana_varijabla>
  </DomainObject.Predmet.ProtuStrankaListFormated>
  <DomainObject.Predmet.ProtuStrankaListFormatedOIB>
    <izvorni_sadrzaj>
      <item>URBA-JUG d.o.o., OIB 16169555835 zastupanog po punomoćniku Tomislav Puklin</item>
    </izvorni_sadrzaj>
    <derivirana_varijabla naziv="DomainObject.Predmet.ProtuStrankaListFormatedOIB_1">
      <item>URBA-JUG d.o.o., OIB 16169555835 zastupanog po punomoćniku Tomislav Puklin</item>
    </derivirana_varijabla>
  </DomainObject.Predmet.ProtuStrankaListFormatedOIB>
  <DomainObject.Predmet.ProtuStrankaListFormatedWithAdress>
    <izvorni_sadrzaj>
      <item>URBA-JUG d.o.o., Koledinečka 38, 10000 Zagreb zastupanog po punomoćniku Tomislav Puklin</item>
    </izvorni_sadrzaj>
    <derivirana_varijabla naziv="DomainObject.Predmet.ProtuStrankaListFormatedWithAdress_1">
      <item>URBA-JUG d.o.o., Koledinečka 38, 10000 Zagreb zastupanog po punomoćniku Tomislav Puklin</item>
    </derivirana_varijabla>
  </DomainObject.Predmet.ProtuStrankaListFormatedWithAdress>
  <DomainObject.Predmet.ProtuStrankaListFormatedWithAdressOIB>
    <izvorni_sadrzaj>
      <item>URBA-JUG d.o.o., OIB 16169555835, Koledinečka 38, 10000 Zagreb zastupanog po punomoćniku Tomislav Puklin</item>
    </izvorni_sadrzaj>
    <derivirana_varijabla naziv="DomainObject.Predmet.ProtuStrankaListFormatedWithAdressOIB_1">
      <item>URBA-JUG d.o.o., OIB 16169555835, Koledinečka 38, 10000 Zagreb zastupanog po punomoćniku Tomislav Puklin</item>
    </derivirana_varijabla>
  </DomainObject.Predmet.ProtuStrankaListFormatedWithAdressOIB>
  <DomainObject.Predmet.ProtuStrankaListNazivFormated>
    <izvorni_sadrzaj>
      <item>URBA-JUG d.o.o.</item>
    </izvorni_sadrzaj>
    <derivirana_varijabla naziv="DomainObject.Predmet.ProtuStrankaListNazivFormated_1">
      <item>URBA-JUG d.o.o.</item>
    </derivirana_varijabla>
  </DomainObject.Predmet.ProtuStrankaListNazivFormated>
  <DomainObject.Predmet.ProtuStrankaListNazivFormatedOIB>
    <izvorni_sadrzaj>
      <item>URBA-JUG d.o.o., OIB 16169555835</item>
    </izvorni_sadrzaj>
    <derivirana_varijabla naziv="DomainObject.Predmet.ProtuStrankaListNazivFormatedOIB_1">
      <item>URBA-JUG d.o.o., OIB 16169555835</item>
    </derivirana_varijabla>
  </DomainObject.Predmet.ProtuStrankaListNazivFormatedOIB>
  <DomainObject.Predmet.OstaliListFormated>
    <izvorni_sadrzaj>
      <item>Tomislav Puklin punomoćnik sudionika u postupku URBA-JUG d.o.o.</item>
      <item>ŽUPANIJSKO DRŽAVNO ODVJETNIŠTVO U ZAGREBU punomoćnik sudionika u postupku REPUBLIKA HRVATSKA, Ministarstvo financija, PU Zagreb</item>
    </izvorni_sadrzaj>
    <derivirana_varijabla naziv="DomainObject.Predmet.OstaliListFormated_1">
      <item>Tomislav Puklin punomoćnik sudionika u postupku URBA-JUG d.o.o.</item>
      <item>ŽUPANIJSKO DRŽAVNO ODVJETNIŠTVO U ZAGREBU punomoćnik sudionika u postupku REPUBLIKA HRVATSKA, Ministarstvo financija, PU Zagreb</item>
    </derivirana_varijabla>
  </DomainObject.Predmet.OstaliListFormated>
  <DomainObject.Predmet.OstaliListFormatedOIB>
    <izvorni_sadrzaj>
      <item>Tomislav Puklin, OIB 05757417498 punomoćnik sudionika u postupku URBA-JUG d.o.o.</item>
      <item>ŽUPANIJSKO DRŽAVNO ODVJETNIŠTVO U ZAGREBU, OIB 16488001145 punomoćnik sudionika u postupku REPUBLIKA HRVATSKA, Ministarstvo financija, PU Zagreb</item>
    </izvorni_sadrzaj>
    <derivirana_varijabla naziv="DomainObject.Predmet.OstaliListFormatedOIB_1">
      <item>Tomislav Puklin, OIB 05757417498 punomoćnik sudionika u postupku URBA-JUG d.o.o.</item>
      <item>ŽUPANIJSKO DRŽAVNO ODVJETNIŠTVO U ZAGREBU, OIB 16488001145 punomoćnik sudionika u postupku REPUBLIKA HRVATSKA, Ministarstvo financija, PU Zagreb</item>
    </derivirana_varijabla>
  </DomainObject.Predmet.OstaliListFormatedOIB>
  <DomainObject.Predmet.OstaliListFormatedWithAdress>
    <izvorni_sadrzaj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izvorni_sadrzaj>
    <derivirana_varijabla naziv="DomainObject.Predmet.OstaliListFormatedWithAdress_1"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derivirana_varijabla>
  </DomainObject.Predmet.OstaliListFormatedWithAdress>
  <DomainObject.Predmet.OstaliListFormatedWithAdressOIB>
    <izvorni_sadrzaj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izvorni_sadrzaj>
    <derivirana_varijabla naziv="DomainObject.Predmet.OstaliListFormatedWithAdressOIB_1"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derivirana_varijabla>
  </DomainObject.Predmet.OstaliListFormatedWithAdressOIB>
  <DomainObject.Predmet.OstaliListNazivFormated>
    <izvorni_sadrzaj>
      <item>Tomislav Puklin</item>
      <item>ŽUPANIJSKO DRŽAVNO ODVJETNIŠTVO U ZAGREBU</item>
    </izvorni_sadrzaj>
    <derivirana_varijabla naziv="DomainObject.Predmet.OstaliListNazivFormated_1">
      <item>Tomislav Puklin</item>
      <item>ŽUPANIJSKO DRŽAVNO ODVJETNIŠTVO U ZAGREBU</item>
    </derivirana_varijabla>
  </DomainObject.Predmet.OstaliListNazivFormated>
  <DomainObject.Predmet.OstaliListNazivFormatedOIB>
    <izvorni_sadrzaj>
      <item>Tomislav Puklin, OIB 05757417498</item>
      <item>ŽUPANIJSKO DRŽAVNO ODVJETNIŠTVO U ZAGREBU, OIB 16488001145</item>
    </izvorni_sadrzaj>
    <derivirana_varijabla naziv="DomainObject.Predmet.OstaliListNazivFormatedOIB_1">
      <item>Tomislav Puklin, OIB 05757417498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PU Zagreb</izvorni_sadrzaj>
    <derivirana_varijabla naziv="DomainObject.Predmet.StrankaIDrugi_1">REPUBLIKA HRVATSKA, Ministarstvo financija, PU Zagreb</derivirana_varijabla>
  </DomainObject.Predmet.StrankaIDrugi>
  <DomainObject.Predmet.ProtustrankaIDrugi>
    <izvorni_sadrzaj>URBA-JUG d.o.o.</izvorni_sadrzaj>
    <derivirana_varijabla naziv="DomainObject.Predmet.ProtustrankaIDrugi_1">URBA-JUG d.o.o.</derivirana_varijabla>
  </DomainObject.Predmet.ProtustrankaIDrugi>
  <DomainObject.Predmet.StrankaIDrugiAdressOIB>
    <izvorni_sadrzaj>REPUBLIKA HRVATSKA, Ministarstvo financija, PU Zagreb, OIB 18683136487</izvorni_sadrzaj>
    <derivirana_varijabla naziv="DomainObject.Predmet.StrankaIDrugiAdressOIB_1">REPUBLIKA HRVATSKA, Ministarstvo financija, PU Zagreb, OIB 18683136487</derivirana_varijabla>
  </DomainObject.Predmet.StrankaIDrugiAdressOIB>
  <DomainObject.Predmet.ProtustrankaIDrugiAdressOIB>
    <izvorni_sadrzaj>URBA-JUG d.o.o., OIB 16169555835, Koledinečka 38, 10000 Zagreb</izvorni_sadrzaj>
    <derivirana_varijabla naziv="DomainObject.Predmet.ProtustrankaIDrugiAdressOIB_1">URBA-JUG d.o.o., OIB 16169555835,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PU Zagreb</item>
      <item>URBA-JUG d.o.o.</item>
      <item>Tomislav Puklin</item>
      <item>ŽUPANIJSKO DRŽAVNO ODVJETNIŠTVO U ZAGREBU</item>
    </izvorni_sadrzaj>
    <derivirana_varijabla naziv="DomainObject.Predmet.SudioniciListNaziv_1">
      <item>REPUBLIKA HRVATSKA, Ministarstvo financija, PU Zagreb</item>
      <item>URBA-JUG d.o.o.</item>
      <item>Tomislav Puklin</item>
      <item>ŽUPANIJSKO DRŽAVNO ODVJETNIŠTVO U ZAGREBU</item>
    </derivirana_varijabla>
  </DomainObject.Predmet.SudioniciListNaziv>
  <DomainObject.Predmet.SudioniciListAdressOIB>
    <izvorni_sadrzaj>
      <item>REPUBLIKA HRVATSKA, Ministarstvo financija, PU Zagreb, OIB 18683136487</item>
      <item>URBA-JUG d.o.o., OIB 16169555835, Koledinečka 38,10000 Zagreb</item>
      <item>Tomislav Puklin, OIB 05757417498, Grana 72,42220 Grana</item>
      <item>ŽUPANIJSKO DRŽAVNO ODVJETNIŠTVO U ZAGREBU, OIB 16488001145, Savska cesta 41/IV,10000 Zagreb</item>
    </izvorni_sadrzaj>
    <derivirana_varijabla naziv="DomainObject.Predmet.SudioniciListAdressOIB_1">
      <item>REPUBLIKA HRVATSKA, Ministarstvo financija, PU Zagreb, OIB 18683136487</item>
      <item>URBA-JUG d.o.o., OIB 16169555835, Koledinečka 38,10000 Zagreb</item>
      <item>Tomislav Puklin, OIB 05757417498, Grana 72,42220 Grana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16169555835</item>
      <item>, OIB 05757417498</item>
      <item>, OIB 16488001145</item>
    </izvorni_sadrzaj>
    <derivirana_varijabla naziv="DomainObject.Predmet.SudioniciListNazivOIB_1">
      <item>, OIB 18683136487</item>
      <item>, OIB 16169555835</item>
      <item>, OIB 05757417498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947903-4B77-4383-8B06-FE49710B25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371</properties:Words>
  <properties:Characters>2015</properties:Characters>
  <properties:Lines>74</properties:Lines>
  <properties:Paragraphs>29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2017-04-28T11:40:00Z</dcterms:created>
  <dc:creator>x</dc:creator>
  <cp:lastModifiedBy>Žana Livaja</cp:lastModifiedBy>
  <cp:lastPrinted>2017-04-28T12:11:00Z</cp:lastPrinted>
  <dcterms:modified xmlns:xsi="http://www.w3.org/2001/XMLSchema-instance" xsi:type="dcterms:W3CDTF">2017-04-28T12:11:00Z</dcterms:modified>
  <cp:revision>14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