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7D3A67" w:rsidRPr="009909A0">
        <w:trPr>
          <w:trHeight w:val="2231"/>
        </w:trPr>
        <w:tc>
          <w:tcPr>
            <w:tcW w:type="dxa" w:w="3369"/>
            <w:vAlign w:val="center"/>
          </w:tcPr>
          <w:p w:rsidRDefault="007D3A67" w:rsidP="00A66C00" w:rsidR="007D3A67" w:rsidRPr="009909A0">
            <w:pPr>
              <w:spacing w:before="100"/>
              <w:jc w:val="center"/>
            </w:pPr>
            <w:bookmarkStart w:name="_GoBack" w:id="0"/>
            <w:bookmarkEnd w:id="0"/>
            <w:r w:rsidRPr="009909A0">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7D3A67" w:rsidP="00A66C00" w:rsidR="007D3A67" w:rsidRPr="009909A0">
            <w:pPr>
              <w:spacing w:before="100"/>
            </w:pPr>
            <w:r w:rsidRPr="009909A0">
              <w:t>REPUBLIKA HRVATSKA</w:t>
            </w:r>
          </w:p>
          <w:p w:rsidRDefault="007D3A67" w:rsidP="00A66C00" w:rsidR="007D3A67" w:rsidRPr="009909A0">
            <w:r w:rsidRPr="009909A0">
              <w:t>TRGOVAČKI SUD U SPLITU</w:t>
            </w:r>
          </w:p>
          <w:p w:rsidRDefault="007D3A67" w:rsidP="00DA5B9D" w:rsidR="007D3A67" w:rsidRPr="009909A0">
            <w:r w:rsidRPr="009909A0">
              <w:t>Split, Sukoišanska 6</w:t>
            </w:r>
          </w:p>
        </w:tc>
        <w:tc>
          <w:tcPr>
            <w:tcW w:type="dxa" w:w="5811"/>
          </w:tcPr>
          <w:p w:rsidRDefault="007D3A67" w:rsidP="00DA5B9D" w:rsidR="007D3A67" w:rsidRPr="009909A0">
            <w:pPr>
              <w:jc w:val="both"/>
            </w:pPr>
          </w:p>
          <w:p w:rsidRDefault="007D3A67" w:rsidP="00DA5B9D" w:rsidR="007D3A67" w:rsidRPr="009909A0">
            <w:pPr>
              <w:jc w:val="both"/>
            </w:pPr>
          </w:p>
          <w:p w:rsidRDefault="007D3A67" w:rsidP="00DA5B9D" w:rsidR="007D3A67" w:rsidRPr="009909A0">
            <w:pPr>
              <w:jc w:val="both"/>
            </w:pPr>
          </w:p>
          <w:p w:rsidRDefault="007D3A67" w:rsidP="00DA5B9D" w:rsidR="007D3A67" w:rsidRPr="009909A0">
            <w:pPr>
              <w:jc w:val="right"/>
            </w:pPr>
          </w:p>
          <w:p w:rsidRDefault="007D3A67" w:rsidP="00DA5B9D" w:rsidR="007D3A67" w:rsidRPr="009909A0">
            <w:pPr>
              <w:jc w:val="right"/>
            </w:pPr>
          </w:p>
          <w:p w:rsidRDefault="007D3A67" w:rsidP="00DA5B9D" w:rsidR="007D3A67" w:rsidRPr="009909A0">
            <w:pPr>
              <w:jc w:val="right"/>
              <w:rPr>
                <w:noProof/>
              </w:rPr>
            </w:pPr>
          </w:p>
          <w:p w:rsidRDefault="007D3A67" w:rsidP="00DA5B9D" w:rsidR="007D3A67" w:rsidRPr="009909A0">
            <w:pPr>
              <w:jc w:val="right"/>
              <w:rPr>
                <w:noProof/>
              </w:rPr>
            </w:pPr>
          </w:p>
          <w:p w:rsidRDefault="007D3A67" w:rsidP="00EB4385" w:rsidR="007D3A67" w:rsidRPr="009909A0">
            <w:pPr>
              <w:jc w:val="right"/>
              <w:rPr>
                <w:noProof/>
              </w:rPr>
            </w:pPr>
            <w:r w:rsidRPr="009909A0">
              <w:rPr>
                <w:noProof/>
              </w:rPr>
              <w:t>Poslovni broj: 11.St-52/2008</w:t>
            </w:r>
            <w:r w:rsidR="008E08F2">
              <w:rPr>
                <w:noProof/>
              </w:rPr>
              <w:t>-49</w:t>
            </w:r>
            <w:r w:rsidR="00EB4385">
              <w:rPr>
                <w:noProof/>
              </w:rPr>
              <w:t>4</w:t>
            </w:r>
          </w:p>
        </w:tc>
      </w:tr>
    </w:tbl>
    <w:p w14:textId="c18b49e" w14:paraId="c18b49e" w:rsidRDefault="00FB13E8" w:rsidP="00FB13E8" w:rsidR="00FB13E8" w:rsidRPr="009909A0">
      <w:pPr>
        <w15:collapsed w:val="false"/>
      </w:pPr>
      <w:r w:rsidRPr="009909A0">
        <w:tab/>
      </w:r>
    </w:p>
    <w:p w:rsidRDefault="00BB5672" w:rsidP="00BB5672" w:rsidR="007225C5" w:rsidRPr="009909A0">
      <w:pPr>
        <w:jc w:val="center"/>
      </w:pPr>
      <w:r w:rsidRPr="009909A0">
        <w:t xml:space="preserve">R E P U B L I K A    H R V A T S K A </w:t>
      </w:r>
    </w:p>
    <w:p w:rsidRDefault="00BB5672" w:rsidP="00BB5672" w:rsidR="00BB5672" w:rsidRPr="009909A0">
      <w:pPr>
        <w:jc w:val="center"/>
      </w:pPr>
    </w:p>
    <w:p w:rsidRDefault="00FB13E8" w:rsidP="008D23A9" w:rsidR="00FB13E8" w:rsidRPr="009909A0">
      <w:pPr>
        <w:pStyle w:val="Naslov1"/>
        <w:rPr>
          <w:b w:val="false"/>
        </w:rPr>
      </w:pPr>
      <w:r w:rsidRPr="009909A0">
        <w:rPr>
          <w:b w:val="false"/>
        </w:rPr>
        <w:t>R J E Š E N J E</w:t>
      </w:r>
    </w:p>
    <w:p w:rsidRDefault="00FB13E8" w:rsidP="00FB13E8" w:rsidR="00FB13E8" w:rsidRPr="009909A0"/>
    <w:p w:rsidRDefault="00EC7984" w:rsidP="00C73181" w:rsidR="007225C5" w:rsidRPr="009909A0">
      <w:pPr>
        <w:jc w:val="both"/>
      </w:pPr>
      <w:r w:rsidRPr="009909A0">
        <w:tab/>
        <w:t xml:space="preserve">Trgovački sud u Splitu, po sutkinji Ani Golub Gruić, u </w:t>
      </w:r>
      <w:r w:rsidR="004A46B2" w:rsidRPr="009909A0">
        <w:t xml:space="preserve">stečajnom postupku nad dužnikom </w:t>
      </w:r>
      <w:r w:rsidR="00C411DC" w:rsidRPr="009909A0">
        <w:rPr>
          <w:rFonts w:eastAsia="Calibri"/>
          <w:lang w:eastAsia="en-US"/>
        </w:rPr>
        <w:t>ROBERT'S INTERNATIONAL CO. d.o.o. za izvoz-uvoz, marketing, ugostiteljstvo, turizam i poslovne usluge u stečaju, OIB: 38592929591, Split, Marasovića 67</w:t>
      </w:r>
      <w:r w:rsidRPr="009909A0">
        <w:t xml:space="preserve">, </w:t>
      </w:r>
      <w:r w:rsidR="00841240">
        <w:t>3. prosinca</w:t>
      </w:r>
      <w:r w:rsidR="00C73492" w:rsidRPr="009909A0">
        <w:t xml:space="preserve"> 2018.</w:t>
      </w:r>
    </w:p>
    <w:p w:rsidRDefault="00032A28" w:rsidP="00EB4385" w:rsidR="00032A28" w:rsidRPr="009909A0">
      <w:pPr>
        <w:pStyle w:val="Tijeloteksta"/>
        <w:tabs>
          <w:tab w:pos="1080" w:val="left"/>
        </w:tabs>
        <w:spacing w:after="300" w:before="200"/>
        <w:jc w:val="center"/>
      </w:pPr>
      <w:r w:rsidRPr="009909A0">
        <w:t xml:space="preserve">r i j e š i o   j e </w:t>
      </w:r>
    </w:p>
    <w:p w:rsidRDefault="00841240" w:rsidP="00841240" w:rsidR="0094775B">
      <w:pPr>
        <w:pStyle w:val="Tijeloteksta"/>
        <w:tabs>
          <w:tab w:pos="709" w:val="left"/>
        </w:tabs>
        <w:spacing w:after="60"/>
      </w:pPr>
      <w:r>
        <w:tab/>
      </w:r>
      <w:r w:rsidRPr="00B54BDB">
        <w:t xml:space="preserve">I. </w:t>
      </w:r>
      <w:r w:rsidR="0094775B" w:rsidRPr="00B54BDB">
        <w:t>Iz ostatka kupovnine u ukupnom iznosu od 1.592.245,93</w:t>
      </w:r>
      <w:r w:rsidR="0071489D" w:rsidRPr="00B54BDB">
        <w:t xml:space="preserve"> kn</w:t>
      </w:r>
      <w:r w:rsidR="00270967" w:rsidRPr="00B54BDB">
        <w:rPr>
          <w:color w:val="FF0000"/>
        </w:rPr>
        <w:t xml:space="preserve"> </w:t>
      </w:r>
      <w:r w:rsidR="00270967" w:rsidRPr="00B54BDB">
        <w:t>(</w:t>
      </w:r>
      <w:r w:rsidR="0071489D" w:rsidRPr="00B54BDB">
        <w:t>nakon namirenja razlu</w:t>
      </w:r>
      <w:r w:rsidR="00270967" w:rsidRPr="00B54BDB">
        <w:t>čnog vjerovnika Ivana Orlića,</w:t>
      </w:r>
      <w:r w:rsidR="0071489D" w:rsidRPr="00B54BDB">
        <w:t xml:space="preserve"> </w:t>
      </w:r>
      <w:r w:rsidR="00270967" w:rsidRPr="00B54BDB">
        <w:t>prvog u redu namirenja)</w:t>
      </w:r>
      <w:r w:rsidR="0071489D" w:rsidRPr="00B54BDB">
        <w:rPr>
          <w:color w:val="FF0000"/>
        </w:rPr>
        <w:t>,</w:t>
      </w:r>
      <w:r w:rsidR="00270967" w:rsidRPr="00B54BDB">
        <w:rPr>
          <w:color w:val="FF0000"/>
        </w:rPr>
        <w:t xml:space="preserve"> </w:t>
      </w:r>
      <w:r w:rsidR="0094775B" w:rsidRPr="00B54BDB">
        <w:t xml:space="preserve">ostvarene unovčenjem nekretnine stečajnog dužnika označene kao </w:t>
      </w:r>
      <w:r w:rsidR="0094775B" w:rsidRPr="00B54BDB">
        <w:rPr>
          <w:bCs/>
        </w:rPr>
        <w:t>25. ETAŽA: 7/100 dijela povezanih</w:t>
      </w:r>
      <w:r w:rsidR="0094775B" w:rsidRPr="0094775B">
        <w:rPr>
          <w:bCs/>
        </w:rPr>
        <w:t xml:space="preserve"> sa cjelinom stambenog prostora označen kao apartman br. 3, koji se sastoji od tri sobe, dnevnog boravka, kuhinje, blagovaone, hodnika, predprostora, dva sanitarna čvora, lođe, površine 106,70 m</w:t>
      </w:r>
      <w:r w:rsidR="0094775B" w:rsidRPr="0094775B">
        <w:rPr>
          <w:bCs/>
          <w:vertAlign w:val="superscript"/>
        </w:rPr>
        <w:t>2</w:t>
      </w:r>
      <w:r w:rsidR="0094775B" w:rsidRPr="0094775B">
        <w:rPr>
          <w:bCs/>
        </w:rPr>
        <w:t>, na I. (prvom) katu stambene zgrade sagrađene na čest.</w:t>
      </w:r>
      <w:r>
        <w:rPr>
          <w:bCs/>
        </w:rPr>
        <w:t xml:space="preserve"> </w:t>
      </w:r>
      <w:r w:rsidR="0094775B" w:rsidRPr="0094775B">
        <w:rPr>
          <w:bCs/>
        </w:rPr>
        <w:t>zem.</w:t>
      </w:r>
      <w:r>
        <w:rPr>
          <w:bCs/>
        </w:rPr>
        <w:t xml:space="preserve"> </w:t>
      </w:r>
      <w:r w:rsidR="0094775B" w:rsidRPr="0094775B">
        <w:rPr>
          <w:bCs/>
        </w:rPr>
        <w:t>634/9 i čest.</w:t>
      </w:r>
      <w:r>
        <w:rPr>
          <w:bCs/>
        </w:rPr>
        <w:t xml:space="preserve"> </w:t>
      </w:r>
      <w:r w:rsidR="0094775B" w:rsidRPr="0094775B">
        <w:rPr>
          <w:bCs/>
        </w:rPr>
        <w:t>zem.</w:t>
      </w:r>
      <w:r>
        <w:rPr>
          <w:bCs/>
        </w:rPr>
        <w:t xml:space="preserve"> </w:t>
      </w:r>
      <w:r w:rsidR="0094775B" w:rsidRPr="0094775B">
        <w:rPr>
          <w:bCs/>
        </w:rPr>
        <w:t>634/35 Z.U.16370 K.O. Split, locirane u Splitu, Ul. Spinčićeva br.12, gradski predjel Zenta</w:t>
      </w:r>
      <w:r w:rsidR="0094775B" w:rsidRPr="0094775B">
        <w:t xml:space="preserve"> (apartman)</w:t>
      </w:r>
      <w:r w:rsidR="0094775B">
        <w:t>:</w:t>
      </w:r>
    </w:p>
    <w:p w:rsidRDefault="00841240" w:rsidP="00841240" w:rsidR="0094775B">
      <w:pPr>
        <w:pStyle w:val="Tijeloteksta"/>
        <w:tabs>
          <w:tab w:pos="709" w:val="left"/>
        </w:tabs>
        <w:spacing w:before="70"/>
      </w:pPr>
      <w:r>
        <w:tab/>
        <w:t xml:space="preserve">a) </w:t>
      </w:r>
      <w:r w:rsidR="0094775B" w:rsidRPr="007E15E7">
        <w:t xml:space="preserve">iznos </w:t>
      </w:r>
      <w:r w:rsidR="0094775B">
        <w:t>od 70.278,40 kn izdvaja se na ime namirenja troškova utvrđivanja predmeta razlučnog</w:t>
      </w:r>
      <w:r w:rsidR="0094775B" w:rsidRPr="00C54450">
        <w:t xml:space="preserve"> prava</w:t>
      </w:r>
    </w:p>
    <w:p w:rsidRDefault="00841240" w:rsidP="00841240" w:rsidR="0094775B">
      <w:pPr>
        <w:pStyle w:val="Tijeloteksta"/>
        <w:tabs>
          <w:tab w:pos="709" w:val="left"/>
        </w:tabs>
        <w:spacing w:before="70"/>
      </w:pPr>
      <w:r>
        <w:tab/>
        <w:t>b)</w:t>
      </w:r>
      <w:r w:rsidR="0094775B">
        <w:t xml:space="preserve"> </w:t>
      </w:r>
      <w:r w:rsidR="0094775B" w:rsidRPr="00927194">
        <w:t xml:space="preserve">iznos od </w:t>
      </w:r>
      <w:r w:rsidR="0094775B">
        <w:t>137.670,58</w:t>
      </w:r>
      <w:r w:rsidR="0094775B" w:rsidRPr="00927194">
        <w:t xml:space="preserve"> kn izdvaja</w:t>
      </w:r>
      <w:r w:rsidR="0094775B">
        <w:t xml:space="preserve"> se na ime namirenja troškova unovčenja predmeta razlučnog prava</w:t>
      </w:r>
    </w:p>
    <w:p w:rsidRDefault="00841240" w:rsidP="00841240" w:rsidR="0094775B">
      <w:pPr>
        <w:pStyle w:val="Tijeloteksta"/>
        <w:tabs>
          <w:tab w:pos="709" w:val="left"/>
        </w:tabs>
        <w:spacing w:before="70"/>
      </w:pPr>
      <w:r>
        <w:tab/>
        <w:t xml:space="preserve">c) </w:t>
      </w:r>
      <w:r w:rsidR="0094775B" w:rsidRPr="007E15E7">
        <w:t xml:space="preserve">namiruje se tražbina razlučnog vjerovnika </w:t>
      </w:r>
      <w:r w:rsidR="0094775B">
        <w:rPr>
          <w:bCs/>
        </w:rPr>
        <w:t>Vesne</w:t>
      </w:r>
      <w:r w:rsidR="0094775B" w:rsidRPr="008E08F2">
        <w:rPr>
          <w:bCs/>
        </w:rPr>
        <w:t xml:space="preserve"> Čilić iz Splita, Mihanovićeva 2A, OIB: 73166715189</w:t>
      </w:r>
      <w:r w:rsidR="0094775B">
        <w:t xml:space="preserve">, </w:t>
      </w:r>
      <w:r w:rsidR="0094775B" w:rsidRPr="007E15E7">
        <w:t xml:space="preserve"> u iznosu od </w:t>
      </w:r>
      <w:r w:rsidR="0094775B">
        <w:t>1.197.548,39</w:t>
      </w:r>
      <w:r w:rsidR="0094775B" w:rsidRPr="00927194">
        <w:t xml:space="preserve"> kn</w:t>
      </w:r>
      <w:r w:rsidR="0094775B">
        <w:t>.</w:t>
      </w:r>
    </w:p>
    <w:p w:rsidRDefault="00841240" w:rsidP="00841240" w:rsidR="00841240">
      <w:pPr>
        <w:pStyle w:val="Tijeloteksta"/>
        <w:tabs>
          <w:tab w:pos="709" w:val="left"/>
        </w:tabs>
        <w:spacing w:before="220"/>
      </w:pPr>
      <w:r>
        <w:tab/>
      </w:r>
      <w:r w:rsidR="006D6BA9">
        <w:t>II</w:t>
      </w:r>
      <w:r w:rsidR="0071489D">
        <w:t>.</w:t>
      </w:r>
      <w:r>
        <w:t xml:space="preserve"> </w:t>
      </w:r>
      <w:r w:rsidR="0094775B">
        <w:t xml:space="preserve">Nalaže se </w:t>
      </w:r>
      <w:r w:rsidR="00A55BB2">
        <w:t xml:space="preserve">računovodstvenoj službi ovoga suda da po pravomoćnosti ovoga rješenja, </w:t>
      </w:r>
      <w:r w:rsidR="007C4F39">
        <w:t xml:space="preserve">sa kartice predmeta St-52/2008 </w:t>
      </w:r>
      <w:r w:rsidR="00A55BB2">
        <w:t>bez odlaganj</w:t>
      </w:r>
      <w:r w:rsidR="007C4F39">
        <w:t>a iznose iz točaka I.</w:t>
      </w:r>
      <w:r w:rsidR="00B54BDB">
        <w:t xml:space="preserve"> </w:t>
      </w:r>
      <w:r w:rsidR="007C4F39">
        <w:t>a</w:t>
      </w:r>
      <w:r w:rsidR="00B54BDB">
        <w:t>)</w:t>
      </w:r>
      <w:r w:rsidR="007C4F39">
        <w:t xml:space="preserve"> i</w:t>
      </w:r>
      <w:r w:rsidR="003E2DEB">
        <w:t xml:space="preserve"> I.</w:t>
      </w:r>
      <w:r w:rsidR="00B54BDB">
        <w:t xml:space="preserve"> </w:t>
      </w:r>
      <w:r w:rsidR="003E2DEB">
        <w:t>b</w:t>
      </w:r>
      <w:r w:rsidR="00B54BDB">
        <w:t>)</w:t>
      </w:r>
      <w:r w:rsidR="003E2DEB">
        <w:t xml:space="preserve"> </w:t>
      </w:r>
      <w:r w:rsidR="007C4F39">
        <w:t xml:space="preserve">izreke ovog rješenja </w:t>
      </w:r>
      <w:r w:rsidR="00A55BB2">
        <w:t xml:space="preserve">uplati na račun stečajnog dužnika broj </w:t>
      </w:r>
      <w:r w:rsidR="00B54BDB">
        <w:t>IBAN HR02 2407000 1100559204 koji se vodi kod OTP banke d.d. Split</w:t>
      </w:r>
      <w:r w:rsidR="00A55BB2">
        <w:t>, a iznos iz točke I.</w:t>
      </w:r>
      <w:r w:rsidR="00B54BDB">
        <w:t xml:space="preserve"> </w:t>
      </w:r>
      <w:r w:rsidR="00A55BB2">
        <w:t>c</w:t>
      </w:r>
      <w:r w:rsidR="00B54BDB">
        <w:t>)</w:t>
      </w:r>
      <w:r w:rsidR="007C4F39">
        <w:t xml:space="preserve"> izreke ovog rješenja</w:t>
      </w:r>
      <w:r w:rsidR="00A55BB2">
        <w:t xml:space="preserve"> isplati na račun Vesne Čilić </w:t>
      </w:r>
      <w:r w:rsidR="000E01C9" w:rsidRPr="008E08F2">
        <w:rPr>
          <w:bCs/>
        </w:rPr>
        <w:t>iz Splita, Mihanovićeva 2A, OIB: 73166715189</w:t>
      </w:r>
      <w:r w:rsidR="000E01C9">
        <w:rPr>
          <w:bCs/>
        </w:rPr>
        <w:t xml:space="preserve"> </w:t>
      </w:r>
      <w:r w:rsidR="00A55BB2">
        <w:t xml:space="preserve">broj </w:t>
      </w:r>
      <w:r w:rsidR="000E01C9">
        <w:t>IBAN HR</w:t>
      </w:r>
      <w:r w:rsidR="00EB4385">
        <w:t>44 2407000 3234231170, koji se vodi kod OTP banke d.d. Split</w:t>
      </w:r>
      <w:r w:rsidR="000E01C9">
        <w:t>.</w:t>
      </w:r>
    </w:p>
    <w:p w:rsidRDefault="00841240" w:rsidP="00841240" w:rsidR="006D6BA9">
      <w:pPr>
        <w:pStyle w:val="Tijeloteksta"/>
        <w:tabs>
          <w:tab w:pos="709" w:val="left"/>
        </w:tabs>
        <w:spacing w:before="220"/>
      </w:pPr>
      <w:r>
        <w:tab/>
      </w:r>
      <w:r w:rsidR="006D6BA9" w:rsidRPr="007C4F39">
        <w:t>III</w:t>
      </w:r>
      <w:r w:rsidR="0071489D" w:rsidRPr="007C4F39">
        <w:t>.</w:t>
      </w:r>
      <w:r w:rsidR="006D6BA9" w:rsidRPr="007C4F39">
        <w:t xml:space="preserve">  Nalaže se računovodstvenoj službi ovoga suda da sav preostali novac </w:t>
      </w:r>
      <w:r w:rsidR="007C4F39" w:rsidRPr="007C4F39">
        <w:t>sa</w:t>
      </w:r>
      <w:r w:rsidR="006D6BA9" w:rsidRPr="007C4F39">
        <w:t xml:space="preserve"> </w:t>
      </w:r>
      <w:r w:rsidR="007C4F39" w:rsidRPr="007C4F39">
        <w:t>sa kartice predmeta St-52/2008</w:t>
      </w:r>
      <w:r w:rsidR="006D6BA9" w:rsidRPr="007C4F39">
        <w:t>, a nakon uplata iz točke</w:t>
      </w:r>
      <w:r w:rsidR="0071489D" w:rsidRPr="007C4F39">
        <w:t xml:space="preserve"> </w:t>
      </w:r>
      <w:r w:rsidR="006D6BA9" w:rsidRPr="007C4F39">
        <w:t>II</w:t>
      </w:r>
      <w:r w:rsidR="0071489D" w:rsidRPr="007C4F39">
        <w:t>.</w:t>
      </w:r>
      <w:r w:rsidR="007C4F39">
        <w:t xml:space="preserve"> izreke ovog rješenja</w:t>
      </w:r>
      <w:r w:rsidR="006D6BA9" w:rsidRPr="007C4F39">
        <w:t xml:space="preserve">, uplati na račun stečajnog dužnika </w:t>
      </w:r>
      <w:r w:rsidR="00632A49">
        <w:t>broj IBAN HR02 2407000 1100559204 koji se vodi kod OTP banke d.d. Split</w:t>
      </w:r>
      <w:r w:rsidR="006D6BA9" w:rsidRPr="007C4F39">
        <w:t xml:space="preserve">, a za namirenje preostalih troškova stečajnog postupka i ostalih obveza stečajne mase i namirenje stečajnih vjerovnika. </w:t>
      </w:r>
    </w:p>
    <w:p w:rsidRDefault="0086171F" w:rsidP="008E08F2" w:rsidR="00D2686A" w:rsidRPr="009909A0">
      <w:pPr>
        <w:spacing w:after="120" w:before="240"/>
        <w:jc w:val="center"/>
      </w:pPr>
      <w:r w:rsidRPr="009909A0">
        <w:t>Obrazloženje</w:t>
      </w:r>
    </w:p>
    <w:p w:rsidRDefault="007C6F0F" w:rsidP="008E08F2" w:rsidR="007C6F0F">
      <w:pPr>
        <w:ind w:firstLine="720"/>
        <w:jc w:val="both"/>
      </w:pPr>
      <w:r w:rsidRPr="009909A0">
        <w:t xml:space="preserve">Rješenjem ovog suda poslovni broj VII St-52/2008 od 28. siječnja 2009. otvoren je stečajni postupak nad stečajnim dužnikom ROBERT'S INTERNATIONAL CO. d.o.o. Split. </w:t>
      </w:r>
    </w:p>
    <w:p w:rsidRDefault="00AE485C" w:rsidP="00841240" w:rsidR="00AE485C">
      <w:pPr>
        <w:spacing w:before="200"/>
        <w:ind w:firstLine="720"/>
        <w:jc w:val="both"/>
      </w:pPr>
      <w:r>
        <w:lastRenderedPageBreak/>
        <w:t>Tijekom postupka, utvrđeno je da imovinu stečajnog dužnika čine dvije nekretnine :</w:t>
      </w:r>
    </w:p>
    <w:p w:rsidRDefault="00841240" w:rsidP="00841240" w:rsidR="00AE485C" w:rsidRPr="00AE485C">
      <w:pPr>
        <w:spacing w:before="60"/>
        <w:ind w:firstLine="709"/>
        <w:jc w:val="both"/>
      </w:pPr>
      <w:r>
        <w:rPr>
          <w:bCs/>
        </w:rPr>
        <w:t xml:space="preserve">- </w:t>
      </w:r>
      <w:r w:rsidR="00AE485C" w:rsidRPr="00841240">
        <w:rPr>
          <w:bCs/>
        </w:rPr>
        <w:t>25. ETAŽA: 7/100 dijela povezanih sa cjelinom stambenog prostora označen kao apartman br. 3, koji se sastoji od tri sobe, dnevnog boravka, kuhinje, blagovaone, hodnika, predprostora, dva sanitarna čvora, lođe, površine 106,70 m</w:t>
      </w:r>
      <w:r w:rsidR="00AE485C" w:rsidRPr="00841240">
        <w:rPr>
          <w:bCs/>
          <w:vertAlign w:val="superscript"/>
        </w:rPr>
        <w:t>2</w:t>
      </w:r>
      <w:r w:rsidR="00AE485C" w:rsidRPr="00841240">
        <w:rPr>
          <w:bCs/>
        </w:rPr>
        <w:t>, na I. (prvom) katu stambene zgrade sagrađene na čest.zem.634/9 i čest.zem.634/35 Z.U.16370 K.O. Split,  locirane u Splitu, Ul. Spinčićeva br.12, gradski predjel Zenta (točka I. izreke rješenja; dalje u tekstu: apartman</w:t>
      </w:r>
    </w:p>
    <w:p w:rsidRDefault="00841240" w:rsidP="00841240" w:rsidR="00AE485C">
      <w:pPr>
        <w:spacing w:before="60"/>
        <w:ind w:firstLine="709"/>
        <w:jc w:val="both"/>
      </w:pPr>
      <w:r>
        <w:t xml:space="preserve">- </w:t>
      </w:r>
      <w:r w:rsidR="00AE485C">
        <w:t>26. ETAŽA: 1/100 dijela, povezanih sa cjelinom garažnog prostora označen kao G – 25, površine od 20,22 m2, u podrumu stambene zgrade sagrađene na čest. zem. 634/9 i čest. zem. 634/35 Z.U. 16370 K.O. Split, locirane u Splitu, Ul. Spinčićeva br.12, gradski predjel Zenta (točka I. izreke rješenja; dalje u tekstu: garaža).</w:t>
      </w:r>
    </w:p>
    <w:p w:rsidRDefault="000E01C9" w:rsidP="00841240" w:rsidR="000E01C9" w:rsidRPr="00825FA1">
      <w:pPr>
        <w:spacing w:before="200"/>
        <w:ind w:firstLine="720"/>
        <w:jc w:val="both"/>
        <w:rPr>
          <w:rFonts w:cstheme="minorBidi" w:eastAsiaTheme="minorHAnsi"/>
        </w:rPr>
      </w:pPr>
      <w:r w:rsidRPr="00825FA1">
        <w:t>Pravomoć</w:t>
      </w:r>
      <w:r w:rsidR="00841240">
        <w:t>nim rješenjem ovog suda poslovni broj 7.</w:t>
      </w:r>
      <w:r w:rsidRPr="00825FA1">
        <w:t>St-52/2008 od  29. svibnja 2012., a  temeljem odredbe čl</w:t>
      </w:r>
      <w:r w:rsidR="00841240">
        <w:t>anka</w:t>
      </w:r>
      <w:r w:rsidRPr="00825FA1">
        <w:t xml:space="preserve"> 164. Stečajnog zakona („Narodne novine“ 44/96, 29/99, 129/00, 123/03, 82/06, 116/10, 25/12</w:t>
      </w:r>
      <w:r w:rsidR="00E922AA">
        <w:t xml:space="preserve"> </w:t>
      </w:r>
      <w:r w:rsidRPr="00825FA1">
        <w:t xml:space="preserve">i 133/12; dalje SZ/96), određena je prodaja </w:t>
      </w:r>
      <w:r>
        <w:t xml:space="preserve">predmetne </w:t>
      </w:r>
      <w:r w:rsidRPr="00825FA1">
        <w:t>imovine stečajnog dužnika</w:t>
      </w:r>
      <w:r>
        <w:t xml:space="preserve"> </w:t>
      </w:r>
      <w:r w:rsidRPr="00825FA1">
        <w:t>u stečajnom postupku uz odgovarajuću primjenu odredbi Ovršnog zakona</w:t>
      </w:r>
      <w:r>
        <w:t>.</w:t>
      </w:r>
    </w:p>
    <w:p w:rsidRDefault="007C6F0F" w:rsidP="00841240" w:rsidR="007C6F0F" w:rsidRPr="00A624BF">
      <w:pPr>
        <w:spacing w:before="200"/>
        <w:ind w:firstLine="709"/>
        <w:jc w:val="both"/>
      </w:pPr>
      <w:r w:rsidRPr="009909A0">
        <w:t xml:space="preserve">Nakon </w:t>
      </w:r>
      <w:r w:rsidRPr="00A624BF">
        <w:t xml:space="preserve">provedene javne dražbe, rješenjem </w:t>
      </w:r>
      <w:r w:rsidR="00556E31" w:rsidRPr="00A624BF">
        <w:t xml:space="preserve">o dosudi </w:t>
      </w:r>
      <w:r w:rsidRPr="00A624BF">
        <w:t xml:space="preserve">ovoga suda poslovni broj St-52/2008 od 5. travnja 2017. kupcu </w:t>
      </w:r>
      <w:r w:rsidR="00270967" w:rsidRPr="00A624BF">
        <w:rPr>
          <w:bCs/>
        </w:rPr>
        <w:t xml:space="preserve">razlučnom vjerovniku (prvom u redu namirenja) </w:t>
      </w:r>
      <w:r w:rsidRPr="00A624BF">
        <w:rPr>
          <w:bCs/>
        </w:rPr>
        <w:t>Ivanu Orliću iz Splita, Bihaćka 2</w:t>
      </w:r>
      <w:r w:rsidR="00AE485C" w:rsidRPr="00A624BF">
        <w:rPr>
          <w:bCs/>
        </w:rPr>
        <w:t>a/IV, OIB: 14261210784, dosuđen</w:t>
      </w:r>
      <w:r w:rsidRPr="00A624BF">
        <w:rPr>
          <w:bCs/>
        </w:rPr>
        <w:t xml:space="preserve"> je </w:t>
      </w:r>
      <w:r w:rsidR="00AE485C" w:rsidRPr="00A624BF">
        <w:rPr>
          <w:bCs/>
        </w:rPr>
        <w:t>apartman</w:t>
      </w:r>
      <w:r w:rsidRPr="00A624BF">
        <w:rPr>
          <w:bCs/>
        </w:rPr>
        <w:t xml:space="preserve"> stečajnog dužnika. Točkom II. rješenja određeno je da će se </w:t>
      </w:r>
      <w:r w:rsidR="00735FC2" w:rsidRPr="00A624BF">
        <w:rPr>
          <w:bCs/>
        </w:rPr>
        <w:t>predmetni apartman</w:t>
      </w:r>
      <w:r w:rsidR="00AE485C" w:rsidRPr="00A624BF">
        <w:rPr>
          <w:bCs/>
        </w:rPr>
        <w:t xml:space="preserve"> </w:t>
      </w:r>
      <w:r w:rsidRPr="00A624BF">
        <w:t xml:space="preserve">predati u posjed </w:t>
      </w:r>
      <w:r w:rsidR="00735FC2" w:rsidRPr="00A624BF">
        <w:t>kupcu</w:t>
      </w:r>
      <w:r w:rsidR="00AE485C" w:rsidRPr="00A624BF">
        <w:t xml:space="preserve"> </w:t>
      </w:r>
      <w:r w:rsidRPr="00A624BF">
        <w:t>nakon pravomoćnosti tog rješenja i nakon što kupac:</w:t>
      </w:r>
    </w:p>
    <w:p w:rsidRDefault="007C6F0F" w:rsidP="00841240" w:rsidR="007C6F0F" w:rsidRPr="00A624BF">
      <w:pPr>
        <w:spacing w:before="60"/>
        <w:ind w:firstLine="709"/>
        <w:jc w:val="both"/>
      </w:pPr>
      <w:r w:rsidRPr="00A624BF">
        <w:t xml:space="preserve">- položi razliku kupovnine </w:t>
      </w:r>
      <w:r w:rsidR="00973185" w:rsidRPr="00A624BF">
        <w:t>(nakon prijeboja njegove tražbine)</w:t>
      </w:r>
    </w:p>
    <w:p w:rsidRDefault="00841240" w:rsidP="00841240" w:rsidR="007C6F0F" w:rsidRPr="009909A0">
      <w:pPr>
        <w:spacing w:before="60"/>
        <w:ind w:firstLine="708"/>
        <w:jc w:val="both"/>
      </w:pPr>
      <w:r>
        <w:t xml:space="preserve">- </w:t>
      </w:r>
      <w:r w:rsidR="007C6F0F" w:rsidRPr="00A624BF">
        <w:t xml:space="preserve">namiri troškove utvrđivanja tražbine i troškove unovčenja koji će </w:t>
      </w:r>
      <w:r w:rsidR="00973185" w:rsidRPr="00A624BF">
        <w:t xml:space="preserve">mu </w:t>
      </w:r>
      <w:r w:rsidR="007C6F0F" w:rsidRPr="00A624BF">
        <w:t>naknadno biti određeni rješenjem o namirenju</w:t>
      </w:r>
      <w:r w:rsidR="00A53BE9" w:rsidRPr="00A624BF">
        <w:t>.</w:t>
      </w:r>
    </w:p>
    <w:p w:rsidRDefault="007C6F0F" w:rsidP="00841240" w:rsidR="00A53BE9" w:rsidRPr="009909A0">
      <w:pPr>
        <w:spacing w:before="200"/>
        <w:ind w:firstLine="709"/>
        <w:jc w:val="both"/>
      </w:pPr>
      <w:r w:rsidRPr="009909A0">
        <w:t>Točkom III. rješenja naloženo je kupcu Ivanu Orliću</w:t>
      </w:r>
      <w:r w:rsidR="00AE485C">
        <w:t xml:space="preserve"> </w:t>
      </w:r>
      <w:r w:rsidR="00735FC2">
        <w:t>za predmetni</w:t>
      </w:r>
      <w:r w:rsidR="00AE485C">
        <w:t xml:space="preserve"> </w:t>
      </w:r>
      <w:r w:rsidR="00735FC2">
        <w:t>apartman položiti</w:t>
      </w:r>
      <w:r w:rsidRPr="009909A0">
        <w:t xml:space="preserve"> kupovninu u iznosu od 1.592.245,93 kn</w:t>
      </w:r>
      <w:r w:rsidR="00AE485C">
        <w:t xml:space="preserve"> </w:t>
      </w:r>
      <w:r w:rsidR="00A53BE9" w:rsidRPr="009909A0">
        <w:t>(odnosno iznos preostao nakon prijeboja postignute prodajne cijene u iznosu od 3.160.00</w:t>
      </w:r>
      <w:r w:rsidR="009909A0">
        <w:t>0</w:t>
      </w:r>
      <w:r w:rsidR="00A53BE9" w:rsidRPr="009909A0">
        <w:t>,00 kn te tražbine razlučnog vjerovnika u iznosu od 1.567.754,07 kn) i to u roku od 30 (trideset) dana, računajući od dana pravomoćnosti rješenja o dosudi.</w:t>
      </w:r>
    </w:p>
    <w:p w:rsidRDefault="007C6F0F" w:rsidP="00841240" w:rsidR="007C6F0F" w:rsidRPr="009909A0">
      <w:pPr>
        <w:spacing w:before="200"/>
        <w:ind w:firstLine="708"/>
        <w:jc w:val="both"/>
      </w:pPr>
      <w:r w:rsidRPr="009909A0">
        <w:t>Predmetno rješenje o dosudi postalo je pravomoćno rješenjem Visokog trgovačkog suda Republike Hrvatske broj Pž</w:t>
      </w:r>
      <w:r w:rsidR="0060616E" w:rsidRPr="009909A0">
        <w:t>-2899/2017</w:t>
      </w:r>
      <w:r w:rsidRPr="009909A0">
        <w:t xml:space="preserve"> od </w:t>
      </w:r>
      <w:r w:rsidR="0060616E" w:rsidRPr="009909A0">
        <w:t>6. srpnja 2017.</w:t>
      </w:r>
      <w:r w:rsidRPr="009909A0">
        <w:t xml:space="preserve"> kojim je odbijena žalba Vesne Čilić i Roberts plus d.o.o. izjavljena protiv tog rješenja.</w:t>
      </w:r>
    </w:p>
    <w:p w:rsidRDefault="005977C9" w:rsidP="00841240" w:rsidR="00FE122B">
      <w:pPr>
        <w:spacing w:before="200"/>
        <w:ind w:firstLine="709"/>
        <w:jc w:val="both"/>
      </w:pPr>
      <w:r w:rsidRPr="009909A0">
        <w:rPr>
          <w:bCs/>
        </w:rPr>
        <w:t xml:space="preserve">Po pravomoćnosti rješenja </w:t>
      </w:r>
      <w:r w:rsidR="00556E31" w:rsidRPr="009909A0">
        <w:t xml:space="preserve">o dosudi </w:t>
      </w:r>
      <w:r w:rsidRPr="009909A0">
        <w:t xml:space="preserve">od 5. </w:t>
      </w:r>
      <w:r w:rsidR="00721A49" w:rsidRPr="009909A0">
        <w:t>t</w:t>
      </w:r>
      <w:r w:rsidRPr="009909A0">
        <w:t>ravnja</w:t>
      </w:r>
      <w:r w:rsidR="000E01C9">
        <w:t xml:space="preserve"> </w:t>
      </w:r>
      <w:r w:rsidRPr="009909A0">
        <w:t>2017</w:t>
      </w:r>
      <w:r w:rsidR="00E31EEE" w:rsidRPr="009909A0">
        <w:t>.</w:t>
      </w:r>
      <w:r w:rsidRPr="009909A0">
        <w:t xml:space="preserve"> i </w:t>
      </w:r>
      <w:r w:rsidR="00A83D98" w:rsidRPr="009909A0">
        <w:t xml:space="preserve">po </w:t>
      </w:r>
      <w:r w:rsidRPr="009909A0">
        <w:t>uplat</w:t>
      </w:r>
      <w:r w:rsidR="00A83D98" w:rsidRPr="009909A0">
        <w:t>i</w:t>
      </w:r>
      <w:r w:rsidR="009909A0">
        <w:t xml:space="preserve"> razlike </w:t>
      </w:r>
      <w:r w:rsidRPr="009909A0">
        <w:t>kupovnin</w:t>
      </w:r>
      <w:r w:rsidR="007C6F0F" w:rsidRPr="009909A0">
        <w:t>e</w:t>
      </w:r>
      <w:r w:rsidR="00AE485C">
        <w:t xml:space="preserve"> </w:t>
      </w:r>
      <w:r w:rsidRPr="009909A0">
        <w:t>od strane razlučnog vjerovnika Ivana Orlića</w:t>
      </w:r>
      <w:r w:rsidR="009909A0">
        <w:t xml:space="preserve"> u iznosu od 1.592.245,93 kn</w:t>
      </w:r>
      <w:r w:rsidRPr="009909A0">
        <w:t>, dana 15. prosinca 2017.</w:t>
      </w:r>
      <w:r w:rsidR="00841240">
        <w:t xml:space="preserve"> </w:t>
      </w:r>
      <w:r w:rsidRPr="009909A0">
        <w:t xml:space="preserve">održano je ročište radi utvrđenja troškova i razdiobe kupovnine ostvarene unovčenjem </w:t>
      </w:r>
      <w:r w:rsidR="007C6F0F" w:rsidRPr="009909A0">
        <w:t>predmetne nekretnine</w:t>
      </w:r>
      <w:r w:rsidRPr="009909A0">
        <w:t>.</w:t>
      </w:r>
    </w:p>
    <w:p w:rsidRDefault="008E08F2" w:rsidP="00841240" w:rsidR="008E08F2">
      <w:pPr>
        <w:spacing w:before="200"/>
        <w:ind w:firstLine="709"/>
        <w:jc w:val="both"/>
      </w:pPr>
      <w:r w:rsidRPr="008E08F2">
        <w:t>Na tom ročištu stečajna upraviteljica je kao u svom podnesku od 8. studenog 2017. (listovi 1524-1558 spisa) predložila u smi</w:t>
      </w:r>
      <w:r w:rsidR="00841240">
        <w:t>slu odredbe članka</w:t>
      </w:r>
      <w:r w:rsidRPr="008E08F2">
        <w:t xml:space="preserve"> 170. </w:t>
      </w:r>
      <w:r w:rsidR="00841240">
        <w:t>SZ/96</w:t>
      </w:r>
      <w:r w:rsidRPr="008E08F2">
        <w:t>, obračun troškova utvrđenja i unovčenja koji terete predmetnu nekretninu (apartman) prodanu u stečajnom postupku prema pravil</w:t>
      </w:r>
      <w:r w:rsidR="00841240">
        <w:t>ima Ovršnog zakona, sukladno članku</w:t>
      </w:r>
      <w:r w:rsidRPr="008E08F2">
        <w:t xml:space="preserve"> 164. SZ/96 za kupovninu od 3.160.000,00 kn</w:t>
      </w:r>
      <w:r>
        <w:t>.</w:t>
      </w:r>
    </w:p>
    <w:p w:rsidRDefault="008E08F2" w:rsidP="00841240" w:rsidR="008E08F2">
      <w:pPr>
        <w:spacing w:before="200"/>
        <w:ind w:firstLine="709"/>
        <w:jc w:val="both"/>
      </w:pPr>
      <w:r>
        <w:t>Po održanom ročištu</w:t>
      </w:r>
      <w:r w:rsidR="00841240">
        <w:t>,</w:t>
      </w:r>
      <w:r>
        <w:t xml:space="preserve"> rješenjem ovog suda poslovni broj St-52/2008 od </w:t>
      </w:r>
      <w:r w:rsidRPr="008E08F2">
        <w:t>7. veljače 2018.</w:t>
      </w:r>
      <w:r>
        <w:t xml:space="preserve"> određeno je da je Ivan Orlić, nakon što mu je kao kupcu pravomoćno dosuđena predmetna nekretnina i nakon što </w:t>
      </w:r>
      <w:r w:rsidRPr="00A624BF">
        <w:t xml:space="preserve">je u ostavljenom roku uplatio razliku kupovnine u iznosu od </w:t>
      </w:r>
      <w:r w:rsidR="00841240">
        <w:lastRenderedPageBreak/>
        <w:t xml:space="preserve">1.592.245,93 kn, dužan </w:t>
      </w:r>
      <w:r w:rsidRPr="00A624BF">
        <w:t xml:space="preserve">trpjeti </w:t>
      </w:r>
      <w:r w:rsidR="00CA51ED" w:rsidRPr="00A624BF">
        <w:t xml:space="preserve">i </w:t>
      </w:r>
      <w:r w:rsidRPr="00A624BF">
        <w:t>namirenje obračunatih troškova na predmetu prodaje u ukupnom iznosu od 231.959,89 kn, i to</w:t>
      </w:r>
      <w:r>
        <w:t xml:space="preserve"> na način:</w:t>
      </w:r>
    </w:p>
    <w:p w:rsidRDefault="008E08F2" w:rsidP="00841240" w:rsidR="008E08F2">
      <w:pPr>
        <w:spacing w:before="60"/>
        <w:ind w:firstLine="709"/>
        <w:jc w:val="both"/>
      </w:pPr>
      <w:r>
        <w:t>1. da na račun stečajnog dužnika uplati iznos od 70.959,89 kn</w:t>
      </w:r>
    </w:p>
    <w:p w:rsidRDefault="008E08F2" w:rsidP="00841240" w:rsidR="008E08F2">
      <w:pPr>
        <w:spacing w:before="60"/>
        <w:ind w:firstLine="709"/>
        <w:jc w:val="both"/>
      </w:pPr>
      <w:r>
        <w:t>2. da se jamčevina u iznosu od 161.000,00 kn (koju je uplatio u postupku dražbe) sa depozitnog računa ovoga suda uplati na račun stečajne mase dužnika (točka I. izreke rješenja). Točkom II. izreke tog rješenja određeno je razlučnom vjerovniku Ivanu Orliću, kao kupcu predmetne nekretnine, da uplatu sredstava iz točke I.1. izreke rješenja (70.959,89 kn) izvrši u roku od 15 dana po pravomoćnosti tog rješenja, nakon čega će se steći uvjet da mu se zaključkom odredi predaja predmetne nekretnine te odredi upis prava vlasništva na ime kupca uz brisanje svih prava i tereta koji prestaju prodajom Točkom IV. izreke</w:t>
      </w:r>
      <w:r w:rsidR="00AE485C">
        <w:t xml:space="preserve"> predmetnog</w:t>
      </w:r>
      <w:r>
        <w:t xml:space="preserve"> rješenja odgođeno je namirenje razlučne vjerovnice (druge u prvenstvenom redu namirenja) Vesne Čilić iz Splita, Mihanovićeva 2A, OIB: 73166715189, a do okončanja parničnog postupka koji se kod Trgovačkog suda u Splitu vodi pod poslovnim brojem P-780/2011.</w:t>
      </w:r>
    </w:p>
    <w:p w:rsidRDefault="00AE485C" w:rsidP="00E1753C" w:rsidR="00AE485C">
      <w:pPr>
        <w:spacing w:before="200"/>
        <w:ind w:firstLine="709"/>
        <w:jc w:val="both"/>
      </w:pPr>
      <w:r>
        <w:t xml:space="preserve">Nakon što je kupac Ivan Orlić u cijelosti postupio po nalogu suda iz predmetnog rješenja i u ostavljenom roku uplatio iznos od </w:t>
      </w:r>
      <w:r w:rsidR="000E01C9">
        <w:t xml:space="preserve">70.959,89 kn </w:t>
      </w:r>
      <w:r>
        <w:t xml:space="preserve">na ima namirenja obračunatih troškova na predmetu prodaje, zaključkom ovoga suda poslovni broj </w:t>
      </w:r>
      <w:r w:rsidR="000E01C9">
        <w:t xml:space="preserve"> St-52/2008</w:t>
      </w:r>
      <w:r>
        <w:t xml:space="preserve"> od </w:t>
      </w:r>
      <w:r w:rsidR="000E01C9">
        <w:t>14. ožujka 2018.</w:t>
      </w:r>
      <w:r w:rsidR="00E248FC">
        <w:t xml:space="preserve"> </w:t>
      </w:r>
      <w:r>
        <w:t>određena je predaja u posjed predmetne nekretnine</w:t>
      </w:r>
      <w:r w:rsidR="000E01C9">
        <w:t xml:space="preserve"> kupcu</w:t>
      </w:r>
      <w:r>
        <w:t xml:space="preserve"> te brisanje svih prava i tereta koji prestaju prodajom.</w:t>
      </w:r>
    </w:p>
    <w:p w:rsidRDefault="00B76259" w:rsidP="00841240" w:rsidR="000E01C9">
      <w:pPr>
        <w:spacing w:before="200"/>
        <w:ind w:firstLine="709"/>
        <w:jc w:val="both"/>
      </w:pPr>
      <w:r>
        <w:t xml:space="preserve">Nadalje, u daljnjem tijeku postupka, a nakon provedene javne dražbe </w:t>
      </w:r>
      <w:r w:rsidR="000E01C9">
        <w:t>26. travnja 2018.</w:t>
      </w:r>
      <w:r>
        <w:t>, r</w:t>
      </w:r>
      <w:r w:rsidR="00735FC2">
        <w:t xml:space="preserve">ješenjem ovog suda poslovni broj St-52/2008 od 30. travnja 2018. kupcu Robert's Plus d.o.o., OIB: 62687697158, Split, Marasovića 67, dosuđena je </w:t>
      </w:r>
      <w:r w:rsidR="00AE485C">
        <w:t>garaža u vlasništvu stečajnog dužnika</w:t>
      </w:r>
      <w:r w:rsidR="00735FC2">
        <w:t xml:space="preserve">. </w:t>
      </w:r>
    </w:p>
    <w:p w:rsidRDefault="00735FC2" w:rsidP="00841240" w:rsidR="006471F3">
      <w:pPr>
        <w:spacing w:before="200"/>
        <w:ind w:firstLine="709"/>
        <w:jc w:val="both"/>
      </w:pPr>
      <w:r>
        <w:t xml:space="preserve">Obzirom da je u ostavljenom roku kupac Robert's Plus d.o.o. Split uplatio </w:t>
      </w:r>
      <w:r w:rsidR="000E01C9">
        <w:t>kupovninu u ukupnom  iznosu od 230.000,00 kn sukladno točki III. predmetnog rješenja</w:t>
      </w:r>
      <w:r w:rsidR="006471F3">
        <w:t>, z</w:t>
      </w:r>
      <w:r>
        <w:t>aključkom ovog suda poslovni broj St-52/2008</w:t>
      </w:r>
      <w:r w:rsidR="006471F3">
        <w:t xml:space="preserve"> od 19. lipnja 2018. određena je predaja predmetne nekretnine i naloženo je Općinskom sudu u Splitu – ZK odjelu Split izvršiti uknjižbu prava vlasništva na predmetnoj garaži na ime kupca uz </w:t>
      </w:r>
      <w:r w:rsidR="006471F3" w:rsidRPr="006471F3">
        <w:t>uknjižbu brisanja svih prava i tereta ko</w:t>
      </w:r>
      <w:r w:rsidR="006471F3">
        <w:t>ji prestaju prodajom nekretnina.</w:t>
      </w:r>
    </w:p>
    <w:p w:rsidRDefault="000E01C9" w:rsidP="00841240" w:rsidR="006471F3">
      <w:pPr>
        <w:spacing w:before="200"/>
        <w:ind w:firstLine="709"/>
        <w:jc w:val="both"/>
      </w:pPr>
      <w:r>
        <w:t>Dana 27</w:t>
      </w:r>
      <w:r w:rsidR="006471F3">
        <w:t xml:space="preserve">. rujna 2018. kod ovog suda zaprimljen je podnesak stečajne </w:t>
      </w:r>
      <w:r w:rsidR="00575591">
        <w:t>upraviteljice Ljiljane Poljanić nazvan</w:t>
      </w:r>
      <w:r>
        <w:t xml:space="preserve"> „Prijedlog za namirenje razlučnog vjerovnika Vesne Čilić iz sredstava rezervacije i obračun troškova utvrđenja i unovčenja po čl. 170. SZ/96“</w:t>
      </w:r>
      <w:r w:rsidR="00575591">
        <w:t xml:space="preserve"> (list </w:t>
      </w:r>
      <w:r>
        <w:t xml:space="preserve">1881- 1886 </w:t>
      </w:r>
      <w:r w:rsidR="00575591">
        <w:t xml:space="preserve">spisa) dopunjen podneskom od </w:t>
      </w:r>
      <w:r w:rsidR="006471F3">
        <w:t>16. listopada 2018.</w:t>
      </w:r>
      <w:r w:rsidR="00575591">
        <w:t xml:space="preserve"> nazvan „Dopuna prijedloga za namirenje razlučnog vjerovnika Vesne Čilić iz sredstava rezervacije i obračun troškova utvrđenja i unovčenja po čl. 170. SZ/96“.</w:t>
      </w:r>
    </w:p>
    <w:p w:rsidRDefault="00575591" w:rsidP="00841240" w:rsidR="00956ADD">
      <w:pPr>
        <w:spacing w:before="200"/>
        <w:ind w:firstLine="709"/>
        <w:jc w:val="both"/>
      </w:pPr>
      <w:r>
        <w:t>U tom podnesku stečajna upraviteljica navodi:</w:t>
      </w:r>
      <w:r w:rsidR="00956ADD">
        <w:t xml:space="preserve"> </w:t>
      </w:r>
    </w:p>
    <w:p w:rsidRDefault="00575591" w:rsidP="00841240" w:rsidR="009B5E8C" w:rsidRPr="00A624BF">
      <w:pPr>
        <w:spacing w:before="100"/>
        <w:ind w:firstLine="709"/>
        <w:jc w:val="both"/>
      </w:pPr>
      <w:r w:rsidRPr="00A624BF">
        <w:t>„</w:t>
      </w:r>
      <w:r w:rsidR="009B5E8C" w:rsidRPr="00A624BF">
        <w:t>Imovina</w:t>
      </w:r>
      <w:r w:rsidR="00841240">
        <w:t xml:space="preserve"> stečajnog dužnika upisana u Z.U</w:t>
      </w:r>
      <w:r w:rsidR="009B5E8C" w:rsidRPr="00A624BF">
        <w:t xml:space="preserve">. 16370 </w:t>
      </w:r>
      <w:r w:rsidR="00841240">
        <w:t>K.O. Split u poduložak E-25 stan i podulošku E</w:t>
      </w:r>
      <w:r w:rsidR="009B5E8C" w:rsidRPr="00A624BF">
        <w:t xml:space="preserve">-26 garaža bila je opterećena upisanim razlučnim pravima i to pod red. br. 1 vjerovnika Ivana Orlića i pod red.br. 2 vjerovnice Vesne Čilić. </w:t>
      </w:r>
    </w:p>
    <w:p w:rsidRDefault="009B5E8C" w:rsidP="00841240" w:rsidR="00841240">
      <w:pPr>
        <w:spacing w:before="100"/>
        <w:ind w:firstLine="708"/>
        <w:jc w:val="both"/>
      </w:pPr>
      <w:r w:rsidRPr="00A624BF">
        <w:t>Predmetni stan je prodat u stečajnom postupku prema pravilima ovršnog zakona za iznos od 3.160.000,00 kn i dosuđen kupcu rješenjem o dosudi br. 11.St-52/2008 od 05.</w:t>
      </w:r>
      <w:r w:rsidR="00841240">
        <w:t xml:space="preserve"> travnja </w:t>
      </w:r>
      <w:r w:rsidRPr="00A624BF">
        <w:t>2017.</w:t>
      </w:r>
    </w:p>
    <w:p w:rsidRDefault="009B5E8C" w:rsidP="00841240" w:rsidR="00841240">
      <w:pPr>
        <w:spacing w:before="100"/>
        <w:ind w:firstLine="708"/>
        <w:jc w:val="both"/>
      </w:pPr>
      <w:r w:rsidRPr="00841240">
        <w:rPr>
          <w:bCs/>
        </w:rPr>
        <w:t>Iz ostvarene kupovine za stan namiren je razlučni vjerovnik Ivan Orlić upisan pod br. 1 prvenstvenog reda na stanu E-25 i garaži E-26 i to u cijelosti svoje tražbine osigurane razlučnim pravom a koja je ukupno iznosila 1.567.754,07kn</w:t>
      </w:r>
      <w:r w:rsidRPr="00841240">
        <w:t xml:space="preserve"> (glavnica u iznosu 633.855,47 </w:t>
      </w:r>
      <w:r w:rsidRPr="00841240">
        <w:lastRenderedPageBreak/>
        <w:t>kn+ redovna kamata od 10.02.2005.-04.11.2005. u iznosu 23.13,48 kn</w:t>
      </w:r>
      <w:r w:rsidR="00841240">
        <w:t xml:space="preserve"> </w:t>
      </w:r>
      <w:r w:rsidRPr="00841240">
        <w:t>+</w:t>
      </w:r>
      <w:r w:rsidRPr="00A624BF">
        <w:t xml:space="preserve"> zatezna kamata za fizičke osobe od 04.11.2005.-03.04</w:t>
      </w:r>
      <w:r w:rsidR="00841240">
        <w:t>.2017. u iznosu 910.715,12 kn).</w:t>
      </w:r>
    </w:p>
    <w:p w:rsidRDefault="009B5E8C" w:rsidP="00841240" w:rsidR="00841240">
      <w:pPr>
        <w:spacing w:before="100"/>
        <w:ind w:firstLine="708"/>
        <w:jc w:val="both"/>
      </w:pPr>
      <w:r w:rsidRPr="00A624BF">
        <w:t>Preostao je iznos kupovine za stan od  1.592.245,93 kn.</w:t>
      </w:r>
    </w:p>
    <w:p w:rsidRDefault="009B5E8C" w:rsidP="00841240" w:rsidR="009B5E8C" w:rsidRPr="00A624BF">
      <w:pPr>
        <w:spacing w:before="100"/>
        <w:ind w:firstLine="708"/>
        <w:jc w:val="both"/>
      </w:pPr>
      <w:r w:rsidRPr="00A624BF">
        <w:t>Tražbina razlučnog vjerovnika Vesne Čilić upisana pod br. 2 prvenstven</w:t>
      </w:r>
      <w:r w:rsidR="00841240">
        <w:t xml:space="preserve">og reda na stanu E-25 i garaži E-26 na dan 05. travnja </w:t>
      </w:r>
      <w:r w:rsidRPr="00A624BF">
        <w:t>2017.god. kada je doneseno rješenje o dosudi</w:t>
      </w:r>
      <w:r w:rsidR="00841240">
        <w:t xml:space="preserve"> za stana E-25 iznosi ukupno 1.</w:t>
      </w:r>
      <w:r w:rsidRPr="00A624BF">
        <w:t>405.497,37 kn  i to:</w:t>
      </w:r>
    </w:p>
    <w:p w:rsidRDefault="009B5E8C" w:rsidP="00841240" w:rsidR="009B5E8C" w:rsidRPr="00A624BF">
      <w:pPr>
        <w:spacing w:before="60"/>
        <w:jc w:val="both"/>
      </w:pPr>
      <w:r w:rsidRPr="00A624BF">
        <w:t xml:space="preserve">1. Glavnica upisana u </w:t>
      </w:r>
      <w:r w:rsidR="00841240">
        <w:t>Z.K. E-25 stan i E</w:t>
      </w:r>
      <w:r w:rsidRPr="00A624BF">
        <w:t xml:space="preserve">-26 garaža                                    548.302,56 kn </w:t>
      </w:r>
    </w:p>
    <w:p w:rsidRDefault="00841240" w:rsidP="00841240" w:rsidR="009B5E8C" w:rsidRPr="00A624BF">
      <w:pPr>
        <w:spacing w:before="60"/>
        <w:jc w:val="both"/>
      </w:pPr>
      <w:r>
        <w:t xml:space="preserve">2. zakonska </w:t>
      </w:r>
      <w:r w:rsidR="009B5E8C" w:rsidRPr="00A624BF">
        <w:t xml:space="preserve">zatez. kamata za fizičke osobe od 31.12.2004.-03.04.2017.     </w:t>
      </w:r>
      <w:r>
        <w:t xml:space="preserve"> </w:t>
      </w:r>
      <w:r w:rsidR="009B5E8C" w:rsidRPr="00A624BF">
        <w:t xml:space="preserve"> 857.194,81 kn</w:t>
      </w:r>
    </w:p>
    <w:p w:rsidRDefault="009B5E8C" w:rsidP="00841240" w:rsidR="009B5E8C" w:rsidRPr="00A624BF">
      <w:pPr>
        <w:spacing w:before="60"/>
        <w:jc w:val="both"/>
      </w:pPr>
      <w:r w:rsidRPr="00A624BF">
        <w:t xml:space="preserve">    Ukupno tražbina razlučnog vjerovnika Vesne </w:t>
      </w:r>
      <w:r w:rsidRPr="00841240">
        <w:t xml:space="preserve">Čilić                           </w:t>
      </w:r>
      <w:r w:rsidR="00841240" w:rsidRPr="00841240">
        <w:t xml:space="preserve"> </w:t>
      </w:r>
      <w:r w:rsidRPr="00841240">
        <w:t xml:space="preserve">  </w:t>
      </w:r>
      <w:r w:rsidRPr="00841240">
        <w:rPr>
          <w:bCs/>
        </w:rPr>
        <w:t>1.405.497,37 kn</w:t>
      </w:r>
    </w:p>
    <w:p w:rsidRDefault="009B5E8C" w:rsidP="00841240" w:rsidR="009B5E8C" w:rsidRPr="00A624BF">
      <w:pPr>
        <w:spacing w:before="200"/>
        <w:ind w:firstLine="709"/>
        <w:jc w:val="both"/>
      </w:pPr>
      <w:r w:rsidRPr="00A624BF">
        <w:t>Iz preo</w:t>
      </w:r>
      <w:r w:rsidR="00841240">
        <w:t xml:space="preserve">stalog iznosa kupovine za stan E-25 </w:t>
      </w:r>
      <w:r w:rsidRPr="00A624BF">
        <w:t>odgođeno je namirenje razlučnog vjerovnik</w:t>
      </w:r>
      <w:r w:rsidR="00841240">
        <w:t xml:space="preserve">a Vesne Čilić Rješenjem br. 11.St-52/2008 od </w:t>
      </w:r>
      <w:r w:rsidRPr="00A624BF">
        <w:t>7.</w:t>
      </w:r>
      <w:r w:rsidR="00841240">
        <w:t xml:space="preserve"> veljače </w:t>
      </w:r>
      <w:r w:rsidRPr="00A624BF">
        <w:t xml:space="preserve">2018.god. do okončanja parničnog postupka koji se kod Naslovnog suda vodio pod br. P-780/2011 i bio u prekidu do pravomoćnog okončanja parničnog postupka br. P-862/2011 kao prethodnog pitanja. </w:t>
      </w:r>
    </w:p>
    <w:p w:rsidRDefault="009B5E8C" w:rsidP="00841240" w:rsidR="00841240">
      <w:pPr>
        <w:spacing w:before="100"/>
        <w:ind w:firstLine="708"/>
        <w:jc w:val="both"/>
      </w:pPr>
      <w:r w:rsidRPr="00A624BF">
        <w:t>Na skup</w:t>
      </w:r>
      <w:r w:rsidR="00841240">
        <w:t xml:space="preserve">štini vjerovnika održanoj 26. travnja </w:t>
      </w:r>
      <w:r w:rsidRPr="00A624BF">
        <w:t>2018. vjerovnici su se suglasili s prijedlogom stečajne upraviteljice da se povuče tužba u parničnom postupku P-780/2011 koji se u nastavku vodio pod br. P-242/18. Pravomo</w:t>
      </w:r>
      <w:r w:rsidR="00841240">
        <w:t xml:space="preserve">ćnim rješenjem br. P-242/18 od </w:t>
      </w:r>
      <w:r w:rsidRPr="00A624BF">
        <w:t>3.</w:t>
      </w:r>
      <w:r w:rsidR="00841240">
        <w:t xml:space="preserve"> srpnja </w:t>
      </w:r>
      <w:r w:rsidRPr="00A624BF">
        <w:t>2018.god. tužba je povučena i predmetni parnični postupak pravomoćno okončan.</w:t>
      </w:r>
    </w:p>
    <w:p w:rsidRDefault="009B5E8C" w:rsidP="00841240" w:rsidR="009B5E8C" w:rsidRPr="00A624BF">
      <w:pPr>
        <w:spacing w:before="100"/>
        <w:ind w:firstLine="708"/>
        <w:jc w:val="both"/>
      </w:pPr>
      <w:r w:rsidRPr="00A624BF">
        <w:t>Slijedom navedenog</w:t>
      </w:r>
      <w:r w:rsidR="00841240">
        <w:t>,</w:t>
      </w:r>
      <w:r w:rsidRPr="00A624BF">
        <w:t xml:space="preserve"> prestali su razlozi za odgodom namirenja razlučnog vjerovnika Vesne Čilić  te se predlaže Naslovnom sudu i stečajnoj sutkinji da se iz preostalih</w:t>
      </w:r>
      <w:r w:rsidR="00841240">
        <w:t xml:space="preserve"> sredstava od kupovine za stan E</w:t>
      </w:r>
      <w:r w:rsidRPr="00A624BF">
        <w:t>-25 od 1.592.245,93 kn u cijelosti namiri tražbina razlučnog vjerovnika Vesne Čilić u iznosu 1.405.497,37 kn umanjeno za troškove po čl.170 SZ/ 96 i to kako slijedi:</w:t>
      </w:r>
    </w:p>
    <w:p w:rsidRDefault="009B5E8C" w:rsidP="00841240" w:rsidR="009B5E8C" w:rsidRPr="00841240">
      <w:pPr>
        <w:spacing w:before="160"/>
        <w:ind w:firstLine="709"/>
        <w:jc w:val="both"/>
        <w:rPr>
          <w:bCs/>
        </w:rPr>
      </w:pPr>
      <w:r w:rsidRPr="00841240">
        <w:rPr>
          <w:bCs/>
        </w:rPr>
        <w:t xml:space="preserve">1. Troškovi po čl. 170 st.1. SZ/96 u iznosu 70.278,40 kn    </w:t>
      </w:r>
    </w:p>
    <w:p w:rsidRDefault="009B5E8C" w:rsidP="00841240" w:rsidR="00841240">
      <w:pPr>
        <w:spacing w:before="100"/>
        <w:ind w:firstLine="708"/>
        <w:jc w:val="both"/>
      </w:pPr>
      <w:r w:rsidRPr="00841240">
        <w:t xml:space="preserve">Sukladno odredbi čl.170. st.1. SZ/96 razlučni vjerovnik ( kojemu je razlučno pravo priznato u visini većoj ili jednakoj utršku ostvarenom prodajom na nekretnini osiguranoj tim razlučnim pravom) morao bi trpjeti troškove utvrđenja tražbine u visini od 5% od utrška. </w:t>
      </w:r>
    </w:p>
    <w:p w:rsidRDefault="00841240" w:rsidP="00841240" w:rsidR="00841240">
      <w:pPr>
        <w:spacing w:before="100"/>
        <w:ind w:firstLine="708"/>
        <w:jc w:val="both"/>
      </w:pPr>
      <w:r>
        <w:t>Razlučni vjerovnik Vesna Č</w:t>
      </w:r>
      <w:r w:rsidR="009B5E8C" w:rsidRPr="00841240">
        <w:t xml:space="preserve">ilić nema razlučno pravo u visini (većoj ili jednakoj) ostvarene kupoprodajne cijene od 3.160.000,00 kn nego u iznosu 1.405.497,37 kn </w:t>
      </w:r>
      <w:r w:rsidR="009B5E8C" w:rsidRPr="00841240">
        <w:rPr>
          <w:bCs/>
        </w:rPr>
        <w:t>to će</w:t>
      </w:r>
      <w:r>
        <w:rPr>
          <w:bCs/>
        </w:rPr>
        <w:t xml:space="preserve"> </w:t>
      </w:r>
      <w:r w:rsidR="009B5E8C" w:rsidRPr="00841240">
        <w:rPr>
          <w:bCs/>
        </w:rPr>
        <w:t>ona i u troškovima utvrđivanja tražbine sudjelovati</w:t>
      </w:r>
      <w:r w:rsidR="009B5E8C" w:rsidRPr="00841240">
        <w:t xml:space="preserve"> u omjeru 44,48% (omjer priznatog razlučnog prava od 1.405.497,37 kn u odnosu na ostvareno unovčenje od 3.160.000,00 kn), tj. </w:t>
      </w:r>
      <w:r w:rsidR="009B5E8C" w:rsidRPr="00841240">
        <w:rPr>
          <w:bCs/>
        </w:rPr>
        <w:t>u iznosu od 70.278,40 kn</w:t>
      </w:r>
      <w:r w:rsidR="009B5E8C" w:rsidRPr="00841240">
        <w:t xml:space="preserve"> (3.160.000,00 x 5% x 44,48% =70.278,40 kn).</w:t>
      </w:r>
    </w:p>
    <w:p w:rsidRDefault="009B5E8C" w:rsidP="00841240" w:rsidR="00841240">
      <w:pPr>
        <w:spacing w:before="100"/>
        <w:ind w:firstLine="708"/>
        <w:jc w:val="both"/>
        <w:rPr>
          <w:bCs/>
        </w:rPr>
      </w:pPr>
      <w:r w:rsidRPr="00841240">
        <w:rPr>
          <w:bCs/>
        </w:rPr>
        <w:t>2. Tr</w:t>
      </w:r>
      <w:r w:rsidR="00841240">
        <w:rPr>
          <w:bCs/>
        </w:rPr>
        <w:t>oškovi po čl. 170 st. 2. SZ/96 -</w:t>
      </w:r>
      <w:r w:rsidRPr="00841240">
        <w:rPr>
          <w:bCs/>
        </w:rPr>
        <w:t xml:space="preserve"> stvarno nastali tro</w:t>
      </w:r>
      <w:r w:rsidR="00841240">
        <w:rPr>
          <w:bCs/>
        </w:rPr>
        <w:t>škovi u iznosu od 137.670,58 kn</w:t>
      </w:r>
    </w:p>
    <w:p w:rsidRDefault="00841240" w:rsidP="00841240" w:rsidR="009B5E8C" w:rsidRPr="00841240">
      <w:pPr>
        <w:spacing w:before="100"/>
        <w:ind w:firstLine="708"/>
        <w:jc w:val="both"/>
        <w:rPr>
          <w:bCs/>
        </w:rPr>
      </w:pPr>
      <w:r>
        <w:t xml:space="preserve">a) </w:t>
      </w:r>
      <w:r w:rsidR="009B5E8C" w:rsidRPr="00841240">
        <w:t>Stvarni troškovi:</w:t>
      </w:r>
    </w:p>
    <w:p w:rsidRDefault="009B5E8C" w:rsidP="00841240" w:rsidR="009B5E8C" w:rsidRPr="00841240">
      <w:pPr>
        <w:spacing w:before="30"/>
        <w:ind w:firstLine="708"/>
        <w:jc w:val="both"/>
      </w:pPr>
      <w:r w:rsidRPr="00841240">
        <w:t>- vještvo 4.400,00 x 93,29%</w:t>
      </w:r>
      <w:r w:rsidRPr="00841240">
        <w:rPr>
          <w:bCs/>
        </w:rPr>
        <w:t xml:space="preserve">* </w:t>
      </w:r>
      <w:r w:rsidR="00841240">
        <w:t>za apartman</w:t>
      </w:r>
      <w:r w:rsidRPr="00841240">
        <w:t xml:space="preserve"> =                       </w:t>
      </w:r>
      <w:r w:rsidR="00841240">
        <w:t xml:space="preserve">                   </w:t>
      </w:r>
      <w:r w:rsidRPr="00841240">
        <w:t xml:space="preserve">4.104,76 kn </w:t>
      </w:r>
    </w:p>
    <w:p w:rsidRDefault="009B5E8C" w:rsidP="00841240" w:rsidR="009B5E8C" w:rsidRPr="00841240">
      <w:pPr>
        <w:spacing w:before="30"/>
        <w:ind w:firstLine="708"/>
        <w:jc w:val="both"/>
      </w:pPr>
      <w:r w:rsidRPr="00841240">
        <w:t>- oglas S.D. 3x 2.970,00 kn x 93,29%</w:t>
      </w:r>
      <w:r w:rsidRPr="00841240">
        <w:rPr>
          <w:bCs/>
        </w:rPr>
        <w:t>*</w:t>
      </w:r>
      <w:r w:rsidRPr="00841240">
        <w:t xml:space="preserve"> za apartman =            </w:t>
      </w:r>
      <w:r w:rsidR="00841240">
        <w:t xml:space="preserve">            </w:t>
      </w:r>
      <w:r w:rsidRPr="00841240">
        <w:t xml:space="preserve">   8.312,14 kn   </w:t>
      </w:r>
    </w:p>
    <w:p w:rsidRDefault="009B5E8C" w:rsidP="00841240" w:rsidR="009B5E8C" w:rsidRPr="00841240">
      <w:pPr>
        <w:spacing w:before="30"/>
        <w:ind w:firstLine="708"/>
        <w:jc w:val="both"/>
      </w:pPr>
      <w:r w:rsidRPr="00841240">
        <w:t>- ovrha pričuva 38.834,03 kn x 86,55%</w:t>
      </w:r>
      <w:r w:rsidRPr="00841240">
        <w:rPr>
          <w:bCs/>
        </w:rPr>
        <w:t>**</w:t>
      </w:r>
      <w:r w:rsidRPr="00841240">
        <w:t xml:space="preserve"> za apart</w:t>
      </w:r>
      <w:r w:rsidR="00841240">
        <w:t xml:space="preserve">man </w:t>
      </w:r>
      <w:r w:rsidRPr="00841240">
        <w:t xml:space="preserve">=    </w:t>
      </w:r>
      <w:r w:rsidR="00841240">
        <w:t xml:space="preserve">                </w:t>
      </w:r>
      <w:r w:rsidRPr="00841240">
        <w:t xml:space="preserve"> 33.610,85 kn </w:t>
      </w:r>
    </w:p>
    <w:p w:rsidRDefault="009B5E8C" w:rsidP="00841240" w:rsidR="00841240">
      <w:pPr>
        <w:spacing w:before="30"/>
        <w:ind w:firstLine="708"/>
        <w:jc w:val="both"/>
      </w:pPr>
      <w:r w:rsidRPr="00841240">
        <w:t>- pričuva 08/2016 do 10/2017, mj.269,15 kn x 14 mj.</w:t>
      </w:r>
    </w:p>
    <w:p w:rsidRDefault="00841240" w:rsidP="00A624BF" w:rsidR="009B5E8C" w:rsidRPr="00841240">
      <w:pPr>
        <w:jc w:val="both"/>
      </w:pPr>
      <w:r>
        <w:t xml:space="preserve"> </w:t>
      </w:r>
      <w:r>
        <w:tab/>
        <w:t xml:space="preserve">   </w:t>
      </w:r>
      <w:r w:rsidR="009B5E8C" w:rsidRPr="00841240">
        <w:t>x 86,55%</w:t>
      </w:r>
      <w:r w:rsidR="009B5E8C" w:rsidRPr="00841240">
        <w:rPr>
          <w:bCs/>
        </w:rPr>
        <w:t xml:space="preserve">** </w:t>
      </w:r>
      <w:r w:rsidR="009B5E8C" w:rsidRPr="00841240">
        <w:t xml:space="preserve">za apartman =     </w:t>
      </w:r>
      <w:r>
        <w:t xml:space="preserve">          </w:t>
      </w:r>
      <w:r w:rsidR="009B5E8C" w:rsidRPr="00841240">
        <w:t xml:space="preserve">                                          </w:t>
      </w:r>
      <w:r>
        <w:t xml:space="preserve">  </w:t>
      </w:r>
      <w:r w:rsidR="009B5E8C" w:rsidRPr="00841240">
        <w:t xml:space="preserve">      3.261,29 kn</w:t>
      </w:r>
    </w:p>
    <w:p w:rsidRDefault="009B5E8C" w:rsidP="00841240" w:rsidR="009B5E8C" w:rsidRPr="00841240">
      <w:pPr>
        <w:spacing w:before="30"/>
        <w:ind w:firstLine="708"/>
        <w:jc w:val="both"/>
      </w:pPr>
      <w:r w:rsidRPr="00841240">
        <w:t>- ovrhe komunalna 8.557,17 kn x 84,07%</w:t>
      </w:r>
      <w:r w:rsidRPr="00841240">
        <w:rPr>
          <w:bCs/>
        </w:rPr>
        <w:t>***</w:t>
      </w:r>
      <w:r w:rsidR="00841240">
        <w:rPr>
          <w:bCs/>
        </w:rPr>
        <w:t xml:space="preserve"> </w:t>
      </w:r>
      <w:r w:rsidRPr="00841240">
        <w:t>za apart</w:t>
      </w:r>
      <w:r w:rsidR="00841240">
        <w:t xml:space="preserve">man </w:t>
      </w:r>
      <w:r w:rsidRPr="00841240">
        <w:t xml:space="preserve">=        </w:t>
      </w:r>
      <w:r w:rsidR="00841240">
        <w:t xml:space="preserve">        </w:t>
      </w:r>
      <w:r w:rsidRPr="00841240">
        <w:t xml:space="preserve">  7.194,00 kn</w:t>
      </w:r>
    </w:p>
    <w:p w:rsidRDefault="009B5E8C" w:rsidP="00841240" w:rsidR="009B5E8C" w:rsidRPr="00841240">
      <w:pPr>
        <w:spacing w:before="30"/>
        <w:ind w:firstLine="708"/>
        <w:jc w:val="both"/>
      </w:pPr>
      <w:r w:rsidRPr="00841240">
        <w:t>- komunalna 01/2017 do 10/2017 za apart</w:t>
      </w:r>
      <w:r w:rsidR="00841240">
        <w:t>man</w:t>
      </w:r>
      <w:r w:rsidRPr="00841240">
        <w:t xml:space="preserve"> 103,50 kn</w:t>
      </w:r>
    </w:p>
    <w:p w:rsidRDefault="00841240" w:rsidP="00841240" w:rsidR="009B5E8C" w:rsidRPr="00841240">
      <w:pPr>
        <w:ind w:firstLine="708"/>
        <w:jc w:val="both"/>
      </w:pPr>
      <w:r>
        <w:t xml:space="preserve"> </w:t>
      </w:r>
      <w:r w:rsidR="009B5E8C" w:rsidRPr="00841240">
        <w:t xml:space="preserve">  mj. x 10 mj.=                                                           </w:t>
      </w:r>
      <w:r>
        <w:t xml:space="preserve">                     </w:t>
      </w:r>
      <w:r w:rsidR="009B5E8C" w:rsidRPr="00841240">
        <w:t xml:space="preserve">    1.035,00 kn</w:t>
      </w:r>
    </w:p>
    <w:p w:rsidRDefault="009B5E8C" w:rsidP="00841240" w:rsidR="009B5E8C" w:rsidRPr="00841240">
      <w:pPr>
        <w:spacing w:before="30"/>
        <w:ind w:firstLine="708"/>
        <w:jc w:val="both"/>
      </w:pPr>
      <w:r w:rsidRPr="00841240">
        <w:t xml:space="preserve">- ovrhe voda za apartman                                                  </w:t>
      </w:r>
      <w:r w:rsidR="00841240">
        <w:t xml:space="preserve">           </w:t>
      </w:r>
      <w:r w:rsidRPr="00841240">
        <w:t xml:space="preserve">       1.888,65 kn</w:t>
      </w:r>
    </w:p>
    <w:p w:rsidRDefault="009B5E8C" w:rsidP="00841240" w:rsidR="009B5E8C" w:rsidRPr="00841240">
      <w:pPr>
        <w:spacing w:before="30"/>
        <w:ind w:firstLine="708"/>
        <w:jc w:val="both"/>
      </w:pPr>
      <w:r w:rsidRPr="00841240">
        <w:t xml:space="preserve">- čistoća                                                                                    </w:t>
      </w:r>
      <w:r w:rsidR="00841240">
        <w:t xml:space="preserve">     </w:t>
      </w:r>
      <w:r w:rsidRPr="00841240">
        <w:t xml:space="preserve">  </w:t>
      </w:r>
      <w:r w:rsidR="00841240">
        <w:t xml:space="preserve">   </w:t>
      </w:r>
      <w:r w:rsidRPr="00841240">
        <w:t xml:space="preserve">  953,02 kn                                </w:t>
      </w:r>
    </w:p>
    <w:p w:rsidRDefault="009B5E8C" w:rsidP="00A624BF" w:rsidR="009B5E8C" w:rsidRPr="00841240">
      <w:pPr>
        <w:jc w:val="both"/>
      </w:pPr>
      <w:r w:rsidRPr="00841240">
        <w:t xml:space="preserve">                                                                               </w:t>
      </w:r>
      <w:r w:rsidR="00841240">
        <w:t xml:space="preserve">  </w:t>
      </w:r>
      <w:r w:rsidRPr="00841240">
        <w:t xml:space="preserve"> -------------------------------------------</w:t>
      </w:r>
    </w:p>
    <w:p w:rsidRDefault="009B5E8C" w:rsidP="00841240" w:rsidR="009B5E8C">
      <w:pPr>
        <w:ind w:firstLine="708"/>
        <w:jc w:val="both"/>
      </w:pPr>
      <w:r w:rsidRPr="00841240">
        <w:t xml:space="preserve">Ukupno:                   </w:t>
      </w:r>
      <w:r w:rsidR="00841240">
        <w:tab/>
      </w:r>
      <w:r w:rsidR="00841240">
        <w:tab/>
      </w:r>
      <w:r w:rsidR="00841240">
        <w:tab/>
      </w:r>
      <w:r w:rsidR="00841240">
        <w:tab/>
      </w:r>
      <w:r w:rsidR="00841240">
        <w:tab/>
      </w:r>
      <w:r w:rsidR="00841240">
        <w:tab/>
        <w:t xml:space="preserve">                  </w:t>
      </w:r>
      <w:r w:rsidRPr="00841240">
        <w:t xml:space="preserve">  60.359,72 kn</w:t>
      </w:r>
    </w:p>
    <w:p w:rsidRDefault="00841240" w:rsidP="00A624BF" w:rsidR="00841240" w:rsidRPr="00841240">
      <w:pPr>
        <w:jc w:val="both"/>
      </w:pPr>
    </w:p>
    <w:p w:rsidRDefault="009B5E8C" w:rsidP="00841240" w:rsidR="009B5E8C" w:rsidRPr="00841240">
      <w:pPr>
        <w:ind w:firstLine="708"/>
        <w:jc w:val="both"/>
      </w:pPr>
      <w:r w:rsidRPr="00841240">
        <w:lastRenderedPageBreak/>
        <w:t>Pri čemu je:</w:t>
      </w:r>
    </w:p>
    <w:p w:rsidRDefault="009B5E8C" w:rsidP="00841240" w:rsidR="009B5E8C" w:rsidRPr="00841240">
      <w:pPr>
        <w:spacing w:before="60"/>
        <w:ind w:firstLine="708"/>
        <w:jc w:val="both"/>
      </w:pPr>
      <w:r w:rsidRPr="00841240">
        <w:rPr>
          <w:bCs/>
        </w:rPr>
        <w:t xml:space="preserve">* </w:t>
      </w:r>
      <w:r w:rsidRPr="00841240">
        <w:t>Postotno učešće za apartman prema vještvu iznosi 93,29% :  ukupna procjena nekretnina 1.172.226,06 kn, procjena za apartman 1.093.545,10 kn, procjena za garažu 78.680,96 kn (1.093.545,10 : 1.172.226,06 x 100 = 93,29%).</w:t>
      </w:r>
    </w:p>
    <w:p w:rsidRDefault="009B5E8C" w:rsidP="00841240" w:rsidR="009B5E8C" w:rsidRPr="00841240">
      <w:pPr>
        <w:spacing w:before="60"/>
        <w:ind w:firstLine="708"/>
        <w:jc w:val="both"/>
      </w:pPr>
      <w:r w:rsidRPr="00841240">
        <w:rPr>
          <w:bCs/>
        </w:rPr>
        <w:t xml:space="preserve">** </w:t>
      </w:r>
      <w:r w:rsidRPr="00841240">
        <w:t>Postotno učešće za apartman za pričuvu iznosi 86,55% :  mjesečna pričuva za apartman i garažu iznosi 269,15 kn od čega za apartman iznosi 232,96 kn mj. a za garažu 36,19 kn mj. ( 232,96 : 269,15 x 100 = 86,55%).</w:t>
      </w:r>
    </w:p>
    <w:p w:rsidRDefault="009B5E8C" w:rsidP="00841240" w:rsidR="009B5E8C" w:rsidRPr="00841240">
      <w:pPr>
        <w:spacing w:before="60"/>
        <w:ind w:firstLine="708"/>
        <w:jc w:val="both"/>
      </w:pPr>
      <w:r w:rsidRPr="00841240">
        <w:rPr>
          <w:bCs/>
        </w:rPr>
        <w:t xml:space="preserve">*** </w:t>
      </w:r>
      <w:r w:rsidRPr="00841240">
        <w:t>Postotno učešće za apartman za komunalnu i vodnu naknadu iznosi 84,07% :  mjesečna obveza za apartman iznosi 103,50 kn a za garažu 19,61 kn, ukupno mjesečno 123,11 kn. ( 103,50 : 123,11 x 100 = 84,07%).</w:t>
      </w:r>
    </w:p>
    <w:p w:rsidRDefault="009B5E8C" w:rsidP="00841240" w:rsidR="009B5E8C" w:rsidRPr="00841240">
      <w:pPr>
        <w:spacing w:before="60"/>
        <w:jc w:val="both"/>
      </w:pPr>
      <w:r w:rsidRPr="00841240">
        <w:t>(Dokumentacija troškova dostavljena uz podnesak obračuna troškova za razlučnog vjer</w:t>
      </w:r>
      <w:r w:rsidR="00841240">
        <w:t xml:space="preserve">ovnika Ivana Orlića podnesenog </w:t>
      </w:r>
      <w:r w:rsidRPr="00841240">
        <w:t>8.</w:t>
      </w:r>
      <w:r w:rsidR="00841240">
        <w:t xml:space="preserve"> studenog </w:t>
      </w:r>
      <w:r w:rsidRPr="00841240">
        <w:t>2017.)</w:t>
      </w:r>
    </w:p>
    <w:p w:rsidRDefault="00841240" w:rsidP="00841240" w:rsidR="009B5E8C" w:rsidRPr="00841240">
      <w:pPr>
        <w:spacing w:before="100"/>
        <w:ind w:firstLine="709"/>
        <w:jc w:val="both"/>
      </w:pPr>
      <w:r>
        <w:t>Razlučni vjerovnik Vesna Č</w:t>
      </w:r>
      <w:r w:rsidR="009B5E8C" w:rsidRPr="00841240">
        <w:t xml:space="preserve">ilić nema razlučno pravo u visini (većoj ili jednakoj) ostvarene kupoprodajne cijene nego u iznosu 1.405.497,37 kn, odnosno u omjeru od 44,48% od ostvarenog unovčenja od 3.160.000,00 kn, </w:t>
      </w:r>
      <w:r w:rsidR="009B5E8C" w:rsidRPr="00841240">
        <w:rPr>
          <w:bCs/>
        </w:rPr>
        <w:t xml:space="preserve">to će ona i u prethodno utvrđenim stvarnim troškovima sudjelovati u iznosu od 26.848,00 kn </w:t>
      </w:r>
      <w:r w:rsidR="009B5E8C" w:rsidRPr="00841240">
        <w:t>( 60.359,72 kn x 0,4448= 26.848,00 kn ).</w:t>
      </w:r>
    </w:p>
    <w:p w:rsidRDefault="00841240" w:rsidP="00841240" w:rsidR="009B5E8C" w:rsidRPr="00841240">
      <w:pPr>
        <w:spacing w:before="200"/>
        <w:ind w:firstLine="708"/>
        <w:jc w:val="both"/>
      </w:pPr>
      <w:r>
        <w:rPr>
          <w:bCs/>
        </w:rPr>
        <w:t xml:space="preserve">b) </w:t>
      </w:r>
      <w:r w:rsidR="009B5E8C" w:rsidRPr="00841240">
        <w:rPr>
          <w:bCs/>
        </w:rPr>
        <w:t>Opći (zajednički ) troškovi:</w:t>
      </w:r>
    </w:p>
    <w:p w:rsidRDefault="009B5E8C" w:rsidP="00841240" w:rsidR="009B5E8C" w:rsidRPr="00841240">
      <w:pPr>
        <w:spacing w:before="100"/>
        <w:ind w:firstLine="708"/>
        <w:jc w:val="both"/>
        <w:rPr>
          <w:bCs/>
        </w:rPr>
      </w:pPr>
      <w:r w:rsidRPr="00841240">
        <w:t xml:space="preserve">- </w:t>
      </w:r>
      <w:r w:rsidR="00841240" w:rsidRPr="00841240">
        <w:t>procijenjena</w:t>
      </w:r>
      <w:r w:rsidRPr="00841240">
        <w:t xml:space="preserve"> brutto nagrada stečajnoj upraviteljici po čl.7. Uredbe o kriterijima i načinu obračuna i </w:t>
      </w:r>
      <w:r w:rsidR="00841240" w:rsidRPr="00841240">
        <w:t>plaćanja</w:t>
      </w:r>
      <w:r w:rsidRPr="00841240">
        <w:t xml:space="preserve"> nagrade stečajnim upraviteljima (NN br. 105/15, dalje Uredba/15) u iznosu 266.734,93 kn ( 100.000,00 + 2.390.000,00 x 0,07 ) = 100.000,00 + 167.300,00 </w:t>
      </w:r>
      <w:r w:rsidRPr="00841240">
        <w:rPr>
          <w:bCs/>
        </w:rPr>
        <w:t>= 267.300,00 kn.</w:t>
      </w:r>
    </w:p>
    <w:p w:rsidRDefault="00841240" w:rsidP="00841240" w:rsidR="009B5E8C" w:rsidRPr="00841240">
      <w:pPr>
        <w:spacing w:before="60"/>
        <w:ind w:firstLine="708"/>
        <w:jc w:val="both"/>
      </w:pPr>
      <w:r>
        <w:t>Ukupno unovčenje za stan E-25 i garažu E</w:t>
      </w:r>
      <w:r w:rsidR="009B5E8C" w:rsidRPr="00841240">
        <w:t>-26 iznosi 3.390.000,00 kn ( apartman 3.160.0</w:t>
      </w:r>
      <w:r>
        <w:t>00,00 kn + garaža 230.000,00 kn</w:t>
      </w:r>
      <w:r w:rsidR="009B5E8C" w:rsidRPr="00841240">
        <w:t>).</w:t>
      </w:r>
    </w:p>
    <w:p w:rsidRDefault="009B5E8C" w:rsidP="00841240" w:rsidR="009B5E8C" w:rsidRPr="00841240">
      <w:pPr>
        <w:spacing w:before="60"/>
        <w:ind w:firstLine="708"/>
        <w:jc w:val="both"/>
        <w:rPr>
          <w:bCs/>
        </w:rPr>
      </w:pPr>
      <w:r w:rsidRPr="00841240">
        <w:rPr>
          <w:bCs/>
        </w:rPr>
        <w:t>U ovim zajedničkim troškovima u iznosu od 267.300,0</w:t>
      </w:r>
      <w:r w:rsidR="00841240">
        <w:rPr>
          <w:bCs/>
        </w:rPr>
        <w:t>0 kn, razlučni vjerovnik Vesna Č</w:t>
      </w:r>
      <w:r w:rsidRPr="00841240">
        <w:rPr>
          <w:bCs/>
        </w:rPr>
        <w:t>ilić sudjelovat će</w:t>
      </w:r>
      <w:r w:rsidR="00841240">
        <w:t xml:space="preserve"> u omjeru od 41,46</w:t>
      </w:r>
      <w:r w:rsidRPr="00841240">
        <w:t xml:space="preserve">% - omjer između priznatog joj razlučnog prava od 1.405.497,37 kn i ukupnog unovčenja u stečajnom postupku u iznosu od 3.390.000,00 kn        (apartman 3.160.000,00 kn + garaža 230.000,00 kn ), odnosno </w:t>
      </w:r>
      <w:r w:rsidRPr="00841240">
        <w:rPr>
          <w:bCs/>
        </w:rPr>
        <w:t>u iznosu: 267.300,00 x 0,4146 = 110.822,58 kn.</w:t>
      </w:r>
    </w:p>
    <w:p w:rsidRDefault="009B5E8C" w:rsidP="00841240" w:rsidR="009B5E8C" w:rsidRPr="00841240">
      <w:pPr>
        <w:spacing w:before="60"/>
        <w:ind w:firstLine="708"/>
        <w:jc w:val="both"/>
        <w:rPr>
          <w:bCs/>
        </w:rPr>
      </w:pPr>
      <w:r w:rsidRPr="00841240">
        <w:t xml:space="preserve">Slijedom navedenog, a prema prethodno specificiranom obračunu troškovi utvrđenja po čl. 170. st. 1. SZ/96 iznose 70.278,40 kn, a stvarno nastali troškovi unovčenja po čl. 170. st. 2. SZ/96 iznose 137.670,58 kn ( 26.848,00 kn + 110.822,58 kn ), odnosno </w:t>
      </w:r>
      <w:r w:rsidRPr="00841240">
        <w:rPr>
          <w:bCs/>
        </w:rPr>
        <w:t>ukupno utvrđeni troškovi po čl. 170. SZ/96 koje je razlučni vjerovnik Vesn</w:t>
      </w:r>
      <w:r w:rsidR="00A624BF" w:rsidRPr="00841240">
        <w:rPr>
          <w:bCs/>
        </w:rPr>
        <w:t>a</w:t>
      </w:r>
      <w:r w:rsidRPr="00841240">
        <w:rPr>
          <w:bCs/>
        </w:rPr>
        <w:t xml:space="preserve"> Čilić dužna trpjeti iznose 207.948,98 kn (70.278,40 kn + 137.670,58).</w:t>
      </w:r>
    </w:p>
    <w:p w:rsidRDefault="00841240" w:rsidP="00841240" w:rsidR="009B5E8C" w:rsidRPr="00841240">
      <w:pPr>
        <w:spacing w:before="60"/>
        <w:ind w:firstLine="708"/>
        <w:jc w:val="both"/>
        <w:rPr>
          <w:bCs/>
        </w:rPr>
      </w:pPr>
      <w:r>
        <w:rPr>
          <w:bCs/>
        </w:rPr>
        <w:t>Razlučnom vjerovniku Vesni Č</w:t>
      </w:r>
      <w:r w:rsidR="009B5E8C" w:rsidRPr="00841240">
        <w:rPr>
          <w:bCs/>
        </w:rPr>
        <w:t>ilić po osnovu razlučnih prava</w:t>
      </w:r>
      <w:r>
        <w:rPr>
          <w:bCs/>
        </w:rPr>
        <w:t xml:space="preserve"> </w:t>
      </w:r>
      <w:r w:rsidR="009B5E8C" w:rsidRPr="00841240">
        <w:rPr>
          <w:bCs/>
        </w:rPr>
        <w:t>u iznosu 1.405.497,37 kn</w:t>
      </w:r>
      <w:r w:rsidR="004C4B28" w:rsidRPr="00841240">
        <w:rPr>
          <w:bCs/>
        </w:rPr>
        <w:t xml:space="preserve"> </w:t>
      </w:r>
      <w:r w:rsidR="009B5E8C" w:rsidRPr="00841240">
        <w:rPr>
          <w:bCs/>
        </w:rPr>
        <w:t>po odbitku</w:t>
      </w:r>
      <w:r w:rsidR="00575591" w:rsidRPr="00841240">
        <w:rPr>
          <w:bCs/>
        </w:rPr>
        <w:t xml:space="preserve"> </w:t>
      </w:r>
      <w:r w:rsidR="009B5E8C" w:rsidRPr="00841240">
        <w:rPr>
          <w:bCs/>
        </w:rPr>
        <w:t>troškova po čl.170 SZ/96, u ukupnom iznosu 207.948,98 kn,</w:t>
      </w:r>
      <w:r>
        <w:rPr>
          <w:bCs/>
        </w:rPr>
        <w:t xml:space="preserve"> </w:t>
      </w:r>
      <w:r w:rsidR="009B5E8C" w:rsidRPr="00841240">
        <w:rPr>
          <w:bCs/>
        </w:rPr>
        <w:t>preostaje za is</w:t>
      </w:r>
      <w:r>
        <w:rPr>
          <w:bCs/>
        </w:rPr>
        <w:t>platu iznos od 1.197.548,39 kn, č</w:t>
      </w:r>
      <w:r w:rsidR="009B5E8C" w:rsidRPr="00841240">
        <w:rPr>
          <w:bCs/>
        </w:rPr>
        <w:t xml:space="preserve">ime je u </w:t>
      </w:r>
      <w:r w:rsidRPr="00841240">
        <w:rPr>
          <w:bCs/>
        </w:rPr>
        <w:t>cijelosti</w:t>
      </w:r>
      <w:r w:rsidR="009B5E8C" w:rsidRPr="00841240">
        <w:rPr>
          <w:bCs/>
        </w:rPr>
        <w:t xml:space="preserve"> namirena s osnova razlučnih prava na imovini stečajnog dužnika.</w:t>
      </w:r>
    </w:p>
    <w:p w:rsidRDefault="009B5E8C" w:rsidP="00841240" w:rsidR="009B5E8C" w:rsidRPr="00841240">
      <w:pPr>
        <w:spacing w:before="60"/>
        <w:ind w:firstLine="708"/>
        <w:jc w:val="both"/>
      </w:pPr>
      <w:r w:rsidRPr="00841240">
        <w:t>Predloženim namiren</w:t>
      </w:r>
      <w:r w:rsidR="00841240">
        <w:t>jem razlučnog vjerovnika Vesne Č</w:t>
      </w:r>
      <w:r w:rsidRPr="00841240">
        <w:t xml:space="preserve">ilić u </w:t>
      </w:r>
      <w:r w:rsidR="00841240" w:rsidRPr="00841240">
        <w:t>cijelosti</w:t>
      </w:r>
      <w:r w:rsidRPr="00841240">
        <w:t xml:space="preserve"> bi bila namirena razlučna prava svih razlučnih vjerovnika i Ivana Orlića i Vesne Ćilić, upisana na imovini stečajnog dužnika, stan </w:t>
      </w:r>
      <w:r w:rsidR="00841240">
        <w:t>E</w:t>
      </w:r>
      <w:r w:rsidRPr="00841240">
        <w:t xml:space="preserve">-25 i garaža </w:t>
      </w:r>
      <w:r w:rsidR="00841240">
        <w:t>E</w:t>
      </w:r>
      <w:r w:rsidRPr="00841240">
        <w:t>-26, proda</w:t>
      </w:r>
      <w:r w:rsidR="00841240">
        <w:t>n</w:t>
      </w:r>
      <w:r w:rsidRPr="00841240">
        <w:t xml:space="preserve">ih u stečajnom postupku </w:t>
      </w:r>
      <w:r w:rsidR="00841240">
        <w:t>prema pravilima O</w:t>
      </w:r>
      <w:r w:rsidR="00575591" w:rsidRPr="00841240">
        <w:t>vršnog zakona.“</w:t>
      </w:r>
    </w:p>
    <w:p w:rsidRDefault="00575591" w:rsidP="00841240" w:rsidR="009B5E8C" w:rsidRPr="00841240">
      <w:pPr>
        <w:spacing w:before="200"/>
        <w:ind w:firstLine="709"/>
        <w:jc w:val="both"/>
      </w:pPr>
      <w:r w:rsidRPr="00841240">
        <w:t>Predmetni podnesak objavljen je na mrežnoj stranici e-Oglasna ploča sudova 17. listopada 2018.</w:t>
      </w:r>
    </w:p>
    <w:p w:rsidRDefault="00575591" w:rsidP="00841240" w:rsidR="009B5E8C" w:rsidRPr="00841240">
      <w:pPr>
        <w:spacing w:before="200"/>
        <w:ind w:firstLine="709"/>
        <w:jc w:val="both"/>
      </w:pPr>
      <w:r w:rsidRPr="00841240">
        <w:t xml:space="preserve">Podneskom od 17. listopada 2018. (list 1896 spisa) razlučna vjerovnica Vesna Čilić suglasila se s citiranim obračunom troškova stečajne upraviteljice, predlažući uplatu iznosa od </w:t>
      </w:r>
      <w:r w:rsidRPr="00841240">
        <w:lastRenderedPageBreak/>
        <w:t>1.197.548,39 kn na njen račun (preostalom po prethodnom odbitku troškova od 207.948,98 kn iz njene tražbine od 1.405.497,37 kn) te navodeći da je uplatom tog iznosa (1.197.548,39 kn) namire</w:t>
      </w:r>
      <w:r w:rsidR="000E01C9" w:rsidRPr="00841240">
        <w:t xml:space="preserve">na s osnova razlučnih prava na </w:t>
      </w:r>
      <w:r w:rsidRPr="00841240">
        <w:t>imovini stečajnog dužnika.</w:t>
      </w:r>
    </w:p>
    <w:p w:rsidRDefault="004C4B28" w:rsidP="00841240" w:rsidR="004C4B28" w:rsidRPr="00841240">
      <w:pPr>
        <w:spacing w:before="200"/>
        <w:ind w:firstLine="709"/>
        <w:jc w:val="both"/>
      </w:pPr>
      <w:r w:rsidRPr="00841240">
        <w:t xml:space="preserve">U </w:t>
      </w:r>
      <w:r w:rsidR="0048311B" w:rsidRPr="00841240">
        <w:t xml:space="preserve">prvom redu valja navesti da su se, u </w:t>
      </w:r>
      <w:r w:rsidRPr="00841240">
        <w:t xml:space="preserve">okolnosti kada je rješenjem o povlačenju tužbe ovoga suda poslovni broj P-780/11 pravomoćno okončan predmetni postupak, </w:t>
      </w:r>
      <w:r w:rsidR="0048311B" w:rsidRPr="00841240">
        <w:t>ispunile pretpostavke za namirenje razlučne vjerovnice Vesne Čilić iz ostatka kupovnine ostvarene unovčenjem apartmana u vlasništvu stečajnog dužnika, a sukladno točki IV. izreke rješenja ovoga suda poslovni broj St-52/2008 od 22. studenog 2018.</w:t>
      </w:r>
    </w:p>
    <w:p w:rsidRDefault="00F917B3" w:rsidP="00841240" w:rsidR="0048311B" w:rsidRPr="00841240">
      <w:pPr>
        <w:spacing w:before="200"/>
        <w:ind w:firstLine="709"/>
        <w:jc w:val="both"/>
      </w:pPr>
      <w:r w:rsidRPr="00841240">
        <w:t>Nadalje, ovaj sud utvrđuje da je stečajna upraviteljica prilikom sastavljanja prijedloga obračuna troškova i namirenja razlučne vjerovnice Vesne Čilić primijenila jednaku metodu obračuna kao i za razlučnog vjerovnika Ivana Orlića (a koju je ovaj sud rješenjem poslovni broj St-52/2008 od 7. veljače 2018. i potvrdio).</w:t>
      </w:r>
    </w:p>
    <w:p w:rsidRDefault="00FE0690" w:rsidP="00841240" w:rsidR="00D73AFB" w:rsidRPr="00841240">
      <w:pPr>
        <w:spacing w:before="200"/>
        <w:ind w:firstLine="709"/>
        <w:jc w:val="both"/>
      </w:pPr>
      <w:r w:rsidRPr="00841240">
        <w:t xml:space="preserve">U tom smislu, ovaj sud u cijelosti prihvaća </w:t>
      </w:r>
      <w:r w:rsidR="00713050" w:rsidRPr="00841240">
        <w:t>obrazloženi i dokumentirani prijedlog obračuna troškova i namirenja za razlučn</w:t>
      </w:r>
      <w:r w:rsidRPr="00841240">
        <w:t>u vjerovnicu</w:t>
      </w:r>
      <w:r w:rsidR="00713050" w:rsidRPr="00841240">
        <w:t xml:space="preserve"> </w:t>
      </w:r>
      <w:r w:rsidR="00134A4A" w:rsidRPr="00841240">
        <w:t>Vesnu Čilić</w:t>
      </w:r>
      <w:r w:rsidR="00713050" w:rsidRPr="00841240">
        <w:t xml:space="preserve"> </w:t>
      </w:r>
      <w:r w:rsidR="00713050" w:rsidRPr="00841240">
        <w:rPr>
          <w:bCs/>
        </w:rPr>
        <w:t>(</w:t>
      </w:r>
      <w:r w:rsidR="00134A4A" w:rsidRPr="00841240">
        <w:t>drugu</w:t>
      </w:r>
      <w:r w:rsidR="00A624BF" w:rsidRPr="00841240">
        <w:t xml:space="preserve"> u prvenstvenom redu)</w:t>
      </w:r>
      <w:r w:rsidR="00713050" w:rsidRPr="00841240">
        <w:t xml:space="preserve"> </w:t>
      </w:r>
      <w:r w:rsidR="0025214E" w:rsidRPr="00841240">
        <w:rPr>
          <w:rFonts w:cs="Arial"/>
        </w:rPr>
        <w:t xml:space="preserve">i to bez potrebe za održavanjem posebnog ročišta </w:t>
      </w:r>
      <w:r w:rsidR="0025214E" w:rsidRPr="00841240">
        <w:t>radi utvrđenja troškova i razdiobe kupovnine ostvarene unovčenjem predmetne nekretnine (apartmana), jer su svi meritorni podaci utvrđeni na ročištu održanom dana 15. prosinca 2017.,</w:t>
      </w:r>
      <w:r w:rsidR="0025214E" w:rsidRPr="00841240">
        <w:rPr>
          <w:rFonts w:cs="Arial"/>
        </w:rPr>
        <w:t xml:space="preserve"> </w:t>
      </w:r>
      <w:r w:rsidR="00FA3155" w:rsidRPr="00841240">
        <w:rPr>
          <w:rFonts w:cs="Arial"/>
        </w:rPr>
        <w:t xml:space="preserve">pri čemu ovaj sud </w:t>
      </w:r>
      <w:r w:rsidR="0025214E" w:rsidRPr="00841240">
        <w:rPr>
          <w:rFonts w:cs="Arial"/>
        </w:rPr>
        <w:t xml:space="preserve">tek </w:t>
      </w:r>
      <w:r w:rsidR="00FA3155" w:rsidRPr="00841240">
        <w:rPr>
          <w:rFonts w:cs="Arial"/>
        </w:rPr>
        <w:t xml:space="preserve">ukazuje </w:t>
      </w:r>
      <w:r w:rsidR="00713050" w:rsidRPr="00841240">
        <w:t>da se</w:t>
      </w:r>
      <w:r w:rsidR="00134A4A" w:rsidRPr="00841240">
        <w:t>,</w:t>
      </w:r>
      <w:r w:rsidR="00713050" w:rsidRPr="00841240">
        <w:t xml:space="preserve"> u svezi sa odredbom čl. 441. st. 1. Stečajnog zakona („Narodne novine“ broj 71</w:t>
      </w:r>
      <w:r w:rsidR="00DB291C" w:rsidRPr="00841240">
        <w:t>/15 i 104/17 dalje SZ/17), u obr</w:t>
      </w:r>
      <w:r w:rsidR="00713050" w:rsidRPr="00841240">
        <w:t xml:space="preserve">ačunu troškova u ovom predmetu koji je </w:t>
      </w:r>
      <w:r w:rsidR="00C51FD0" w:rsidRPr="00841240">
        <w:t xml:space="preserve">pokrenut </w:t>
      </w:r>
      <w:r w:rsidR="00713050" w:rsidRPr="00841240">
        <w:t>prije stupanja na snagu SZ/17</w:t>
      </w:r>
      <w:r w:rsidR="00C51FD0" w:rsidRPr="00841240">
        <w:t>,</w:t>
      </w:r>
      <w:r w:rsidR="00841240">
        <w:t xml:space="preserve"> umjesto odredbe članka </w:t>
      </w:r>
      <w:r w:rsidR="00713050" w:rsidRPr="00841240">
        <w:t>170</w:t>
      </w:r>
      <w:r w:rsidR="0026285F" w:rsidRPr="00841240">
        <w:t>.</w:t>
      </w:r>
      <w:r w:rsidR="00713050" w:rsidRPr="00841240">
        <w:t xml:space="preserve"> SZ/96 valjalo pozvati na o</w:t>
      </w:r>
      <w:r w:rsidR="00C51FD0" w:rsidRPr="00841240">
        <w:t>d</w:t>
      </w:r>
      <w:r w:rsidR="00841240">
        <w:t>redbu članka</w:t>
      </w:r>
      <w:r w:rsidR="00713050" w:rsidRPr="00841240">
        <w:t xml:space="preserve"> 254</w:t>
      </w:r>
      <w:r w:rsidR="0026285F" w:rsidRPr="00841240">
        <w:t>.</w:t>
      </w:r>
      <w:r w:rsidR="00713050" w:rsidRPr="00841240">
        <w:t xml:space="preserve"> SZ/17 (budući da radnje obračuna troškova nisu otpočete prije stupanja na snagu SZ/17) i makar</w:t>
      </w:r>
      <w:r w:rsidR="00134A4A" w:rsidRPr="00841240">
        <w:t xml:space="preserve"> </w:t>
      </w:r>
      <w:r w:rsidR="00713050" w:rsidRPr="00841240">
        <w:t>je u oba slučaja isti učinak tih zakonskih odredbi</w:t>
      </w:r>
      <w:r w:rsidR="00E53065" w:rsidRPr="00841240">
        <w:t>.</w:t>
      </w:r>
    </w:p>
    <w:p w:rsidRDefault="00E53065" w:rsidP="00841240" w:rsidR="00E53065" w:rsidRPr="00134A4A">
      <w:pPr>
        <w:tabs>
          <w:tab w:pos="1279" w:val="left"/>
        </w:tabs>
        <w:spacing w:before="200"/>
        <w:ind w:firstLine="708"/>
        <w:jc w:val="both"/>
      </w:pPr>
      <w:r w:rsidRPr="00841240">
        <w:t xml:space="preserve">Razlučni vjerovnik u odnosu na stečajnog vjerovnika osim prava odvojenog namirenja ima i pravo na namirenje kamata na njegovoj tražbini (koje pravo ne prestaje danom otvaranjem stečajnog postupka), </w:t>
      </w:r>
      <w:r w:rsidRPr="00134A4A">
        <w:t>ali mora trpjeti i pripadne mu troškove koje „proizvodi“ predmet na kojemu postoji razlučno pravo u postupku njegovog unovčenja</w:t>
      </w:r>
      <w:r w:rsidRPr="00134A4A">
        <w:rPr>
          <w:color w:val="C00000"/>
        </w:rPr>
        <w:t>.</w:t>
      </w:r>
    </w:p>
    <w:p w:rsidRDefault="00090A80" w:rsidP="00841240" w:rsidR="00090A80" w:rsidRPr="00134A4A">
      <w:pPr>
        <w:spacing w:before="200"/>
        <w:jc w:val="both"/>
      </w:pPr>
      <w:r w:rsidRPr="00134A4A">
        <w:tab/>
        <w:t xml:space="preserve">Razlučni vjerovnik čiji se predmet nad kojim </w:t>
      </w:r>
      <w:r w:rsidR="009909A0" w:rsidRPr="00134A4A">
        <w:t>ima</w:t>
      </w:r>
      <w:r w:rsidRPr="00134A4A">
        <w:t xml:space="preserve"> razlučno pravo prodaje u stečajnom postupku dužan je</w:t>
      </w:r>
      <w:r w:rsidR="009909A0" w:rsidRPr="00134A4A">
        <w:t>,</w:t>
      </w:r>
      <w:r w:rsidRPr="00134A4A">
        <w:t xml:space="preserve"> dakle</w:t>
      </w:r>
      <w:r w:rsidR="009909A0" w:rsidRPr="00134A4A">
        <w:t>,</w:t>
      </w:r>
      <w:r w:rsidRPr="00134A4A">
        <w:t xml:space="preserve"> trpjeti da se troškovi utvrđenja i unovčenja imovine na kojoj ima razlučno pravo izdvajaju iz unovčenih sredstava prije namirenja njegove tražbine.</w:t>
      </w:r>
    </w:p>
    <w:p w:rsidRDefault="00090A80" w:rsidP="00841240" w:rsidR="00090A80" w:rsidRPr="00134A4A">
      <w:pPr>
        <w:spacing w:before="200"/>
        <w:jc w:val="both"/>
        <w:rPr>
          <w:b/>
        </w:rPr>
      </w:pPr>
      <w:r w:rsidRPr="00134A4A">
        <w:rPr>
          <w:b/>
        </w:rPr>
        <w:tab/>
      </w:r>
      <w:r w:rsidRPr="00134A4A">
        <w:t>To proizlazi i iz odredb</w:t>
      </w:r>
      <w:r w:rsidR="00042A23" w:rsidRPr="00134A4A">
        <w:t>e</w:t>
      </w:r>
      <w:r w:rsidR="00841240">
        <w:t xml:space="preserve"> članka </w:t>
      </w:r>
      <w:r w:rsidRPr="00134A4A">
        <w:t>248.</w:t>
      </w:r>
      <w:r w:rsidR="00841240">
        <w:t xml:space="preserve"> stavka </w:t>
      </w:r>
      <w:r w:rsidR="00042A23" w:rsidRPr="00134A4A">
        <w:t>1.</w:t>
      </w:r>
      <w:r w:rsidRPr="00134A4A">
        <w:t xml:space="preserve"> SZ/17  (odnosno iz sukladn</w:t>
      </w:r>
      <w:r w:rsidR="009909A0" w:rsidRPr="00134A4A">
        <w:t xml:space="preserve">og mu </w:t>
      </w:r>
      <w:r w:rsidR="00841240">
        <w:t>članka 164.a stavka</w:t>
      </w:r>
      <w:r w:rsidR="009909A0" w:rsidRPr="00134A4A">
        <w:t xml:space="preserve"> 3. SZ/96),</w:t>
      </w:r>
      <w:r w:rsidRPr="00134A4A">
        <w:t xml:space="preserve"> kojom je propisano da se po unovčenju predmeta na kojemu postoji razlučno najprije namiruju troškovi iz čl</w:t>
      </w:r>
      <w:r w:rsidR="00841240">
        <w:t xml:space="preserve">anka </w:t>
      </w:r>
      <w:r w:rsidRPr="00134A4A">
        <w:t>254. SZ</w:t>
      </w:r>
      <w:r w:rsidR="00841240">
        <w:t>/17 (odnosno iz sukladnog mu članka</w:t>
      </w:r>
      <w:r w:rsidRPr="00134A4A">
        <w:t xml:space="preserve"> 170. SZ/96), te potom namiruju tražbine razlučnih vjerovnika, te da se iz tako preostalih sredstava namiruju i stečajni vjerovnici</w:t>
      </w:r>
      <w:r w:rsidRPr="00134A4A">
        <w:rPr>
          <w:b/>
        </w:rPr>
        <w:t>.</w:t>
      </w:r>
    </w:p>
    <w:p w:rsidRDefault="004A2437" w:rsidP="00841240" w:rsidR="004A2437" w:rsidRPr="00134A4A">
      <w:pPr>
        <w:spacing w:before="200"/>
        <w:jc w:val="both"/>
      </w:pPr>
      <w:r w:rsidRPr="009E4FB3">
        <w:tab/>
      </w:r>
      <w:r w:rsidRPr="00134A4A">
        <w:t xml:space="preserve">Međutim, ovdje </w:t>
      </w:r>
      <w:r w:rsidR="00A10F46" w:rsidRPr="00134A4A">
        <w:t>po</w:t>
      </w:r>
      <w:r w:rsidRPr="00134A4A">
        <w:t xml:space="preserve"> mišljenju ovoga suda valja naglasiti</w:t>
      </w:r>
      <w:r w:rsidR="00A10F46" w:rsidRPr="00134A4A">
        <w:t xml:space="preserve"> da </w:t>
      </w:r>
      <w:r w:rsidR="00352BBA" w:rsidRPr="00134A4A">
        <w:t xml:space="preserve">je </w:t>
      </w:r>
      <w:r w:rsidR="001D7808" w:rsidRPr="00134A4A">
        <w:t xml:space="preserve">namirenje </w:t>
      </w:r>
      <w:r w:rsidR="00A10F46" w:rsidRPr="00134A4A">
        <w:t>troškov</w:t>
      </w:r>
      <w:r w:rsidR="001D7808" w:rsidRPr="00134A4A">
        <w:t>a</w:t>
      </w:r>
      <w:r w:rsidR="00A10F46" w:rsidRPr="00134A4A">
        <w:t xml:space="preserve"> koje u stečajnom postupku po prirodi stvari „proizvodi“ predmet na kojemu postoji razlučno pravo, </w:t>
      </w:r>
      <w:r w:rsidR="00352BBA" w:rsidRPr="00134A4A">
        <w:t xml:space="preserve">dužan trpjeti (namiriti) </w:t>
      </w:r>
      <w:r w:rsidR="001D7808" w:rsidRPr="00134A4A">
        <w:t>razlučni vjerovnik, a ne predmet</w:t>
      </w:r>
      <w:r w:rsidR="0038492F" w:rsidRPr="00134A4A">
        <w:t xml:space="preserve"> osiguran razlučnim pravom</w:t>
      </w:r>
      <w:r w:rsidR="008663CB" w:rsidRPr="00134A4A">
        <w:t>.  R</w:t>
      </w:r>
      <w:r w:rsidR="0038492F" w:rsidRPr="00134A4A">
        <w:t xml:space="preserve">azlučni vjerovnik namiruje </w:t>
      </w:r>
      <w:r w:rsidR="008663CB" w:rsidRPr="00134A4A">
        <w:t xml:space="preserve">se </w:t>
      </w:r>
      <w:r w:rsidR="00352BBA" w:rsidRPr="00134A4A">
        <w:t>(</w:t>
      </w:r>
      <w:r w:rsidR="0038492F" w:rsidRPr="00134A4A">
        <w:t>rješenjem o namirenju</w:t>
      </w:r>
      <w:r w:rsidR="00352BBA" w:rsidRPr="00134A4A">
        <w:t xml:space="preserve">) </w:t>
      </w:r>
      <w:r w:rsidR="0038492F" w:rsidRPr="00134A4A">
        <w:t xml:space="preserve">iz </w:t>
      </w:r>
      <w:r w:rsidR="00352BBA" w:rsidRPr="00134A4A">
        <w:t xml:space="preserve">sredstava </w:t>
      </w:r>
      <w:r w:rsidR="0038492F" w:rsidRPr="00134A4A">
        <w:t>ostvaren</w:t>
      </w:r>
      <w:r w:rsidR="00E67B00" w:rsidRPr="00134A4A">
        <w:t>og unovčenja (po pravomoćnom rješe</w:t>
      </w:r>
      <w:r w:rsidR="0038492F" w:rsidRPr="00134A4A">
        <w:t>nju o dosudi)</w:t>
      </w:r>
      <w:r w:rsidR="00352BBA" w:rsidRPr="00134A4A">
        <w:t>, a</w:t>
      </w:r>
      <w:r w:rsidR="0038492F" w:rsidRPr="00134A4A">
        <w:t xml:space="preserve"> uz trpljenje namirenja troškova koje je u tom postupku „proizveo“ predmet koji se unovčuje </w:t>
      </w:r>
      <w:r w:rsidR="00352BBA" w:rsidRPr="00134A4A">
        <w:t xml:space="preserve">i to </w:t>
      </w:r>
      <w:r w:rsidR="0038492F" w:rsidRPr="00134A4A">
        <w:t>na način da u namirenju ukupn</w:t>
      </w:r>
      <w:r w:rsidR="001D7AC0" w:rsidRPr="00134A4A">
        <w:t xml:space="preserve">o utvrđenih </w:t>
      </w:r>
      <w:r w:rsidR="0038492F" w:rsidRPr="00134A4A">
        <w:t xml:space="preserve"> troškova </w:t>
      </w:r>
      <w:r w:rsidR="001D7AC0" w:rsidRPr="00134A4A">
        <w:t xml:space="preserve">razlučni vjerovnik </w:t>
      </w:r>
      <w:r w:rsidR="0038492F" w:rsidRPr="00134A4A">
        <w:t xml:space="preserve">sudjeluje u omjeru između visine namirenja njegove tražbine </w:t>
      </w:r>
      <w:r w:rsidR="00352BBA" w:rsidRPr="00134A4A">
        <w:t xml:space="preserve">(prijebojem ako je on i kupac ili isplatom ako je kupac treća osoba) </w:t>
      </w:r>
      <w:r w:rsidR="0038492F" w:rsidRPr="00134A4A">
        <w:t xml:space="preserve">i visine </w:t>
      </w:r>
      <w:r w:rsidR="00C81872" w:rsidRPr="00134A4A">
        <w:t xml:space="preserve">ukupno </w:t>
      </w:r>
      <w:r w:rsidR="0038492F" w:rsidRPr="00134A4A">
        <w:t>unovče</w:t>
      </w:r>
      <w:r w:rsidR="003B4317" w:rsidRPr="00134A4A">
        <w:t xml:space="preserve">nih sredstava </w:t>
      </w:r>
      <w:r w:rsidR="00352BBA" w:rsidRPr="00134A4A">
        <w:t>ostvarenih prodajom tog predmeta.</w:t>
      </w:r>
      <w:r w:rsidR="00841240">
        <w:t xml:space="preserve"> </w:t>
      </w:r>
      <w:r w:rsidR="00352BBA" w:rsidRPr="00134A4A">
        <w:t>U</w:t>
      </w:r>
      <w:r w:rsidR="00841240">
        <w:t xml:space="preserve"> </w:t>
      </w:r>
      <w:r w:rsidR="003B4317" w:rsidRPr="00134A4A">
        <w:t>slučaju više razlučnih vjerovnika</w:t>
      </w:r>
      <w:r w:rsidR="001D7AC0" w:rsidRPr="00134A4A">
        <w:t xml:space="preserve"> na istom predmetu/pravu</w:t>
      </w:r>
      <w:r w:rsidR="00E67B00" w:rsidRPr="00134A4A">
        <w:t>, za svakog</w:t>
      </w:r>
      <w:r w:rsidR="003B4317" w:rsidRPr="00134A4A">
        <w:t xml:space="preserve"> slijedećeg razlučnog vjerovnika u prvens</w:t>
      </w:r>
      <w:r w:rsidR="00E67B00" w:rsidRPr="00134A4A">
        <w:t xml:space="preserve">tvenom redu, raspoloživa </w:t>
      </w:r>
      <w:r w:rsidR="00E67B00" w:rsidRPr="00134A4A">
        <w:lastRenderedPageBreak/>
        <w:t>sredst</w:t>
      </w:r>
      <w:r w:rsidR="003B4317" w:rsidRPr="00134A4A">
        <w:t>v</w:t>
      </w:r>
      <w:r w:rsidR="00E67B00" w:rsidRPr="00134A4A">
        <w:t>a</w:t>
      </w:r>
      <w:r w:rsidR="003B4317" w:rsidRPr="00134A4A">
        <w:t xml:space="preserve"> za njegovo namirenje bila bi </w:t>
      </w:r>
      <w:r w:rsidR="00352BBA" w:rsidRPr="00134A4A">
        <w:t xml:space="preserve">sredstva </w:t>
      </w:r>
      <w:r w:rsidR="001D7AC0" w:rsidRPr="00134A4A">
        <w:t xml:space="preserve">koja preostaju nakon </w:t>
      </w:r>
      <w:r w:rsidR="003B4317" w:rsidRPr="00134A4A">
        <w:t xml:space="preserve">namirenja prethodnog razlučnog vjerovnika. </w:t>
      </w:r>
    </w:p>
    <w:p w:rsidRDefault="00C41CC8" w:rsidP="007D3A67" w:rsidR="0069122D" w:rsidRPr="00134A4A">
      <w:pPr>
        <w:spacing w:before="200"/>
        <w:jc w:val="both"/>
      </w:pPr>
      <w:r w:rsidRPr="00134A4A">
        <w:tab/>
      </w:r>
      <w:r w:rsidR="0069122D" w:rsidRPr="00134A4A">
        <w:t xml:space="preserve">U </w:t>
      </w:r>
      <w:r w:rsidRPr="00134A4A">
        <w:t xml:space="preserve">slučaju kada je </w:t>
      </w:r>
      <w:r w:rsidR="00713050" w:rsidRPr="00134A4A">
        <w:t xml:space="preserve">priznata tražbina </w:t>
      </w:r>
      <w:r w:rsidR="006420AA" w:rsidRPr="00134A4A">
        <w:t xml:space="preserve">koja je </w:t>
      </w:r>
      <w:r w:rsidR="00713050" w:rsidRPr="00134A4A">
        <w:t>osigurana razlučnim pravom</w:t>
      </w:r>
      <w:r w:rsidR="00841240">
        <w:t xml:space="preserve"> </w:t>
      </w:r>
      <w:r w:rsidRPr="00134A4A">
        <w:t>već</w:t>
      </w:r>
      <w:r w:rsidR="00E67B00" w:rsidRPr="00134A4A">
        <w:t>a</w:t>
      </w:r>
      <w:r w:rsidRPr="00134A4A">
        <w:t xml:space="preserve"> ili jednak</w:t>
      </w:r>
      <w:r w:rsidR="00E67B00" w:rsidRPr="00134A4A">
        <w:t>a</w:t>
      </w:r>
      <w:r w:rsidRPr="00134A4A">
        <w:t xml:space="preserve"> ostvarenom unovčenju na predmetu osiguranim tim razlučnim pravom, a razlučni vjerovnik je i kupac tog predmeta, tada bi on po rješenju o dosudi</w:t>
      </w:r>
      <w:r w:rsidR="00A877C0" w:rsidRPr="00134A4A">
        <w:t>,</w:t>
      </w:r>
      <w:r w:rsidRPr="00134A4A">
        <w:t xml:space="preserve"> kupovninu namirio prijebojem svojega razlučnog prava, pri čemu bi potom bio dužan trpjeti namirenje svih utvrđenih troškova na tom predmetu osiguranim razlučnim pravom </w:t>
      </w:r>
      <w:r w:rsidR="008663CB" w:rsidRPr="00134A4A">
        <w:t>iz</w:t>
      </w:r>
      <w:r w:rsidR="00841240">
        <w:t xml:space="preserve"> članka</w:t>
      </w:r>
      <w:r w:rsidRPr="00134A4A">
        <w:t xml:space="preserve"> 2</w:t>
      </w:r>
      <w:r w:rsidR="00841240">
        <w:t>48. SZ/17, a u svezi odredbe članka 441. stavka</w:t>
      </w:r>
      <w:r w:rsidRPr="00134A4A">
        <w:t>1.  SZ/17 (odnosno iz suklad</w:t>
      </w:r>
      <w:r w:rsidR="00841240">
        <w:t>nog mu  članka 164.a stavka</w:t>
      </w:r>
      <w:r w:rsidR="00E67B00" w:rsidRPr="00134A4A">
        <w:t xml:space="preserve"> 3. SZ/96)</w:t>
      </w:r>
      <w:r w:rsidR="00841240">
        <w:t xml:space="preserve"> </w:t>
      </w:r>
      <w:r w:rsidR="00A877C0" w:rsidRPr="00134A4A">
        <w:t>i to</w:t>
      </w:r>
      <w:r w:rsidR="00841240">
        <w:t xml:space="preserve"> </w:t>
      </w:r>
      <w:r w:rsidRPr="00134A4A">
        <w:t>u</w:t>
      </w:r>
      <w:r w:rsidR="00841240">
        <w:t xml:space="preserve">platom novčanih sredstava </w:t>
      </w:r>
      <w:r w:rsidRPr="00134A4A">
        <w:t>(</w:t>
      </w:r>
      <w:r w:rsidR="00A877C0" w:rsidRPr="00134A4A">
        <w:t xml:space="preserve">u iznosu utvrđenom </w:t>
      </w:r>
      <w:r w:rsidRPr="00134A4A">
        <w:t>na ročištu</w:t>
      </w:r>
      <w:r w:rsidR="00841240">
        <w:t xml:space="preserve"> </w:t>
      </w:r>
      <w:r w:rsidR="007701D0" w:rsidRPr="00134A4A">
        <w:t>za razdiobu kupovnine</w:t>
      </w:r>
      <w:r w:rsidRPr="00134A4A">
        <w:t xml:space="preserve">), a na račun stečajne mase. </w:t>
      </w:r>
    </w:p>
    <w:p w:rsidRDefault="0069122D" w:rsidP="007701D0" w:rsidR="0069122D" w:rsidRPr="00134A4A">
      <w:pPr>
        <w:spacing w:before="200"/>
        <w:jc w:val="both"/>
      </w:pPr>
      <w:r w:rsidRPr="00134A4A">
        <w:tab/>
      </w:r>
      <w:r w:rsidR="00C41CC8" w:rsidRPr="00134A4A">
        <w:t>U slučaju da  je priznato razlučno pravo manje od ostvarenog unovčenja na predmetu osiguranim tim razlučnim pravom, a razlučni vjerovnik je i kupac tog predmeta tada bi on po rješenju o dosudi kupovninu namirio dijelom prijebojem u visini priznatog mu razlučnog prava, a u preostalom dijelu do iznosa prodajne cijene uplatom kupovnine u ostavljenom roku, nakon čega bi morao trpjeti i participaciju dije</w:t>
      </w:r>
      <w:r w:rsidR="00841240">
        <w:t>la troškova iz članka</w:t>
      </w:r>
      <w:r w:rsidR="00C41CC8" w:rsidRPr="00134A4A">
        <w:t xml:space="preserve"> 248. SZ/17 (odnosno iz sukladnog mu čl</w:t>
      </w:r>
      <w:r w:rsidR="00841240">
        <w:t>anka</w:t>
      </w:r>
      <w:r w:rsidR="009909A0" w:rsidRPr="00134A4A">
        <w:t xml:space="preserve"> 164.a</w:t>
      </w:r>
      <w:r w:rsidR="00841240">
        <w:t xml:space="preserve"> stavka</w:t>
      </w:r>
      <w:r w:rsidR="00C41CC8" w:rsidRPr="00134A4A">
        <w:t xml:space="preserve"> 3. SZ/96) u omjeru visine njegovog namirenja ostvarenog prijebojem i visine iznosa ostvarenog prodajom tog predmeta opterećenog razlučnim pravom</w:t>
      </w:r>
      <w:r w:rsidR="00A877C0" w:rsidRPr="00134A4A">
        <w:t xml:space="preserve">, </w:t>
      </w:r>
      <w:r w:rsidR="00C41CC8" w:rsidRPr="00134A4A">
        <w:t>uplatom novčanih sredstava (</w:t>
      </w:r>
      <w:r w:rsidR="00A877C0" w:rsidRPr="00134A4A">
        <w:t>u iznosu utvrđenom na ročištu</w:t>
      </w:r>
      <w:r w:rsidR="00841240">
        <w:t xml:space="preserve"> </w:t>
      </w:r>
      <w:r w:rsidR="00A877C0" w:rsidRPr="00134A4A">
        <w:t>za raspravu</w:t>
      </w:r>
      <w:r w:rsidR="00C41CC8" w:rsidRPr="00134A4A">
        <w:t xml:space="preserve">),a na račun stečajne mase. </w:t>
      </w:r>
    </w:p>
    <w:p w:rsidRDefault="0069122D" w:rsidP="00841240" w:rsidR="00C41CC8" w:rsidRPr="00134A4A">
      <w:pPr>
        <w:spacing w:before="200"/>
        <w:jc w:val="both"/>
      </w:pPr>
      <w:r w:rsidRPr="00134A4A">
        <w:tab/>
      </w:r>
      <w:r w:rsidR="00E67B00" w:rsidRPr="00134A4A">
        <w:t>U slučajevima kada je kupac</w:t>
      </w:r>
      <w:r w:rsidR="00C41CC8" w:rsidRPr="00134A4A">
        <w:t xml:space="preserve"> predmeta </w:t>
      </w:r>
      <w:r w:rsidR="000A6093" w:rsidRPr="00134A4A">
        <w:t xml:space="preserve">osiguranog razlučnim pravom </w:t>
      </w:r>
      <w:r w:rsidR="00C41CC8" w:rsidRPr="00134A4A">
        <w:t>treća osoba, razlučni vjerovnik bi morao trpjeti</w:t>
      </w:r>
      <w:r w:rsidR="00841240">
        <w:t xml:space="preserve"> </w:t>
      </w:r>
      <w:r w:rsidR="00C41CC8" w:rsidRPr="00134A4A">
        <w:t>uskratu svojega namirenja, a u visini njegove particip</w:t>
      </w:r>
      <w:r w:rsidR="00841240">
        <w:t xml:space="preserve">acije u dijelu troškova iz  članka </w:t>
      </w:r>
      <w:r w:rsidR="00C41CC8" w:rsidRPr="00134A4A">
        <w:t>248. SZ/17 (od</w:t>
      </w:r>
      <w:r w:rsidR="00841240">
        <w:t>nosno iz sukladnog mu  članka</w:t>
      </w:r>
      <w:r w:rsidR="009A4A3F" w:rsidRPr="00134A4A">
        <w:t xml:space="preserve"> 164.a</w:t>
      </w:r>
      <w:r w:rsidR="00841240">
        <w:t xml:space="preserve"> stavka</w:t>
      </w:r>
      <w:r w:rsidR="00C41CC8" w:rsidRPr="00134A4A">
        <w:t xml:space="preserve"> 3. SZ/96) u omjeru priznatog mu razlučnog prava i visine iznosa ostvarenog prodajom predmeta opterećenog razlučnim pravom.</w:t>
      </w:r>
    </w:p>
    <w:p w:rsidRDefault="00512180" w:rsidP="00841240" w:rsidR="003539F8" w:rsidRPr="00134A4A">
      <w:pPr>
        <w:spacing w:before="200"/>
        <w:jc w:val="both"/>
      </w:pPr>
      <w:r w:rsidRPr="00134A4A">
        <w:tab/>
        <w:t xml:space="preserve">U svakom slučaju, razlučni vjerovnik </w:t>
      </w:r>
      <w:r w:rsidR="003F162B" w:rsidRPr="00134A4A">
        <w:t xml:space="preserve">se </w:t>
      </w:r>
      <w:r w:rsidRPr="00134A4A">
        <w:t>u konačnici jednako namiruje (odnosno jednako trpi u namirenju pripadnih mu troškova)</w:t>
      </w:r>
      <w:r w:rsidR="003F162B" w:rsidRPr="00134A4A">
        <w:t>,</w:t>
      </w:r>
      <w:r w:rsidRPr="00134A4A">
        <w:t xml:space="preserve"> neovisno o tome dali se unovčen</w:t>
      </w:r>
      <w:r w:rsidR="007701D0" w:rsidRPr="00134A4A">
        <w:t xml:space="preserve">je ostvaruje prodajom predmeta </w:t>
      </w:r>
      <w:r w:rsidRPr="00134A4A">
        <w:t xml:space="preserve">osiguranog razlučnim pravom, </w:t>
      </w:r>
      <w:r w:rsidR="0069617B" w:rsidRPr="00134A4A">
        <w:t xml:space="preserve">upravo tom </w:t>
      </w:r>
      <w:r w:rsidRPr="00134A4A">
        <w:t xml:space="preserve">razlučnom vjerovniku kao kupcu ili je kupac </w:t>
      </w:r>
      <w:r w:rsidR="0069617B" w:rsidRPr="00134A4A">
        <w:t xml:space="preserve">neka </w:t>
      </w:r>
      <w:r w:rsidRPr="00134A4A">
        <w:t>treća osoba</w:t>
      </w:r>
      <w:r w:rsidRPr="00134A4A">
        <w:rPr>
          <w:color w:val="C00000"/>
        </w:rPr>
        <w:t>.</w:t>
      </w:r>
    </w:p>
    <w:p w:rsidRDefault="00323690" w:rsidP="007701D0" w:rsidR="00EC1376">
      <w:pPr>
        <w:spacing w:before="200"/>
        <w:jc w:val="both"/>
      </w:pPr>
      <w:r w:rsidRPr="00134A4A">
        <w:tab/>
      </w:r>
      <w:r w:rsidR="00C41CC8" w:rsidRPr="00134A4A">
        <w:t xml:space="preserve">Iz prethodnog slijedi da razlučni vjerovnik koji se namiruje u stečajnom postupku uvijek mora trpjeti (uplatom ili uskratom sredstava) u postupku njegovog namirenja po unovčenju predmeta na predmetu osiguranim tim razlučnim pravom, </w:t>
      </w:r>
      <w:r w:rsidR="00E67B00" w:rsidRPr="00134A4A">
        <w:t>jer su i neizbježni troškovi iz</w:t>
      </w:r>
      <w:r w:rsidR="00841240">
        <w:t xml:space="preserve"> članka </w:t>
      </w:r>
      <w:r w:rsidR="007701D0" w:rsidRPr="00134A4A">
        <w:t>254. SZ/17 (odnosno iz</w:t>
      </w:r>
      <w:r w:rsidR="00841240">
        <w:t xml:space="preserve"> sukladnog mu  članka</w:t>
      </w:r>
      <w:r w:rsidR="00C41CC8" w:rsidRPr="00134A4A">
        <w:t xml:space="preserve"> 170. SZ/96) koje taj predmet u stečajnom postupku po prirodi stvari i „proizvodi“</w:t>
      </w:r>
      <w:r w:rsidR="00775C38" w:rsidRPr="00134A4A">
        <w:t xml:space="preserve">. </w:t>
      </w:r>
      <w:r w:rsidR="00A33DC8" w:rsidRPr="00134A4A">
        <w:t>Takvog trpljenja po mišljenju ovoga suda ne</w:t>
      </w:r>
      <w:r w:rsidR="00841240">
        <w:t xml:space="preserve"> </w:t>
      </w:r>
      <w:r w:rsidR="00A33DC8" w:rsidRPr="00134A4A">
        <w:t xml:space="preserve">bi bilo tek </w:t>
      </w:r>
      <w:r w:rsidR="00C41CC8" w:rsidRPr="00134A4A">
        <w:t xml:space="preserve">u slučaju </w:t>
      </w:r>
      <w:r w:rsidR="00841240">
        <w:t xml:space="preserve">viška pri završnoj diobi iz članka </w:t>
      </w:r>
      <w:r w:rsidR="00C41CC8" w:rsidRPr="00134A4A">
        <w:t xml:space="preserve">285. SZ/17 (odnosno iz sukladnog mu </w:t>
      </w:r>
      <w:r w:rsidR="00841240">
        <w:t>članka</w:t>
      </w:r>
      <w:r w:rsidR="00C41CC8" w:rsidRPr="00134A4A">
        <w:t xml:space="preserve"> 195. SZ/96), </w:t>
      </w:r>
      <w:r w:rsidR="00A33DC8" w:rsidRPr="00134A4A">
        <w:t xml:space="preserve">kojem je </w:t>
      </w:r>
      <w:r w:rsidR="00C41CC8" w:rsidRPr="00134A4A">
        <w:t>predviđena podjela viška sredstava (dužniku pojedincu ili udjeličarima dužnika), a po namirenju u punom iznosu svih tražbina stečajnih vjerovnika,</w:t>
      </w:r>
      <w:r w:rsidR="00A33DC8" w:rsidRPr="00134A4A">
        <w:t xml:space="preserve"> jer bi namirenje u punom iznosu </w:t>
      </w:r>
      <w:r w:rsidR="008F0BEC" w:rsidRPr="00134A4A">
        <w:t>svih st</w:t>
      </w:r>
      <w:r w:rsidR="00C244EB" w:rsidRPr="00134A4A">
        <w:t>ečajnih vjerovnika</w:t>
      </w:r>
      <w:r w:rsidR="00C41CC8" w:rsidRPr="00134A4A">
        <w:t xml:space="preserve"> podrazumijeval</w:t>
      </w:r>
      <w:r w:rsidR="00C244EB" w:rsidRPr="00134A4A">
        <w:t>o</w:t>
      </w:r>
      <w:r w:rsidR="00C41CC8" w:rsidRPr="00134A4A">
        <w:t xml:space="preserve"> i namirenje svih troškova iz č</w:t>
      </w:r>
      <w:r w:rsidR="00841240">
        <w:t>lanka</w:t>
      </w:r>
      <w:r w:rsidR="00C41CC8" w:rsidRPr="00134A4A">
        <w:t xml:space="preserve"> 248. SZ/</w:t>
      </w:r>
      <w:r w:rsidR="00841240">
        <w:t>17 (odnosno iz sukladnog mu članka 164.a stavka</w:t>
      </w:r>
      <w:r w:rsidR="00C41CC8" w:rsidRPr="00134A4A">
        <w:t xml:space="preserve"> 3. SZ/96), dakle bez trpljenja bilo kakvih troškova </w:t>
      </w:r>
      <w:r w:rsidR="00C244EB" w:rsidRPr="00134A4A">
        <w:t>koji su nastali pojedinim vjerovnicima u stečajnom postupku</w:t>
      </w:r>
      <w:r w:rsidR="00C244EB" w:rsidRPr="00134A4A">
        <w:rPr>
          <w:color w:val="C00000"/>
        </w:rPr>
        <w:t>,</w:t>
      </w:r>
      <w:r w:rsidR="00C41CC8" w:rsidRPr="00134A4A">
        <w:t xml:space="preserve"> a uz prethodni poziv suda za prijavu tražbina nižih isp</w:t>
      </w:r>
      <w:r w:rsidR="00EC1376">
        <w:t>latnih redova iz članka</w:t>
      </w:r>
      <w:r w:rsidR="00C41CC8" w:rsidRPr="00134A4A">
        <w:t xml:space="preserve"> 139. </w:t>
      </w:r>
      <w:r w:rsidR="00EC1376">
        <w:t>SZ/17 (odnosno iz sukladnog mu članka 72. SZ/96.).</w:t>
      </w:r>
    </w:p>
    <w:p w:rsidRDefault="00004478" w:rsidP="00EC1376" w:rsidR="00EC1376">
      <w:pPr>
        <w:spacing w:before="200"/>
        <w:ind w:firstLine="708"/>
        <w:jc w:val="both"/>
      </w:pPr>
      <w:r w:rsidRPr="00134A4A">
        <w:t>Sukladno ran</w:t>
      </w:r>
      <w:r w:rsidR="00DE38C2" w:rsidRPr="00134A4A">
        <w:t>i</w:t>
      </w:r>
      <w:r w:rsidRPr="00134A4A">
        <w:t>je navedenom</w:t>
      </w:r>
      <w:r w:rsidR="00EC1376">
        <w:t>,</w:t>
      </w:r>
      <w:r w:rsidRPr="00134A4A">
        <w:t xml:space="preserve"> ovaj sud </w:t>
      </w:r>
      <w:r w:rsidR="00E67B00" w:rsidRPr="00134A4A">
        <w:t xml:space="preserve">je </w:t>
      </w:r>
      <w:r w:rsidRPr="00134A4A">
        <w:t xml:space="preserve">odlučio kao u </w:t>
      </w:r>
      <w:r w:rsidR="00E67B00" w:rsidRPr="00134A4A">
        <w:t>izreci ovog rješenja pod točk</w:t>
      </w:r>
      <w:r w:rsidR="00134A4A" w:rsidRPr="00134A4A">
        <w:t>om I.</w:t>
      </w:r>
    </w:p>
    <w:p w:rsidRDefault="00751F4E" w:rsidP="00EC1376" w:rsidR="00EC1376">
      <w:pPr>
        <w:spacing w:before="200"/>
        <w:ind w:firstLine="708"/>
        <w:jc w:val="both"/>
      </w:pPr>
      <w:r>
        <w:t xml:space="preserve">Uz već provedeno namirenje razlučnog vjerovnika Ivana Orlića, sukladno rješenju ovoga suda poslovni broj St-52/2008 od 7. veljače 2018., namirenjem razlučne vjerovnice </w:t>
      </w:r>
      <w:r w:rsidR="00A624BF">
        <w:lastRenderedPageBreak/>
        <w:t>Vesne Čili</w:t>
      </w:r>
      <w:r w:rsidRPr="00A624BF">
        <w:t xml:space="preserve">ć sukladno točki I. izreke ovoga rješenja, njihova razlučna prava namirena su u cijelosti </w:t>
      </w:r>
      <w:r w:rsidR="000B0084" w:rsidRPr="00A624BF">
        <w:t xml:space="preserve">(uz trpljenje pripadnih troškova utvrđenja i unovčenja) </w:t>
      </w:r>
      <w:r w:rsidRPr="00A624BF">
        <w:t xml:space="preserve">pa valja utvrditi da kupovnina za nekretninu stečajnog dužnika – garažu, u ukupnom iznosu od 230.000,00 kn, a koja je </w:t>
      </w:r>
      <w:r w:rsidR="000B0084" w:rsidRPr="00A624BF">
        <w:t xml:space="preserve">također </w:t>
      </w:r>
      <w:r w:rsidRPr="00A624BF">
        <w:t xml:space="preserve">bila opterećena založnim pravom u korist </w:t>
      </w:r>
      <w:r w:rsidR="000B0084" w:rsidRPr="00A624BF">
        <w:t xml:space="preserve">vjerovnika </w:t>
      </w:r>
      <w:r w:rsidRPr="00A624BF">
        <w:t xml:space="preserve">Ivana Orlića i Vesne Čilić </w:t>
      </w:r>
      <w:r w:rsidR="000B0084" w:rsidRPr="00A624BF">
        <w:t>(</w:t>
      </w:r>
      <w:r w:rsidRPr="00A624BF">
        <w:t>po istim osnovama kao i apartman</w:t>
      </w:r>
      <w:r w:rsidR="000B0084" w:rsidRPr="00A624BF">
        <w:t>)</w:t>
      </w:r>
      <w:r w:rsidR="00A624BF">
        <w:t>,</w:t>
      </w:r>
      <w:r w:rsidRPr="00A624BF">
        <w:t xml:space="preserve"> predstavlja slobodnu stečajnu masu</w:t>
      </w:r>
      <w:r>
        <w:t>.</w:t>
      </w:r>
    </w:p>
    <w:p w:rsidRDefault="00751F4E" w:rsidP="00EC1376" w:rsidR="00A242A4">
      <w:pPr>
        <w:spacing w:before="200"/>
        <w:ind w:firstLine="708"/>
        <w:jc w:val="both"/>
      </w:pPr>
      <w:r>
        <w:t>Po pravomoćnosti ovog rješenja</w:t>
      </w:r>
      <w:r w:rsidR="00A242A4">
        <w:t xml:space="preserve"> računovodstvena služba ovoga suda će iznose iz toč</w:t>
      </w:r>
      <w:r w:rsidR="00A624BF">
        <w:t>ke I.</w:t>
      </w:r>
      <w:r w:rsidR="00A242A4">
        <w:t xml:space="preserve"> </w:t>
      </w:r>
      <w:r w:rsidR="00A624BF">
        <w:t xml:space="preserve">izreke </w:t>
      </w:r>
      <w:r w:rsidR="00A242A4">
        <w:t>uplati</w:t>
      </w:r>
      <w:r w:rsidR="00CC1FCC">
        <w:t>ti</w:t>
      </w:r>
      <w:r w:rsidR="00A242A4">
        <w:t xml:space="preserve"> na račun stečajnog dužnika, </w:t>
      </w:r>
      <w:r w:rsidR="00EC1376">
        <w:t>odnosno</w:t>
      </w:r>
      <w:r w:rsidR="00A624BF">
        <w:t xml:space="preserve"> razlučne vjerovnice </w:t>
      </w:r>
      <w:r w:rsidR="00CC1FCC">
        <w:t>Vesn</w:t>
      </w:r>
      <w:r w:rsidR="00A624BF">
        <w:t>e</w:t>
      </w:r>
      <w:r w:rsidR="00CC1FCC">
        <w:t xml:space="preserve"> Čilić</w:t>
      </w:r>
      <w:r w:rsidR="00EC1376">
        <w:t>,</w:t>
      </w:r>
      <w:r w:rsidR="00CC1FCC">
        <w:t xml:space="preserve"> slijedom čega je odlučeno kao u iz</w:t>
      </w:r>
      <w:r w:rsidR="00FC6514">
        <w:t>reci ovog rješenja pod točkama</w:t>
      </w:r>
      <w:r w:rsidR="00A624BF">
        <w:t xml:space="preserve"> I</w:t>
      </w:r>
      <w:r w:rsidR="00CC1FCC">
        <w:t>I.</w:t>
      </w:r>
      <w:r w:rsidR="00FC6514">
        <w:t xml:space="preserve"> i III.</w:t>
      </w:r>
    </w:p>
    <w:p w:rsidRDefault="00EC1376" w:rsidP="00EC1376" w:rsidR="00EC1376">
      <w:pPr>
        <w:spacing w:before="200"/>
        <w:jc w:val="center"/>
      </w:pPr>
      <w:r>
        <w:t>U Splitu 3. prosinca 2018.</w:t>
      </w:r>
    </w:p>
    <w:p w:rsidRDefault="001A1665" w:rsidP="00D66BBF" w:rsidR="00EC7984" w:rsidRPr="009909A0">
      <w:pPr>
        <w:spacing w:before="300"/>
        <w:ind w:firstLine="708" w:left="6372"/>
      </w:pPr>
      <w:r w:rsidRPr="009909A0">
        <w:t>Sutkinja</w:t>
      </w:r>
    </w:p>
    <w:p w:rsidRDefault="001A1665" w:rsidP="0094096C" w:rsidR="00D66BBF">
      <w:pPr>
        <w:ind w:left="6372"/>
        <w:jc w:val="center"/>
      </w:pPr>
      <w:r w:rsidRPr="009909A0">
        <w:t>Ana Golub Gruić</w:t>
      </w:r>
      <w:r w:rsidR="00D66BBF">
        <w:t>, v.r.</w:t>
      </w:r>
    </w:p>
    <w:p w:rsidRDefault="00D66BBF" w:rsidP="008832A6" w:rsidR="00D66BBF">
      <w:pPr>
        <w:jc w:val="right"/>
      </w:pPr>
      <w:r>
        <w:t>za točnost otpravka – ovlašteni službenik</w:t>
      </w:r>
    </w:p>
    <w:p w:rsidRDefault="00D66BBF" w:rsidP="008832A6" w:rsidR="00D66BBF">
      <w:pPr>
        <w:ind w:firstLine="708" w:left="4956"/>
        <w:jc w:val="center"/>
      </w:pPr>
      <w:r>
        <w:t>Ana Bosančić</w:t>
      </w:r>
    </w:p>
    <w:p w:rsidRDefault="009325E9" w:rsidP="00EC1376" w:rsidR="009325E9" w:rsidRPr="009909A0">
      <w:pPr>
        <w:ind w:firstLine="708" w:left="6372"/>
        <w:jc w:val="center"/>
      </w:pPr>
    </w:p>
    <w:p w:rsidRDefault="00772C0F" w:rsidP="007701D0" w:rsidR="00EC7984" w:rsidRPr="009909A0">
      <w:pPr>
        <w:spacing w:before="400"/>
        <w:jc w:val="both"/>
      </w:pPr>
      <w:r w:rsidRPr="009909A0">
        <w:t>Uputa o pravnom lijeku</w:t>
      </w:r>
      <w:r w:rsidR="00EC7984" w:rsidRPr="009909A0">
        <w:t xml:space="preserve">: </w:t>
      </w:r>
      <w:r w:rsidR="000E7986" w:rsidRPr="009909A0">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0C68E3" w:rsidP="000E7986" w:rsidR="000C68E3" w:rsidRPr="009909A0">
      <w:pPr>
        <w:jc w:val="both"/>
      </w:pPr>
    </w:p>
    <w:p w:rsidRDefault="003F6169" w:rsidP="00C803A7" w:rsidR="003F6169" w:rsidRPr="009909A0">
      <w:pPr>
        <w:jc w:val="both"/>
      </w:pPr>
    </w:p>
    <w:sectPr w:rsidSect="000D19FD" w:rsidR="003F6169" w:rsidRPr="009909A0">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15EA" w:rsidR="00AA15EA">
      <w:r>
        <w:separator/>
      </w:r>
    </w:p>
  </w:endnote>
  <w:endnote w:id="0" w:type="continuationSeparator">
    <w:p w:rsidRDefault="00AA15EA" w:rsidR="00AA15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15EA" w:rsidR="00AA15EA">
      <w:r>
        <w:separator/>
      </w:r>
    </w:p>
  </w:footnote>
  <w:footnote w:id="0" w:type="continuationSeparator">
    <w:p w:rsidRDefault="00AA15EA" w:rsidR="00AA15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35FA" w:rsidP="00550626" w:rsidR="00832D97">
    <w:pPr>
      <w:pStyle w:val="Zaglavlje"/>
      <w:framePr w:y="1" w:xAlign="center" w:vAnchor="text" w:hAnchor="margin" w:wrap="around"/>
      <w:rPr>
        <w:rStyle w:val="Brojstranice"/>
      </w:rPr>
    </w:pPr>
    <w:r>
      <w:rPr>
        <w:rStyle w:val="Brojstranice"/>
      </w:rPr>
      <w:fldChar w:fldCharType="begin"/>
    </w:r>
    <w:r w:rsidR="00832D97">
      <w:rPr>
        <w:rStyle w:val="Brojstranice"/>
      </w:rPr>
      <w:instrText xml:space="preserve">PAGE  </w:instrText>
    </w:r>
    <w:r>
      <w:rPr>
        <w:rStyle w:val="Brojstranice"/>
      </w:rPr>
      <w:fldChar w:fldCharType="separate"/>
    </w:r>
    <w:r w:rsidR="00832D97">
      <w:rPr>
        <w:rStyle w:val="Brojstranice"/>
        <w:noProof/>
      </w:rPr>
      <w:t>2</w:t>
    </w:r>
    <w:r>
      <w:rPr>
        <w:rStyle w:val="Brojstranice"/>
      </w:rPr>
      <w:fldChar w:fldCharType="end"/>
    </w:r>
  </w:p>
  <w:p w:rsidRDefault="00832D97" w:rsidP="00BA0241" w:rsidR="00832D9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35FA" w:rsidP="005970EB" w:rsidR="00832D97">
    <w:pPr>
      <w:pStyle w:val="Zaglavlje"/>
      <w:framePr w:y="1" w:xAlign="center" w:vAnchor="text" w:hAnchor="margin" w:wrap="around"/>
      <w:jc w:val="center"/>
      <w:rPr>
        <w:rStyle w:val="Brojstranice"/>
      </w:rPr>
    </w:pPr>
    <w:r>
      <w:rPr>
        <w:rStyle w:val="Brojstranice"/>
      </w:rPr>
      <w:fldChar w:fldCharType="begin"/>
    </w:r>
    <w:r w:rsidR="00832D97">
      <w:rPr>
        <w:rStyle w:val="Brojstranice"/>
      </w:rPr>
      <w:instrText xml:space="preserve">PAGE  </w:instrText>
    </w:r>
    <w:r>
      <w:rPr>
        <w:rStyle w:val="Brojstranice"/>
      </w:rPr>
      <w:fldChar w:fldCharType="separate"/>
    </w:r>
    <w:r w:rsidR="00D66BBF">
      <w:rPr>
        <w:rStyle w:val="Brojstranice"/>
        <w:noProof/>
      </w:rPr>
      <w:t>8</w:t>
    </w:r>
    <w:r>
      <w:rPr>
        <w:rStyle w:val="Brojstranice"/>
      </w:rPr>
      <w:fldChar w:fldCharType="end"/>
    </w:r>
  </w:p>
  <w:p w:rsidRDefault="00832D97" w:rsidP="007D3A67" w:rsidR="00832D97">
    <w:pPr>
      <w:pStyle w:val="Zaglavlje"/>
      <w:jc w:val="right"/>
    </w:pPr>
    <w:r>
      <w:tab/>
    </w:r>
    <w:r w:rsidR="007D3A67">
      <w:t xml:space="preserve">Poslovni broj: </w:t>
    </w:r>
    <w:r>
      <w:t>11</w:t>
    </w:r>
    <w:r w:rsidRPr="00240531">
      <w:t>.St-</w:t>
    </w:r>
    <w:r>
      <w:t>52/2008</w:t>
    </w:r>
    <w:r w:rsidR="008E08F2">
      <w:t>-49</w:t>
    </w:r>
    <w:r w:rsidR="00EB4385">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8C149E"/>
    <w:multiLevelType w:val="hybridMultilevel"/>
    <w:tmpl w:val="26584EE4"/>
    <w:lvl w:tplc="0922B736"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D040148"/>
    <w:multiLevelType w:val="hybridMultilevel"/>
    <w:tmpl w:val="F6CC9E36"/>
    <w:lvl w:tplc="E6469D2A" w:ilvl="0">
      <w:start w:val="1"/>
      <w:numFmt w:val="upperRoman"/>
      <w:lvlText w:val="%1."/>
      <w:lvlJc w:val="left"/>
      <w:pPr>
        <w:ind w:hanging="1035" w:left="1744"/>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1FFA6B17"/>
    <w:multiLevelType w:val="hybridMultilevel"/>
    <w:tmpl w:val="3B42AA98"/>
    <w:lvl w:tplc="041A000F" w:ilvl="0">
      <w:start w:val="1"/>
      <w:numFmt w:val="decimal"/>
      <w:lvlText w:val="%1."/>
      <w:lvlJc w:val="left"/>
      <w:pPr>
        <w:ind w:hanging="360" w:left="2062"/>
      </w:pPr>
    </w:lvl>
    <w:lvl w:tentative="true" w:tplc="041A0019" w:ilvl="1">
      <w:start w:val="1"/>
      <w:numFmt w:val="lowerLetter"/>
      <w:lvlText w:val="%2."/>
      <w:lvlJc w:val="left"/>
      <w:pPr>
        <w:ind w:hanging="360" w:left="2782"/>
      </w:pPr>
    </w:lvl>
    <w:lvl w:tentative="true" w:tplc="041A001B" w:ilvl="2">
      <w:start w:val="1"/>
      <w:numFmt w:val="lowerRoman"/>
      <w:lvlText w:val="%3."/>
      <w:lvlJc w:val="right"/>
      <w:pPr>
        <w:ind w:hanging="180" w:left="3502"/>
      </w:pPr>
    </w:lvl>
    <w:lvl w:tentative="true" w:tplc="041A000F" w:ilvl="3">
      <w:start w:val="1"/>
      <w:numFmt w:val="decimal"/>
      <w:lvlText w:val="%4."/>
      <w:lvlJc w:val="left"/>
      <w:pPr>
        <w:ind w:hanging="360" w:left="4222"/>
      </w:pPr>
    </w:lvl>
    <w:lvl w:tentative="true" w:tplc="041A0019" w:ilvl="4">
      <w:start w:val="1"/>
      <w:numFmt w:val="lowerLetter"/>
      <w:lvlText w:val="%5."/>
      <w:lvlJc w:val="left"/>
      <w:pPr>
        <w:ind w:hanging="360" w:left="4942"/>
      </w:pPr>
    </w:lvl>
    <w:lvl w:tentative="true" w:tplc="041A001B" w:ilvl="5">
      <w:start w:val="1"/>
      <w:numFmt w:val="lowerRoman"/>
      <w:lvlText w:val="%6."/>
      <w:lvlJc w:val="right"/>
      <w:pPr>
        <w:ind w:hanging="180" w:left="5662"/>
      </w:pPr>
    </w:lvl>
    <w:lvl w:tentative="true" w:tplc="041A000F" w:ilvl="6">
      <w:start w:val="1"/>
      <w:numFmt w:val="decimal"/>
      <w:lvlText w:val="%7."/>
      <w:lvlJc w:val="left"/>
      <w:pPr>
        <w:ind w:hanging="360" w:left="6382"/>
      </w:pPr>
    </w:lvl>
    <w:lvl w:tentative="true" w:tplc="041A0019" w:ilvl="7">
      <w:start w:val="1"/>
      <w:numFmt w:val="lowerLetter"/>
      <w:lvlText w:val="%8."/>
      <w:lvlJc w:val="left"/>
      <w:pPr>
        <w:ind w:hanging="360" w:left="7102"/>
      </w:pPr>
    </w:lvl>
    <w:lvl w:tentative="true" w:tplc="041A001B" w:ilvl="8">
      <w:start w:val="1"/>
      <w:numFmt w:val="lowerRoman"/>
      <w:lvlText w:val="%9."/>
      <w:lvlJc w:val="right"/>
      <w:pPr>
        <w:ind w:hanging="180" w:left="7822"/>
      </w:pPr>
    </w:lvl>
  </w:abstractNum>
  <w:abstractNum w:abstractNumId="3">
    <w:nsid w:val="271D3B57"/>
    <w:multiLevelType w:val="hybridMultilevel"/>
    <w:tmpl w:val="852A1B3E"/>
    <w:lvl w:tplc="041A000F" w:ilvl="0">
      <w:start w:val="1"/>
      <w:numFmt w:val="decimal"/>
      <w:lvlText w:val="%1."/>
      <w:lvlJc w:val="left"/>
      <w:pPr>
        <w:ind w:hanging="360" w:left="845"/>
      </w:pPr>
    </w:lvl>
    <w:lvl w:tentative="true" w:tplc="041A0019" w:ilvl="1">
      <w:start w:val="1"/>
      <w:numFmt w:val="lowerLetter"/>
      <w:lvlText w:val="%2."/>
      <w:lvlJc w:val="left"/>
      <w:pPr>
        <w:ind w:hanging="360" w:left="1565"/>
      </w:pPr>
    </w:lvl>
    <w:lvl w:tentative="true" w:tplc="041A001B" w:ilvl="2">
      <w:start w:val="1"/>
      <w:numFmt w:val="lowerRoman"/>
      <w:lvlText w:val="%3."/>
      <w:lvlJc w:val="right"/>
      <w:pPr>
        <w:ind w:hanging="180" w:left="2285"/>
      </w:pPr>
    </w:lvl>
    <w:lvl w:tentative="true" w:tplc="041A000F" w:ilvl="3">
      <w:start w:val="1"/>
      <w:numFmt w:val="decimal"/>
      <w:lvlText w:val="%4."/>
      <w:lvlJc w:val="left"/>
      <w:pPr>
        <w:ind w:hanging="360" w:left="3005"/>
      </w:pPr>
    </w:lvl>
    <w:lvl w:tentative="true" w:tplc="041A0019" w:ilvl="4">
      <w:start w:val="1"/>
      <w:numFmt w:val="lowerLetter"/>
      <w:lvlText w:val="%5."/>
      <w:lvlJc w:val="left"/>
      <w:pPr>
        <w:ind w:hanging="360" w:left="3725"/>
      </w:pPr>
    </w:lvl>
    <w:lvl w:tentative="true" w:tplc="041A001B" w:ilvl="5">
      <w:start w:val="1"/>
      <w:numFmt w:val="lowerRoman"/>
      <w:lvlText w:val="%6."/>
      <w:lvlJc w:val="right"/>
      <w:pPr>
        <w:ind w:hanging="180" w:left="4445"/>
      </w:pPr>
    </w:lvl>
    <w:lvl w:tentative="true" w:tplc="041A000F" w:ilvl="6">
      <w:start w:val="1"/>
      <w:numFmt w:val="decimal"/>
      <w:lvlText w:val="%7."/>
      <w:lvlJc w:val="left"/>
      <w:pPr>
        <w:ind w:hanging="360" w:left="5165"/>
      </w:pPr>
    </w:lvl>
    <w:lvl w:tentative="true" w:tplc="041A0019" w:ilvl="7">
      <w:start w:val="1"/>
      <w:numFmt w:val="lowerLetter"/>
      <w:lvlText w:val="%8."/>
      <w:lvlJc w:val="left"/>
      <w:pPr>
        <w:ind w:hanging="360" w:left="5885"/>
      </w:pPr>
    </w:lvl>
    <w:lvl w:tentative="true" w:tplc="041A001B" w:ilvl="8">
      <w:start w:val="1"/>
      <w:numFmt w:val="lowerRoman"/>
      <w:lvlText w:val="%9."/>
      <w:lvlJc w:val="right"/>
      <w:pPr>
        <w:ind w:hanging="180" w:left="6605"/>
      </w:pPr>
    </w:lvl>
  </w:abstractNum>
  <w:abstractNum w:abstractNumId="4">
    <w:nsid w:val="30027F4C"/>
    <w:multiLevelType w:val="hybridMultilevel"/>
    <w:tmpl w:val="0B2602F6"/>
    <w:lvl w:tplc="10D2C93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E8A6451"/>
    <w:multiLevelType w:val="hybridMultilevel"/>
    <w:tmpl w:val="7A9E5FC6"/>
    <w:lvl w:tplc="041A0001" w:ilvl="0">
      <w:start w:val="1"/>
      <w:numFmt w:val="bullet"/>
      <w:lvlText w:val=""/>
      <w:lvlJc w:val="left"/>
      <w:pPr>
        <w:ind w:hanging="360" w:left="845"/>
      </w:pPr>
      <w:rPr>
        <w:rFonts w:hAnsi="Symbol" w:ascii="Symbol" w:hint="default"/>
      </w:rPr>
    </w:lvl>
    <w:lvl w:tentative="true" w:tplc="041A0003" w:ilvl="1">
      <w:start w:val="1"/>
      <w:numFmt w:val="bullet"/>
      <w:lvlText w:val="o"/>
      <w:lvlJc w:val="left"/>
      <w:pPr>
        <w:ind w:hanging="360" w:left="1565"/>
      </w:pPr>
      <w:rPr>
        <w:rFonts w:cs="Courier New" w:hAnsi="Courier New" w:ascii="Courier New" w:hint="default"/>
      </w:rPr>
    </w:lvl>
    <w:lvl w:tentative="true" w:tplc="041A0005" w:ilvl="2">
      <w:start w:val="1"/>
      <w:numFmt w:val="bullet"/>
      <w:lvlText w:val=""/>
      <w:lvlJc w:val="left"/>
      <w:pPr>
        <w:ind w:hanging="360" w:left="2285"/>
      </w:pPr>
      <w:rPr>
        <w:rFonts w:hAnsi="Wingdings" w:ascii="Wingdings" w:hint="default"/>
      </w:rPr>
    </w:lvl>
    <w:lvl w:tentative="true" w:tplc="041A0001" w:ilvl="3">
      <w:start w:val="1"/>
      <w:numFmt w:val="bullet"/>
      <w:lvlText w:val=""/>
      <w:lvlJc w:val="left"/>
      <w:pPr>
        <w:ind w:hanging="360" w:left="3005"/>
      </w:pPr>
      <w:rPr>
        <w:rFonts w:hAnsi="Symbol" w:ascii="Symbol" w:hint="default"/>
      </w:rPr>
    </w:lvl>
    <w:lvl w:tentative="true" w:tplc="041A0003" w:ilvl="4">
      <w:start w:val="1"/>
      <w:numFmt w:val="bullet"/>
      <w:lvlText w:val="o"/>
      <w:lvlJc w:val="left"/>
      <w:pPr>
        <w:ind w:hanging="360" w:left="3725"/>
      </w:pPr>
      <w:rPr>
        <w:rFonts w:cs="Courier New" w:hAnsi="Courier New" w:ascii="Courier New" w:hint="default"/>
      </w:rPr>
    </w:lvl>
    <w:lvl w:tentative="true" w:tplc="041A0005" w:ilvl="5">
      <w:start w:val="1"/>
      <w:numFmt w:val="bullet"/>
      <w:lvlText w:val=""/>
      <w:lvlJc w:val="left"/>
      <w:pPr>
        <w:ind w:hanging="360" w:left="4445"/>
      </w:pPr>
      <w:rPr>
        <w:rFonts w:hAnsi="Wingdings" w:ascii="Wingdings" w:hint="default"/>
      </w:rPr>
    </w:lvl>
    <w:lvl w:tentative="true" w:tplc="041A0001" w:ilvl="6">
      <w:start w:val="1"/>
      <w:numFmt w:val="bullet"/>
      <w:lvlText w:val=""/>
      <w:lvlJc w:val="left"/>
      <w:pPr>
        <w:ind w:hanging="360" w:left="5165"/>
      </w:pPr>
      <w:rPr>
        <w:rFonts w:hAnsi="Symbol" w:ascii="Symbol" w:hint="default"/>
      </w:rPr>
    </w:lvl>
    <w:lvl w:tentative="true" w:tplc="041A0003" w:ilvl="7">
      <w:start w:val="1"/>
      <w:numFmt w:val="bullet"/>
      <w:lvlText w:val="o"/>
      <w:lvlJc w:val="left"/>
      <w:pPr>
        <w:ind w:hanging="360" w:left="5885"/>
      </w:pPr>
      <w:rPr>
        <w:rFonts w:cs="Courier New" w:hAnsi="Courier New" w:ascii="Courier New" w:hint="default"/>
      </w:rPr>
    </w:lvl>
    <w:lvl w:tentative="true" w:tplc="041A0005" w:ilvl="8">
      <w:start w:val="1"/>
      <w:numFmt w:val="bullet"/>
      <w:lvlText w:val=""/>
      <w:lvlJc w:val="left"/>
      <w:pPr>
        <w:ind w:hanging="360" w:left="6605"/>
      </w:pPr>
      <w:rPr>
        <w:rFonts w:hAnsi="Wingdings" w:ascii="Wingdings" w:hint="default"/>
      </w:rPr>
    </w:lvl>
  </w:abstractNum>
  <w:abstractNum w:abstractNumId="6">
    <w:nsid w:val="453E2B2A"/>
    <w:multiLevelType w:val="hybridMultilevel"/>
    <w:tmpl w:val="0CC6860C"/>
    <w:lvl w:tplc="4CF8285E"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7">
    <w:nsid w:val="494E75A9"/>
    <w:multiLevelType w:val="hybridMultilevel"/>
    <w:tmpl w:val="30188C7A"/>
    <w:lvl w:tplc="041A000F" w:ilvl="0">
      <w:start w:val="1"/>
      <w:numFmt w:val="decimal"/>
      <w:lvlText w:val="%1."/>
      <w:lvlJc w:val="left"/>
      <w:pPr>
        <w:ind w:hanging="360" w:left="1430"/>
      </w:pPr>
      <w:rPr>
        <w:rFonts w:hint="default"/>
      </w:rPr>
    </w:lvl>
    <w:lvl w:tentative="true" w:tplc="041A0003" w:ilvl="1">
      <w:start w:val="1"/>
      <w:numFmt w:val="bullet"/>
      <w:lvlText w:val="o"/>
      <w:lvlJc w:val="left"/>
      <w:pPr>
        <w:ind w:hanging="360" w:left="2150"/>
      </w:pPr>
      <w:rPr>
        <w:rFonts w:cs="Courier New" w:hAnsi="Courier New" w:ascii="Courier New" w:hint="default"/>
      </w:rPr>
    </w:lvl>
    <w:lvl w:tentative="true" w:tplc="041A0005" w:ilvl="2">
      <w:start w:val="1"/>
      <w:numFmt w:val="bullet"/>
      <w:lvlText w:val=""/>
      <w:lvlJc w:val="left"/>
      <w:pPr>
        <w:ind w:hanging="360" w:left="2870"/>
      </w:pPr>
      <w:rPr>
        <w:rFonts w:hAnsi="Wingdings" w:ascii="Wingdings" w:hint="default"/>
      </w:rPr>
    </w:lvl>
    <w:lvl w:tentative="true" w:tplc="041A0001" w:ilvl="3">
      <w:start w:val="1"/>
      <w:numFmt w:val="bullet"/>
      <w:lvlText w:val=""/>
      <w:lvlJc w:val="left"/>
      <w:pPr>
        <w:ind w:hanging="360" w:left="3590"/>
      </w:pPr>
      <w:rPr>
        <w:rFonts w:hAnsi="Symbol" w:ascii="Symbol" w:hint="default"/>
      </w:rPr>
    </w:lvl>
    <w:lvl w:tentative="true" w:tplc="041A0003" w:ilvl="4">
      <w:start w:val="1"/>
      <w:numFmt w:val="bullet"/>
      <w:lvlText w:val="o"/>
      <w:lvlJc w:val="left"/>
      <w:pPr>
        <w:ind w:hanging="360" w:left="4310"/>
      </w:pPr>
      <w:rPr>
        <w:rFonts w:cs="Courier New" w:hAnsi="Courier New" w:ascii="Courier New" w:hint="default"/>
      </w:rPr>
    </w:lvl>
    <w:lvl w:tentative="true" w:tplc="041A0005" w:ilvl="5">
      <w:start w:val="1"/>
      <w:numFmt w:val="bullet"/>
      <w:lvlText w:val=""/>
      <w:lvlJc w:val="left"/>
      <w:pPr>
        <w:ind w:hanging="360" w:left="5030"/>
      </w:pPr>
      <w:rPr>
        <w:rFonts w:hAnsi="Wingdings" w:ascii="Wingdings" w:hint="default"/>
      </w:rPr>
    </w:lvl>
    <w:lvl w:tentative="true" w:tplc="041A0001" w:ilvl="6">
      <w:start w:val="1"/>
      <w:numFmt w:val="bullet"/>
      <w:lvlText w:val=""/>
      <w:lvlJc w:val="left"/>
      <w:pPr>
        <w:ind w:hanging="360" w:left="5750"/>
      </w:pPr>
      <w:rPr>
        <w:rFonts w:hAnsi="Symbol" w:ascii="Symbol" w:hint="default"/>
      </w:rPr>
    </w:lvl>
    <w:lvl w:tentative="true" w:tplc="041A0003" w:ilvl="7">
      <w:start w:val="1"/>
      <w:numFmt w:val="bullet"/>
      <w:lvlText w:val="o"/>
      <w:lvlJc w:val="left"/>
      <w:pPr>
        <w:ind w:hanging="360" w:left="6470"/>
      </w:pPr>
      <w:rPr>
        <w:rFonts w:cs="Courier New" w:hAnsi="Courier New" w:ascii="Courier New" w:hint="default"/>
      </w:rPr>
    </w:lvl>
    <w:lvl w:tentative="true" w:tplc="041A0005" w:ilvl="8">
      <w:start w:val="1"/>
      <w:numFmt w:val="bullet"/>
      <w:lvlText w:val=""/>
      <w:lvlJc w:val="left"/>
      <w:pPr>
        <w:ind w:hanging="360" w:left="7190"/>
      </w:pPr>
      <w:rPr>
        <w:rFonts w:hAnsi="Wingdings" w:ascii="Wingdings" w:hint="default"/>
      </w:rPr>
    </w:lvl>
  </w:abstractNum>
  <w:abstractNum w:abstractNumId="8">
    <w:nsid w:val="55833CB1"/>
    <w:multiLevelType w:val="hybridMultilevel"/>
    <w:tmpl w:val="F6CC9E36"/>
    <w:lvl w:tplc="E6469D2A" w:ilvl="0">
      <w:start w:val="1"/>
      <w:numFmt w:val="upperRoman"/>
      <w:lvlText w:val="%1."/>
      <w:lvlJc w:val="left"/>
      <w:pPr>
        <w:ind w:hanging="1035" w:left="1744"/>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9">
    <w:nsid w:val="5C7662D4"/>
    <w:multiLevelType w:val="hybridMultilevel"/>
    <w:tmpl w:val="3AECF734"/>
    <w:lvl w:tplc="B5004E60" w:ilvl="0">
      <w:start w:val="1"/>
      <w:numFmt w:val="lowerLetter"/>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6EEE679F"/>
    <w:multiLevelType w:val="hybridMultilevel"/>
    <w:tmpl w:val="D1D0BF3C"/>
    <w:lvl w:tplc="041A000F" w:ilvl="0">
      <w:start w:val="1"/>
      <w:numFmt w:val="decimal"/>
      <w:lvlText w:val="%1."/>
      <w:lvlJc w:val="left"/>
      <w:pPr>
        <w:ind w:hanging="360" w:left="1440"/>
      </w:pPr>
      <w:rPr>
        <w:rFonts w:hint="default"/>
        <w:color w:val="auto"/>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1">
    <w:nsid w:val="7A666581"/>
    <w:multiLevelType w:val="hybridMultilevel"/>
    <w:tmpl w:val="6DF6F7FA"/>
    <w:lvl w:tplc="C9345822" w:ilvl="0">
      <w:start w:val="1"/>
      <w:numFmt w:val="lowerLetter"/>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2">
    <w:nsid w:val="7EF24FC6"/>
    <w:multiLevelType w:val="hybridMultilevel"/>
    <w:tmpl w:val="AF387FB2"/>
    <w:lvl w:tplc="0922B736" w:ilvl="0">
      <w:start w:val="1"/>
      <w:numFmt w:val="bullet"/>
      <w:lvlText w:val=""/>
      <w:lvlJc w:val="left"/>
      <w:pPr>
        <w:ind w:hanging="360" w:left="360"/>
      </w:pPr>
      <w:rPr>
        <w:rFonts w:hAnsi="Symbol" w:ascii="Symbo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3">
    <w:nsid w:val="7FFC47B1"/>
    <w:multiLevelType w:val="hybridMultilevel"/>
    <w:tmpl w:val="4D0C5B28"/>
    <w:lvl w:tplc="8168E2EA" w:ilvl="0">
      <w:start w:val="1"/>
      <w:numFmt w:val="decimal"/>
      <w:lvlText w:val="%1."/>
      <w:lvlJc w:val="left"/>
      <w:pPr>
        <w:ind w:hanging="360" w:left="1440"/>
      </w:pPr>
      <w:rPr>
        <w:rFonts w:hint="default"/>
        <w:b w:val="false"/>
        <w:i w:val="false"/>
        <w:color w:val="auto"/>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num w:numId="1">
    <w:abstractNumId w:val="4"/>
  </w:num>
  <w:num w:numId="2">
    <w:abstractNumId w:val="13"/>
  </w:num>
  <w:num w:numId="3">
    <w:abstractNumId w:val="7"/>
  </w:num>
  <w:num w:numId="4">
    <w:abstractNumId w:val="12"/>
  </w:num>
  <w:num w:numId="5">
    <w:abstractNumId w:val="10"/>
  </w:num>
  <w:num w:numId="6">
    <w:abstractNumId w:val="5"/>
  </w:num>
  <w:num w:numId="7">
    <w:abstractNumId w:val="3"/>
  </w:num>
  <w:num w:numId="8">
    <w:abstractNumId w:val="12"/>
  </w:num>
  <w:num w:numId="9">
    <w:abstractNumId w:val="2"/>
  </w:num>
  <w:num w:numId="10">
    <w:abstractNumId w:val="0"/>
  </w:num>
  <w:num w:numId="11">
    <w:abstractNumId w:val="1"/>
  </w:num>
  <w:num w:numId="12">
    <w:abstractNumId w:val="11"/>
  </w:num>
  <w:num w:numId="13">
    <w:abstractNumId w:val="9"/>
  </w:num>
  <w:num w:numId="14">
    <w:abstractNumId w:val="6"/>
  </w:num>
  <w:num w:numId="15">
    <w:abstractNumId w:val="8"/>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8"/>
  <w:hyphenationZone w:val="425"/>
  <w:noPunctuationKerning/>
  <w:characterSpacingControl w:val="doNotCompress"/>
  <w:savePreviewPicture/>
  <w:hdrShapeDefaults>
    <o:shapedefaults v:ext="edit" spidmax="2590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6C53"/>
    <w:rsid w:val="00000C09"/>
    <w:rsid w:val="00001534"/>
    <w:rsid w:val="0000166F"/>
    <w:rsid w:val="0000266C"/>
    <w:rsid w:val="00002E9C"/>
    <w:rsid w:val="00004478"/>
    <w:rsid w:val="00005980"/>
    <w:rsid w:val="000065FB"/>
    <w:rsid w:val="000074B5"/>
    <w:rsid w:val="0001236C"/>
    <w:rsid w:val="00012B50"/>
    <w:rsid w:val="00012B5C"/>
    <w:rsid w:val="00012FB3"/>
    <w:rsid w:val="000136C9"/>
    <w:rsid w:val="00013B86"/>
    <w:rsid w:val="000145CE"/>
    <w:rsid w:val="00016B84"/>
    <w:rsid w:val="00021621"/>
    <w:rsid w:val="00032A28"/>
    <w:rsid w:val="00034E01"/>
    <w:rsid w:val="00035D1C"/>
    <w:rsid w:val="000364C6"/>
    <w:rsid w:val="0003684C"/>
    <w:rsid w:val="00036A2B"/>
    <w:rsid w:val="000377C2"/>
    <w:rsid w:val="0004127E"/>
    <w:rsid w:val="00041531"/>
    <w:rsid w:val="00042A0C"/>
    <w:rsid w:val="00042A23"/>
    <w:rsid w:val="00043B6A"/>
    <w:rsid w:val="00044143"/>
    <w:rsid w:val="00044712"/>
    <w:rsid w:val="0004471A"/>
    <w:rsid w:val="0004674C"/>
    <w:rsid w:val="00050331"/>
    <w:rsid w:val="00050DD5"/>
    <w:rsid w:val="0005269B"/>
    <w:rsid w:val="000528D3"/>
    <w:rsid w:val="000534E5"/>
    <w:rsid w:val="00055194"/>
    <w:rsid w:val="00056826"/>
    <w:rsid w:val="00057932"/>
    <w:rsid w:val="00061E72"/>
    <w:rsid w:val="00061ED8"/>
    <w:rsid w:val="000651E0"/>
    <w:rsid w:val="00067948"/>
    <w:rsid w:val="00067967"/>
    <w:rsid w:val="00071831"/>
    <w:rsid w:val="00071FE0"/>
    <w:rsid w:val="0007407C"/>
    <w:rsid w:val="000740B6"/>
    <w:rsid w:val="00074288"/>
    <w:rsid w:val="00074574"/>
    <w:rsid w:val="000747C1"/>
    <w:rsid w:val="00077C97"/>
    <w:rsid w:val="00077CE9"/>
    <w:rsid w:val="000805E9"/>
    <w:rsid w:val="00081684"/>
    <w:rsid w:val="0008385C"/>
    <w:rsid w:val="00084A34"/>
    <w:rsid w:val="00090288"/>
    <w:rsid w:val="00090A80"/>
    <w:rsid w:val="00092165"/>
    <w:rsid w:val="0009291D"/>
    <w:rsid w:val="000935BA"/>
    <w:rsid w:val="0009500A"/>
    <w:rsid w:val="00096FA4"/>
    <w:rsid w:val="000973F8"/>
    <w:rsid w:val="000A0C76"/>
    <w:rsid w:val="000A1979"/>
    <w:rsid w:val="000A1B06"/>
    <w:rsid w:val="000A2361"/>
    <w:rsid w:val="000A35B6"/>
    <w:rsid w:val="000A5962"/>
    <w:rsid w:val="000A6093"/>
    <w:rsid w:val="000A67E1"/>
    <w:rsid w:val="000A688B"/>
    <w:rsid w:val="000A70AC"/>
    <w:rsid w:val="000B0084"/>
    <w:rsid w:val="000B1489"/>
    <w:rsid w:val="000B4C3D"/>
    <w:rsid w:val="000B4EA9"/>
    <w:rsid w:val="000B5437"/>
    <w:rsid w:val="000B6E84"/>
    <w:rsid w:val="000C0CE7"/>
    <w:rsid w:val="000C1BE8"/>
    <w:rsid w:val="000C3D8B"/>
    <w:rsid w:val="000C68E3"/>
    <w:rsid w:val="000D0123"/>
    <w:rsid w:val="000D19FD"/>
    <w:rsid w:val="000D2299"/>
    <w:rsid w:val="000D24E0"/>
    <w:rsid w:val="000D31F3"/>
    <w:rsid w:val="000D37ED"/>
    <w:rsid w:val="000D3CB9"/>
    <w:rsid w:val="000D6131"/>
    <w:rsid w:val="000D636D"/>
    <w:rsid w:val="000D6A79"/>
    <w:rsid w:val="000D6EED"/>
    <w:rsid w:val="000D7524"/>
    <w:rsid w:val="000E01C9"/>
    <w:rsid w:val="000E0A54"/>
    <w:rsid w:val="000E0A85"/>
    <w:rsid w:val="000E1E88"/>
    <w:rsid w:val="000E2773"/>
    <w:rsid w:val="000E3F39"/>
    <w:rsid w:val="000E5663"/>
    <w:rsid w:val="000E63D7"/>
    <w:rsid w:val="000E68F5"/>
    <w:rsid w:val="000E7986"/>
    <w:rsid w:val="000F0349"/>
    <w:rsid w:val="000F29F1"/>
    <w:rsid w:val="000F31E5"/>
    <w:rsid w:val="000F39E1"/>
    <w:rsid w:val="000F5A80"/>
    <w:rsid w:val="000F66C7"/>
    <w:rsid w:val="000F6C36"/>
    <w:rsid w:val="000F6DF2"/>
    <w:rsid w:val="000F71A3"/>
    <w:rsid w:val="00103252"/>
    <w:rsid w:val="00103659"/>
    <w:rsid w:val="0010463B"/>
    <w:rsid w:val="00106361"/>
    <w:rsid w:val="0010661B"/>
    <w:rsid w:val="00106808"/>
    <w:rsid w:val="0010753E"/>
    <w:rsid w:val="001077CC"/>
    <w:rsid w:val="001104A6"/>
    <w:rsid w:val="00110A56"/>
    <w:rsid w:val="00110ACD"/>
    <w:rsid w:val="00111ECD"/>
    <w:rsid w:val="00112532"/>
    <w:rsid w:val="00116B72"/>
    <w:rsid w:val="00117CEE"/>
    <w:rsid w:val="0012344C"/>
    <w:rsid w:val="00133398"/>
    <w:rsid w:val="00134A4A"/>
    <w:rsid w:val="00134B19"/>
    <w:rsid w:val="00136344"/>
    <w:rsid w:val="00136D03"/>
    <w:rsid w:val="00140A3A"/>
    <w:rsid w:val="00142BEC"/>
    <w:rsid w:val="001435CE"/>
    <w:rsid w:val="0014363B"/>
    <w:rsid w:val="00143F2D"/>
    <w:rsid w:val="001453D1"/>
    <w:rsid w:val="001466BE"/>
    <w:rsid w:val="00152182"/>
    <w:rsid w:val="00153B97"/>
    <w:rsid w:val="00154621"/>
    <w:rsid w:val="00155D74"/>
    <w:rsid w:val="00157316"/>
    <w:rsid w:val="001574AB"/>
    <w:rsid w:val="0016058C"/>
    <w:rsid w:val="00160B8B"/>
    <w:rsid w:val="001629DA"/>
    <w:rsid w:val="00163351"/>
    <w:rsid w:val="0016436B"/>
    <w:rsid w:val="001661F7"/>
    <w:rsid w:val="00167792"/>
    <w:rsid w:val="0017080D"/>
    <w:rsid w:val="00170AC2"/>
    <w:rsid w:val="00171FA1"/>
    <w:rsid w:val="00172FB2"/>
    <w:rsid w:val="001778A6"/>
    <w:rsid w:val="00180CB2"/>
    <w:rsid w:val="00181128"/>
    <w:rsid w:val="001819EC"/>
    <w:rsid w:val="00182370"/>
    <w:rsid w:val="00182644"/>
    <w:rsid w:val="0018396E"/>
    <w:rsid w:val="001839C1"/>
    <w:rsid w:val="00184132"/>
    <w:rsid w:val="001854B6"/>
    <w:rsid w:val="00187CD8"/>
    <w:rsid w:val="00193E25"/>
    <w:rsid w:val="00195D0A"/>
    <w:rsid w:val="00195E32"/>
    <w:rsid w:val="001968DB"/>
    <w:rsid w:val="001969A7"/>
    <w:rsid w:val="00197239"/>
    <w:rsid w:val="00197CC4"/>
    <w:rsid w:val="001A06A4"/>
    <w:rsid w:val="001A1162"/>
    <w:rsid w:val="001A1665"/>
    <w:rsid w:val="001A1CF7"/>
    <w:rsid w:val="001A63FB"/>
    <w:rsid w:val="001B0FA7"/>
    <w:rsid w:val="001B1BC8"/>
    <w:rsid w:val="001B2C72"/>
    <w:rsid w:val="001B43B6"/>
    <w:rsid w:val="001C111F"/>
    <w:rsid w:val="001C16E5"/>
    <w:rsid w:val="001C193C"/>
    <w:rsid w:val="001C1DA0"/>
    <w:rsid w:val="001C5AEE"/>
    <w:rsid w:val="001C6C73"/>
    <w:rsid w:val="001C6F80"/>
    <w:rsid w:val="001D124A"/>
    <w:rsid w:val="001D31A1"/>
    <w:rsid w:val="001D705D"/>
    <w:rsid w:val="001D7808"/>
    <w:rsid w:val="001D7AC0"/>
    <w:rsid w:val="001D7B89"/>
    <w:rsid w:val="001E13DC"/>
    <w:rsid w:val="001E2DD0"/>
    <w:rsid w:val="001E49FD"/>
    <w:rsid w:val="001E60EB"/>
    <w:rsid w:val="001F00A6"/>
    <w:rsid w:val="001F0FFA"/>
    <w:rsid w:val="001F3A18"/>
    <w:rsid w:val="001F46BA"/>
    <w:rsid w:val="002011F8"/>
    <w:rsid w:val="002032CB"/>
    <w:rsid w:val="00204EB0"/>
    <w:rsid w:val="00206478"/>
    <w:rsid w:val="00206A9C"/>
    <w:rsid w:val="00206F14"/>
    <w:rsid w:val="00212ACD"/>
    <w:rsid w:val="00214DD6"/>
    <w:rsid w:val="002232A8"/>
    <w:rsid w:val="0022534B"/>
    <w:rsid w:val="002265D3"/>
    <w:rsid w:val="00226683"/>
    <w:rsid w:val="00227806"/>
    <w:rsid w:val="00230038"/>
    <w:rsid w:val="00231D6D"/>
    <w:rsid w:val="00232216"/>
    <w:rsid w:val="002335AD"/>
    <w:rsid w:val="00236997"/>
    <w:rsid w:val="00240531"/>
    <w:rsid w:val="0024199C"/>
    <w:rsid w:val="00243C31"/>
    <w:rsid w:val="002457A1"/>
    <w:rsid w:val="00246870"/>
    <w:rsid w:val="00246C53"/>
    <w:rsid w:val="0024712D"/>
    <w:rsid w:val="00247924"/>
    <w:rsid w:val="00247BB4"/>
    <w:rsid w:val="0025066E"/>
    <w:rsid w:val="002520BD"/>
    <w:rsid w:val="0025214E"/>
    <w:rsid w:val="00252AEA"/>
    <w:rsid w:val="00253EDB"/>
    <w:rsid w:val="00256309"/>
    <w:rsid w:val="002565B4"/>
    <w:rsid w:val="00257FAE"/>
    <w:rsid w:val="0026098A"/>
    <w:rsid w:val="0026285F"/>
    <w:rsid w:val="0026465C"/>
    <w:rsid w:val="00265337"/>
    <w:rsid w:val="00265829"/>
    <w:rsid w:val="002668F0"/>
    <w:rsid w:val="00266C45"/>
    <w:rsid w:val="00267286"/>
    <w:rsid w:val="00270967"/>
    <w:rsid w:val="00270BA9"/>
    <w:rsid w:val="002737FA"/>
    <w:rsid w:val="00273889"/>
    <w:rsid w:val="002756B8"/>
    <w:rsid w:val="00280199"/>
    <w:rsid w:val="0028041F"/>
    <w:rsid w:val="00280C3E"/>
    <w:rsid w:val="00280ECE"/>
    <w:rsid w:val="00281CE5"/>
    <w:rsid w:val="0028263B"/>
    <w:rsid w:val="0028280D"/>
    <w:rsid w:val="002854C0"/>
    <w:rsid w:val="00287379"/>
    <w:rsid w:val="002874A6"/>
    <w:rsid w:val="002879E8"/>
    <w:rsid w:val="00287B69"/>
    <w:rsid w:val="00290D07"/>
    <w:rsid w:val="0029341F"/>
    <w:rsid w:val="00294FE2"/>
    <w:rsid w:val="002954E7"/>
    <w:rsid w:val="00296613"/>
    <w:rsid w:val="002975F7"/>
    <w:rsid w:val="002A12CF"/>
    <w:rsid w:val="002A4496"/>
    <w:rsid w:val="002A6D71"/>
    <w:rsid w:val="002A76C4"/>
    <w:rsid w:val="002B0BF3"/>
    <w:rsid w:val="002B16B7"/>
    <w:rsid w:val="002B26B8"/>
    <w:rsid w:val="002B3162"/>
    <w:rsid w:val="002B380A"/>
    <w:rsid w:val="002B49BD"/>
    <w:rsid w:val="002B5427"/>
    <w:rsid w:val="002B5CAA"/>
    <w:rsid w:val="002C0049"/>
    <w:rsid w:val="002C02B2"/>
    <w:rsid w:val="002C4550"/>
    <w:rsid w:val="002C647F"/>
    <w:rsid w:val="002C6BAB"/>
    <w:rsid w:val="002C71E8"/>
    <w:rsid w:val="002D0524"/>
    <w:rsid w:val="002D17E9"/>
    <w:rsid w:val="002D2D2E"/>
    <w:rsid w:val="002D304E"/>
    <w:rsid w:val="002D3FD5"/>
    <w:rsid w:val="002D4B88"/>
    <w:rsid w:val="002D5ABB"/>
    <w:rsid w:val="002D6822"/>
    <w:rsid w:val="002E44ED"/>
    <w:rsid w:val="002E48AB"/>
    <w:rsid w:val="002E59B0"/>
    <w:rsid w:val="002E769E"/>
    <w:rsid w:val="002E7A45"/>
    <w:rsid w:val="002F47ED"/>
    <w:rsid w:val="002F4D39"/>
    <w:rsid w:val="002F58C0"/>
    <w:rsid w:val="002F676A"/>
    <w:rsid w:val="002F6F42"/>
    <w:rsid w:val="003025CE"/>
    <w:rsid w:val="00302DDC"/>
    <w:rsid w:val="003030D0"/>
    <w:rsid w:val="003046DB"/>
    <w:rsid w:val="00306475"/>
    <w:rsid w:val="00311C09"/>
    <w:rsid w:val="003134AE"/>
    <w:rsid w:val="00313B0D"/>
    <w:rsid w:val="00320754"/>
    <w:rsid w:val="00320D58"/>
    <w:rsid w:val="00323690"/>
    <w:rsid w:val="003241C9"/>
    <w:rsid w:val="0032573F"/>
    <w:rsid w:val="003279EF"/>
    <w:rsid w:val="00327C7E"/>
    <w:rsid w:val="003302F2"/>
    <w:rsid w:val="0033654C"/>
    <w:rsid w:val="00340158"/>
    <w:rsid w:val="00341C83"/>
    <w:rsid w:val="0034410A"/>
    <w:rsid w:val="00345D7A"/>
    <w:rsid w:val="003512D9"/>
    <w:rsid w:val="00352358"/>
    <w:rsid w:val="0035256E"/>
    <w:rsid w:val="00352BBA"/>
    <w:rsid w:val="00352F9F"/>
    <w:rsid w:val="003539F8"/>
    <w:rsid w:val="00354E2D"/>
    <w:rsid w:val="00360047"/>
    <w:rsid w:val="003608C6"/>
    <w:rsid w:val="00362D12"/>
    <w:rsid w:val="00365CC0"/>
    <w:rsid w:val="00371D1E"/>
    <w:rsid w:val="0037338F"/>
    <w:rsid w:val="00375365"/>
    <w:rsid w:val="00375809"/>
    <w:rsid w:val="0038023A"/>
    <w:rsid w:val="003803F5"/>
    <w:rsid w:val="00380685"/>
    <w:rsid w:val="00380A2E"/>
    <w:rsid w:val="003811E4"/>
    <w:rsid w:val="0038492F"/>
    <w:rsid w:val="00384AD8"/>
    <w:rsid w:val="00386897"/>
    <w:rsid w:val="00391388"/>
    <w:rsid w:val="00392047"/>
    <w:rsid w:val="0039558E"/>
    <w:rsid w:val="003A09FC"/>
    <w:rsid w:val="003A0DBD"/>
    <w:rsid w:val="003A3B6A"/>
    <w:rsid w:val="003A5465"/>
    <w:rsid w:val="003A5665"/>
    <w:rsid w:val="003A6823"/>
    <w:rsid w:val="003A7CBB"/>
    <w:rsid w:val="003A7F75"/>
    <w:rsid w:val="003B1402"/>
    <w:rsid w:val="003B199C"/>
    <w:rsid w:val="003B1E31"/>
    <w:rsid w:val="003B2DC1"/>
    <w:rsid w:val="003B4317"/>
    <w:rsid w:val="003B4C2F"/>
    <w:rsid w:val="003B4F47"/>
    <w:rsid w:val="003B5E6D"/>
    <w:rsid w:val="003B6A96"/>
    <w:rsid w:val="003C0615"/>
    <w:rsid w:val="003C0932"/>
    <w:rsid w:val="003C1C5A"/>
    <w:rsid w:val="003C3A6D"/>
    <w:rsid w:val="003C754F"/>
    <w:rsid w:val="003D0147"/>
    <w:rsid w:val="003D12AA"/>
    <w:rsid w:val="003D14DA"/>
    <w:rsid w:val="003D4251"/>
    <w:rsid w:val="003D5391"/>
    <w:rsid w:val="003D7203"/>
    <w:rsid w:val="003D7918"/>
    <w:rsid w:val="003E02B6"/>
    <w:rsid w:val="003E2D15"/>
    <w:rsid w:val="003E2DEB"/>
    <w:rsid w:val="003E3634"/>
    <w:rsid w:val="003E5335"/>
    <w:rsid w:val="003E54F2"/>
    <w:rsid w:val="003E5C3E"/>
    <w:rsid w:val="003E7894"/>
    <w:rsid w:val="003F162B"/>
    <w:rsid w:val="003F1ACF"/>
    <w:rsid w:val="003F2E1D"/>
    <w:rsid w:val="003F3112"/>
    <w:rsid w:val="003F3D80"/>
    <w:rsid w:val="003F4CEA"/>
    <w:rsid w:val="003F6169"/>
    <w:rsid w:val="003F6A44"/>
    <w:rsid w:val="003F6F0F"/>
    <w:rsid w:val="003F788E"/>
    <w:rsid w:val="004004B8"/>
    <w:rsid w:val="00400B54"/>
    <w:rsid w:val="00401189"/>
    <w:rsid w:val="00401B90"/>
    <w:rsid w:val="0040212B"/>
    <w:rsid w:val="004023F8"/>
    <w:rsid w:val="004025DE"/>
    <w:rsid w:val="004027B3"/>
    <w:rsid w:val="0040337E"/>
    <w:rsid w:val="00403443"/>
    <w:rsid w:val="00403BF1"/>
    <w:rsid w:val="0040527F"/>
    <w:rsid w:val="00406576"/>
    <w:rsid w:val="00411B28"/>
    <w:rsid w:val="0041257F"/>
    <w:rsid w:val="00412839"/>
    <w:rsid w:val="00413FB1"/>
    <w:rsid w:val="004157C3"/>
    <w:rsid w:val="004157F0"/>
    <w:rsid w:val="00420778"/>
    <w:rsid w:val="00421081"/>
    <w:rsid w:val="004217A4"/>
    <w:rsid w:val="004221FE"/>
    <w:rsid w:val="004228C8"/>
    <w:rsid w:val="00423E86"/>
    <w:rsid w:val="00424BDB"/>
    <w:rsid w:val="00424FCD"/>
    <w:rsid w:val="00425908"/>
    <w:rsid w:val="00425C3A"/>
    <w:rsid w:val="0042621C"/>
    <w:rsid w:val="00430EBC"/>
    <w:rsid w:val="00432DDA"/>
    <w:rsid w:val="00437996"/>
    <w:rsid w:val="004438D4"/>
    <w:rsid w:val="004453B8"/>
    <w:rsid w:val="004479C7"/>
    <w:rsid w:val="00450FC5"/>
    <w:rsid w:val="004524BC"/>
    <w:rsid w:val="00454D28"/>
    <w:rsid w:val="00454FBD"/>
    <w:rsid w:val="004569DA"/>
    <w:rsid w:val="004571ED"/>
    <w:rsid w:val="00460B2A"/>
    <w:rsid w:val="00461424"/>
    <w:rsid w:val="004633C3"/>
    <w:rsid w:val="00463440"/>
    <w:rsid w:val="00464ACF"/>
    <w:rsid w:val="00466B0F"/>
    <w:rsid w:val="00471E6F"/>
    <w:rsid w:val="00472785"/>
    <w:rsid w:val="004731A0"/>
    <w:rsid w:val="00475CA4"/>
    <w:rsid w:val="00476F18"/>
    <w:rsid w:val="00477521"/>
    <w:rsid w:val="004777D5"/>
    <w:rsid w:val="004829A9"/>
    <w:rsid w:val="0048311B"/>
    <w:rsid w:val="00483E3D"/>
    <w:rsid w:val="00485E8B"/>
    <w:rsid w:val="0049026D"/>
    <w:rsid w:val="004906DD"/>
    <w:rsid w:val="00491AAB"/>
    <w:rsid w:val="00495393"/>
    <w:rsid w:val="00495B98"/>
    <w:rsid w:val="004A0ED5"/>
    <w:rsid w:val="004A0F01"/>
    <w:rsid w:val="004A2437"/>
    <w:rsid w:val="004A4057"/>
    <w:rsid w:val="004A46B2"/>
    <w:rsid w:val="004A4D15"/>
    <w:rsid w:val="004B1D8F"/>
    <w:rsid w:val="004B201E"/>
    <w:rsid w:val="004B31A2"/>
    <w:rsid w:val="004B4F3E"/>
    <w:rsid w:val="004B55B5"/>
    <w:rsid w:val="004B741C"/>
    <w:rsid w:val="004B7D53"/>
    <w:rsid w:val="004C17A7"/>
    <w:rsid w:val="004C41A9"/>
    <w:rsid w:val="004C4B28"/>
    <w:rsid w:val="004C62AD"/>
    <w:rsid w:val="004C7341"/>
    <w:rsid w:val="004C7840"/>
    <w:rsid w:val="004D3656"/>
    <w:rsid w:val="004D379A"/>
    <w:rsid w:val="004D3D2E"/>
    <w:rsid w:val="004D3D35"/>
    <w:rsid w:val="004D4FCF"/>
    <w:rsid w:val="004D5D1C"/>
    <w:rsid w:val="004D63CA"/>
    <w:rsid w:val="004E34EF"/>
    <w:rsid w:val="004E4375"/>
    <w:rsid w:val="004E47FB"/>
    <w:rsid w:val="004E4E45"/>
    <w:rsid w:val="004E66EA"/>
    <w:rsid w:val="004E6712"/>
    <w:rsid w:val="004F3157"/>
    <w:rsid w:val="004F3F9B"/>
    <w:rsid w:val="004F645F"/>
    <w:rsid w:val="004F6477"/>
    <w:rsid w:val="004F7267"/>
    <w:rsid w:val="0050280E"/>
    <w:rsid w:val="00512180"/>
    <w:rsid w:val="005153E1"/>
    <w:rsid w:val="005161C7"/>
    <w:rsid w:val="00516DCF"/>
    <w:rsid w:val="005212B1"/>
    <w:rsid w:val="005214B4"/>
    <w:rsid w:val="00522AF8"/>
    <w:rsid w:val="00522FC8"/>
    <w:rsid w:val="005254CC"/>
    <w:rsid w:val="00525684"/>
    <w:rsid w:val="00526FF0"/>
    <w:rsid w:val="00527708"/>
    <w:rsid w:val="00530204"/>
    <w:rsid w:val="005348C6"/>
    <w:rsid w:val="005348CB"/>
    <w:rsid w:val="005349BD"/>
    <w:rsid w:val="00536755"/>
    <w:rsid w:val="005379AB"/>
    <w:rsid w:val="0054004C"/>
    <w:rsid w:val="00540E30"/>
    <w:rsid w:val="005411CF"/>
    <w:rsid w:val="005414DF"/>
    <w:rsid w:val="00541CBD"/>
    <w:rsid w:val="0054306A"/>
    <w:rsid w:val="00543B32"/>
    <w:rsid w:val="005466CB"/>
    <w:rsid w:val="00546751"/>
    <w:rsid w:val="0054708C"/>
    <w:rsid w:val="00547ACE"/>
    <w:rsid w:val="00547FF0"/>
    <w:rsid w:val="00550626"/>
    <w:rsid w:val="00554A18"/>
    <w:rsid w:val="00556E31"/>
    <w:rsid w:val="00557AA1"/>
    <w:rsid w:val="005617E2"/>
    <w:rsid w:val="00562EBA"/>
    <w:rsid w:val="00563C61"/>
    <w:rsid w:val="005666AB"/>
    <w:rsid w:val="00567452"/>
    <w:rsid w:val="005676C8"/>
    <w:rsid w:val="0057073C"/>
    <w:rsid w:val="0057085D"/>
    <w:rsid w:val="00572508"/>
    <w:rsid w:val="00575591"/>
    <w:rsid w:val="005818EB"/>
    <w:rsid w:val="00581C8D"/>
    <w:rsid w:val="005825FA"/>
    <w:rsid w:val="00583C64"/>
    <w:rsid w:val="00584722"/>
    <w:rsid w:val="00584E71"/>
    <w:rsid w:val="00585B41"/>
    <w:rsid w:val="00595490"/>
    <w:rsid w:val="00596537"/>
    <w:rsid w:val="0059695D"/>
    <w:rsid w:val="005970EB"/>
    <w:rsid w:val="005977C9"/>
    <w:rsid w:val="005B07F4"/>
    <w:rsid w:val="005B1D28"/>
    <w:rsid w:val="005B2CA7"/>
    <w:rsid w:val="005B79F0"/>
    <w:rsid w:val="005C15C5"/>
    <w:rsid w:val="005C1D99"/>
    <w:rsid w:val="005C331F"/>
    <w:rsid w:val="005C371F"/>
    <w:rsid w:val="005C58BE"/>
    <w:rsid w:val="005C7095"/>
    <w:rsid w:val="005D744B"/>
    <w:rsid w:val="005D7CEB"/>
    <w:rsid w:val="005E5F3A"/>
    <w:rsid w:val="005F01C4"/>
    <w:rsid w:val="005F1ECD"/>
    <w:rsid w:val="005F1FC5"/>
    <w:rsid w:val="005F2B38"/>
    <w:rsid w:val="005F338B"/>
    <w:rsid w:val="005F3647"/>
    <w:rsid w:val="005F3B77"/>
    <w:rsid w:val="005F50E4"/>
    <w:rsid w:val="005F5C63"/>
    <w:rsid w:val="005F66FB"/>
    <w:rsid w:val="006008E2"/>
    <w:rsid w:val="00603B6C"/>
    <w:rsid w:val="00604100"/>
    <w:rsid w:val="0060479F"/>
    <w:rsid w:val="0060616E"/>
    <w:rsid w:val="00606AE4"/>
    <w:rsid w:val="00606DCF"/>
    <w:rsid w:val="00615597"/>
    <w:rsid w:val="0061636F"/>
    <w:rsid w:val="006178D0"/>
    <w:rsid w:val="00620B0B"/>
    <w:rsid w:val="00621457"/>
    <w:rsid w:val="006231F4"/>
    <w:rsid w:val="00623FAC"/>
    <w:rsid w:val="00623FF7"/>
    <w:rsid w:val="00627AC9"/>
    <w:rsid w:val="00630B70"/>
    <w:rsid w:val="0063203C"/>
    <w:rsid w:val="00632A49"/>
    <w:rsid w:val="00633BC1"/>
    <w:rsid w:val="00633CE3"/>
    <w:rsid w:val="006348FD"/>
    <w:rsid w:val="006366A6"/>
    <w:rsid w:val="00636731"/>
    <w:rsid w:val="0063682B"/>
    <w:rsid w:val="00637570"/>
    <w:rsid w:val="00640C90"/>
    <w:rsid w:val="006420AA"/>
    <w:rsid w:val="00643E76"/>
    <w:rsid w:val="00645AA5"/>
    <w:rsid w:val="00645CC2"/>
    <w:rsid w:val="00646E48"/>
    <w:rsid w:val="006471F3"/>
    <w:rsid w:val="00650793"/>
    <w:rsid w:val="00650803"/>
    <w:rsid w:val="00653AC0"/>
    <w:rsid w:val="00653F2A"/>
    <w:rsid w:val="006546A8"/>
    <w:rsid w:val="00655782"/>
    <w:rsid w:val="00655CC4"/>
    <w:rsid w:val="00657727"/>
    <w:rsid w:val="00660DC3"/>
    <w:rsid w:val="00660F7E"/>
    <w:rsid w:val="006614B2"/>
    <w:rsid w:val="006626B9"/>
    <w:rsid w:val="00662C99"/>
    <w:rsid w:val="0066364A"/>
    <w:rsid w:val="00663A55"/>
    <w:rsid w:val="00666FFF"/>
    <w:rsid w:val="00667DE2"/>
    <w:rsid w:val="006705C7"/>
    <w:rsid w:val="00671DA1"/>
    <w:rsid w:val="0067331F"/>
    <w:rsid w:val="00673745"/>
    <w:rsid w:val="00673956"/>
    <w:rsid w:val="006746EE"/>
    <w:rsid w:val="00677652"/>
    <w:rsid w:val="00682A9C"/>
    <w:rsid w:val="0068362B"/>
    <w:rsid w:val="00683DFD"/>
    <w:rsid w:val="00684044"/>
    <w:rsid w:val="006851CC"/>
    <w:rsid w:val="006858CE"/>
    <w:rsid w:val="00686757"/>
    <w:rsid w:val="00686DDB"/>
    <w:rsid w:val="0068742B"/>
    <w:rsid w:val="0069122D"/>
    <w:rsid w:val="00693CB9"/>
    <w:rsid w:val="006951B4"/>
    <w:rsid w:val="0069617B"/>
    <w:rsid w:val="006961E4"/>
    <w:rsid w:val="00697AFF"/>
    <w:rsid w:val="00697F01"/>
    <w:rsid w:val="006A1AF0"/>
    <w:rsid w:val="006A263E"/>
    <w:rsid w:val="006A2B98"/>
    <w:rsid w:val="006A3138"/>
    <w:rsid w:val="006A32F6"/>
    <w:rsid w:val="006A41D3"/>
    <w:rsid w:val="006A47B3"/>
    <w:rsid w:val="006A4A5E"/>
    <w:rsid w:val="006A6979"/>
    <w:rsid w:val="006A71A0"/>
    <w:rsid w:val="006B1ADB"/>
    <w:rsid w:val="006B66F5"/>
    <w:rsid w:val="006C0473"/>
    <w:rsid w:val="006C0991"/>
    <w:rsid w:val="006C3871"/>
    <w:rsid w:val="006C5713"/>
    <w:rsid w:val="006C747F"/>
    <w:rsid w:val="006C7653"/>
    <w:rsid w:val="006D08D9"/>
    <w:rsid w:val="006D1A66"/>
    <w:rsid w:val="006D2A04"/>
    <w:rsid w:val="006D48AE"/>
    <w:rsid w:val="006D6289"/>
    <w:rsid w:val="006D65E6"/>
    <w:rsid w:val="006D69CA"/>
    <w:rsid w:val="006D6BA9"/>
    <w:rsid w:val="006E1AC5"/>
    <w:rsid w:val="006E2C49"/>
    <w:rsid w:val="006E371C"/>
    <w:rsid w:val="006E3AED"/>
    <w:rsid w:val="006E4A14"/>
    <w:rsid w:val="006E59CA"/>
    <w:rsid w:val="006E7200"/>
    <w:rsid w:val="006F27DD"/>
    <w:rsid w:val="00700AE5"/>
    <w:rsid w:val="0070118B"/>
    <w:rsid w:val="007025B9"/>
    <w:rsid w:val="00703C8E"/>
    <w:rsid w:val="00704859"/>
    <w:rsid w:val="00704883"/>
    <w:rsid w:val="00705114"/>
    <w:rsid w:val="00705767"/>
    <w:rsid w:val="0070629B"/>
    <w:rsid w:val="00706606"/>
    <w:rsid w:val="00706C0B"/>
    <w:rsid w:val="0071091F"/>
    <w:rsid w:val="00711C5F"/>
    <w:rsid w:val="00712844"/>
    <w:rsid w:val="00713050"/>
    <w:rsid w:val="00714068"/>
    <w:rsid w:val="0071489D"/>
    <w:rsid w:val="00721A49"/>
    <w:rsid w:val="007225C5"/>
    <w:rsid w:val="00722718"/>
    <w:rsid w:val="0072420E"/>
    <w:rsid w:val="00725FFB"/>
    <w:rsid w:val="00730A9B"/>
    <w:rsid w:val="007342AA"/>
    <w:rsid w:val="00734BD9"/>
    <w:rsid w:val="00734FE0"/>
    <w:rsid w:val="00735FC2"/>
    <w:rsid w:val="00736D5C"/>
    <w:rsid w:val="007378B2"/>
    <w:rsid w:val="00741451"/>
    <w:rsid w:val="00743A43"/>
    <w:rsid w:val="00744384"/>
    <w:rsid w:val="00744F1C"/>
    <w:rsid w:val="00745408"/>
    <w:rsid w:val="00746BA0"/>
    <w:rsid w:val="00746E18"/>
    <w:rsid w:val="00751F4E"/>
    <w:rsid w:val="00752DA2"/>
    <w:rsid w:val="00754EDE"/>
    <w:rsid w:val="00756AF2"/>
    <w:rsid w:val="00756E4D"/>
    <w:rsid w:val="00757A9D"/>
    <w:rsid w:val="00760E21"/>
    <w:rsid w:val="007631CB"/>
    <w:rsid w:val="00767F3D"/>
    <w:rsid w:val="007701D0"/>
    <w:rsid w:val="0077184D"/>
    <w:rsid w:val="0077245D"/>
    <w:rsid w:val="00772C0F"/>
    <w:rsid w:val="00773155"/>
    <w:rsid w:val="0077433C"/>
    <w:rsid w:val="00775C38"/>
    <w:rsid w:val="00781625"/>
    <w:rsid w:val="00781E6F"/>
    <w:rsid w:val="00783867"/>
    <w:rsid w:val="00786E5F"/>
    <w:rsid w:val="00787614"/>
    <w:rsid w:val="00787B27"/>
    <w:rsid w:val="0079131C"/>
    <w:rsid w:val="00795257"/>
    <w:rsid w:val="00795A07"/>
    <w:rsid w:val="0079664C"/>
    <w:rsid w:val="007971D1"/>
    <w:rsid w:val="00797644"/>
    <w:rsid w:val="00797BD7"/>
    <w:rsid w:val="007A0D6C"/>
    <w:rsid w:val="007A0E88"/>
    <w:rsid w:val="007A2A26"/>
    <w:rsid w:val="007A3E5C"/>
    <w:rsid w:val="007A52C2"/>
    <w:rsid w:val="007B1407"/>
    <w:rsid w:val="007B7016"/>
    <w:rsid w:val="007C22D4"/>
    <w:rsid w:val="007C404E"/>
    <w:rsid w:val="007C4A61"/>
    <w:rsid w:val="007C4B37"/>
    <w:rsid w:val="007C4F39"/>
    <w:rsid w:val="007C4FE4"/>
    <w:rsid w:val="007C5A69"/>
    <w:rsid w:val="007C647B"/>
    <w:rsid w:val="007C6F0F"/>
    <w:rsid w:val="007D1748"/>
    <w:rsid w:val="007D3297"/>
    <w:rsid w:val="007D3A67"/>
    <w:rsid w:val="007D47AF"/>
    <w:rsid w:val="007D6065"/>
    <w:rsid w:val="007D680E"/>
    <w:rsid w:val="007D7710"/>
    <w:rsid w:val="007E0A77"/>
    <w:rsid w:val="007E15C4"/>
    <w:rsid w:val="007E188E"/>
    <w:rsid w:val="007E30F6"/>
    <w:rsid w:val="007E4BAA"/>
    <w:rsid w:val="007E743A"/>
    <w:rsid w:val="007F231D"/>
    <w:rsid w:val="007F41D9"/>
    <w:rsid w:val="007F4910"/>
    <w:rsid w:val="007F5D87"/>
    <w:rsid w:val="007F6565"/>
    <w:rsid w:val="007F69CA"/>
    <w:rsid w:val="007F707E"/>
    <w:rsid w:val="007F7CBA"/>
    <w:rsid w:val="0080056C"/>
    <w:rsid w:val="00801A07"/>
    <w:rsid w:val="00806DC5"/>
    <w:rsid w:val="00807A9E"/>
    <w:rsid w:val="00807AB9"/>
    <w:rsid w:val="00812F68"/>
    <w:rsid w:val="0081502B"/>
    <w:rsid w:val="0081589A"/>
    <w:rsid w:val="0081620B"/>
    <w:rsid w:val="0081649B"/>
    <w:rsid w:val="00820CB4"/>
    <w:rsid w:val="00821E9D"/>
    <w:rsid w:val="0082417B"/>
    <w:rsid w:val="008246F1"/>
    <w:rsid w:val="00825724"/>
    <w:rsid w:val="00825CD3"/>
    <w:rsid w:val="00826419"/>
    <w:rsid w:val="00831007"/>
    <w:rsid w:val="00831285"/>
    <w:rsid w:val="008325FF"/>
    <w:rsid w:val="00832D97"/>
    <w:rsid w:val="00833019"/>
    <w:rsid w:val="00833CE9"/>
    <w:rsid w:val="00835461"/>
    <w:rsid w:val="00836C64"/>
    <w:rsid w:val="008372DF"/>
    <w:rsid w:val="00840155"/>
    <w:rsid w:val="00841240"/>
    <w:rsid w:val="00841C4F"/>
    <w:rsid w:val="00843B45"/>
    <w:rsid w:val="00843C0C"/>
    <w:rsid w:val="00850B16"/>
    <w:rsid w:val="00855A82"/>
    <w:rsid w:val="00855C74"/>
    <w:rsid w:val="00855E18"/>
    <w:rsid w:val="0085655B"/>
    <w:rsid w:val="00860399"/>
    <w:rsid w:val="0086171F"/>
    <w:rsid w:val="008621D0"/>
    <w:rsid w:val="00863FBE"/>
    <w:rsid w:val="00864373"/>
    <w:rsid w:val="00864AD3"/>
    <w:rsid w:val="00865F61"/>
    <w:rsid w:val="008663CB"/>
    <w:rsid w:val="00866C13"/>
    <w:rsid w:val="00871325"/>
    <w:rsid w:val="008723C1"/>
    <w:rsid w:val="008737AD"/>
    <w:rsid w:val="00874C34"/>
    <w:rsid w:val="0087505A"/>
    <w:rsid w:val="00875FDE"/>
    <w:rsid w:val="008801DD"/>
    <w:rsid w:val="00881285"/>
    <w:rsid w:val="00881BD9"/>
    <w:rsid w:val="00885CCD"/>
    <w:rsid w:val="00886C68"/>
    <w:rsid w:val="00892360"/>
    <w:rsid w:val="0089763A"/>
    <w:rsid w:val="00897D09"/>
    <w:rsid w:val="008A0D4C"/>
    <w:rsid w:val="008A29E3"/>
    <w:rsid w:val="008A3BA7"/>
    <w:rsid w:val="008A636C"/>
    <w:rsid w:val="008A640C"/>
    <w:rsid w:val="008A7C74"/>
    <w:rsid w:val="008B0E22"/>
    <w:rsid w:val="008B3016"/>
    <w:rsid w:val="008B47C8"/>
    <w:rsid w:val="008B5959"/>
    <w:rsid w:val="008B622C"/>
    <w:rsid w:val="008B7632"/>
    <w:rsid w:val="008B7EFD"/>
    <w:rsid w:val="008C2463"/>
    <w:rsid w:val="008C2851"/>
    <w:rsid w:val="008C33D6"/>
    <w:rsid w:val="008C47EF"/>
    <w:rsid w:val="008C67A1"/>
    <w:rsid w:val="008C6B17"/>
    <w:rsid w:val="008D18EA"/>
    <w:rsid w:val="008D23A9"/>
    <w:rsid w:val="008D666C"/>
    <w:rsid w:val="008D7E4B"/>
    <w:rsid w:val="008E08F2"/>
    <w:rsid w:val="008E0A08"/>
    <w:rsid w:val="008E62E0"/>
    <w:rsid w:val="008E7D90"/>
    <w:rsid w:val="008F0872"/>
    <w:rsid w:val="008F0BEC"/>
    <w:rsid w:val="008F1F1A"/>
    <w:rsid w:val="008F3685"/>
    <w:rsid w:val="00900015"/>
    <w:rsid w:val="00901D1E"/>
    <w:rsid w:val="00901E3D"/>
    <w:rsid w:val="00902518"/>
    <w:rsid w:val="0090267C"/>
    <w:rsid w:val="00902863"/>
    <w:rsid w:val="009036E8"/>
    <w:rsid w:val="00905CB0"/>
    <w:rsid w:val="00906528"/>
    <w:rsid w:val="00906815"/>
    <w:rsid w:val="00910016"/>
    <w:rsid w:val="00910652"/>
    <w:rsid w:val="00912015"/>
    <w:rsid w:val="00912723"/>
    <w:rsid w:val="0091634F"/>
    <w:rsid w:val="0091714B"/>
    <w:rsid w:val="00917882"/>
    <w:rsid w:val="00917DEA"/>
    <w:rsid w:val="00920009"/>
    <w:rsid w:val="00921737"/>
    <w:rsid w:val="009233F3"/>
    <w:rsid w:val="00925B0B"/>
    <w:rsid w:val="00925CEA"/>
    <w:rsid w:val="009266FF"/>
    <w:rsid w:val="009278B1"/>
    <w:rsid w:val="009325E9"/>
    <w:rsid w:val="00932647"/>
    <w:rsid w:val="0093543D"/>
    <w:rsid w:val="00936D54"/>
    <w:rsid w:val="00940007"/>
    <w:rsid w:val="0094025A"/>
    <w:rsid w:val="00941C75"/>
    <w:rsid w:val="0094211D"/>
    <w:rsid w:val="00942B38"/>
    <w:rsid w:val="0094594C"/>
    <w:rsid w:val="0094614E"/>
    <w:rsid w:val="0094775B"/>
    <w:rsid w:val="00952EFA"/>
    <w:rsid w:val="00953551"/>
    <w:rsid w:val="00956ADD"/>
    <w:rsid w:val="00956DC4"/>
    <w:rsid w:val="00962F71"/>
    <w:rsid w:val="00966844"/>
    <w:rsid w:val="00967C5A"/>
    <w:rsid w:val="00970FA2"/>
    <w:rsid w:val="009716B5"/>
    <w:rsid w:val="009719E3"/>
    <w:rsid w:val="00973185"/>
    <w:rsid w:val="00974BC2"/>
    <w:rsid w:val="009751B8"/>
    <w:rsid w:val="009762E1"/>
    <w:rsid w:val="00977D14"/>
    <w:rsid w:val="00980A84"/>
    <w:rsid w:val="00980EEE"/>
    <w:rsid w:val="009826D1"/>
    <w:rsid w:val="00982BDA"/>
    <w:rsid w:val="00982C19"/>
    <w:rsid w:val="009834F1"/>
    <w:rsid w:val="009855BF"/>
    <w:rsid w:val="00986426"/>
    <w:rsid w:val="00986A83"/>
    <w:rsid w:val="00987816"/>
    <w:rsid w:val="009909A0"/>
    <w:rsid w:val="00992548"/>
    <w:rsid w:val="009941A1"/>
    <w:rsid w:val="00995538"/>
    <w:rsid w:val="00995656"/>
    <w:rsid w:val="00995721"/>
    <w:rsid w:val="00996E13"/>
    <w:rsid w:val="0099742B"/>
    <w:rsid w:val="009A182B"/>
    <w:rsid w:val="009A2FFB"/>
    <w:rsid w:val="009A3E44"/>
    <w:rsid w:val="009A4920"/>
    <w:rsid w:val="009A498D"/>
    <w:rsid w:val="009A4A3F"/>
    <w:rsid w:val="009A4A90"/>
    <w:rsid w:val="009A51A8"/>
    <w:rsid w:val="009B20DF"/>
    <w:rsid w:val="009B2D25"/>
    <w:rsid w:val="009B3504"/>
    <w:rsid w:val="009B4683"/>
    <w:rsid w:val="009B5E8C"/>
    <w:rsid w:val="009B7C8A"/>
    <w:rsid w:val="009C1D68"/>
    <w:rsid w:val="009D0F78"/>
    <w:rsid w:val="009D204F"/>
    <w:rsid w:val="009D208B"/>
    <w:rsid w:val="009D30A7"/>
    <w:rsid w:val="009D3604"/>
    <w:rsid w:val="009D3663"/>
    <w:rsid w:val="009D6667"/>
    <w:rsid w:val="009D7386"/>
    <w:rsid w:val="009D747A"/>
    <w:rsid w:val="009E25BC"/>
    <w:rsid w:val="009E39EC"/>
    <w:rsid w:val="009E3E0E"/>
    <w:rsid w:val="009E4FB3"/>
    <w:rsid w:val="009E5CCD"/>
    <w:rsid w:val="009E71E7"/>
    <w:rsid w:val="009F0526"/>
    <w:rsid w:val="009F1140"/>
    <w:rsid w:val="009F48E6"/>
    <w:rsid w:val="009F4A45"/>
    <w:rsid w:val="009F67F1"/>
    <w:rsid w:val="00A01DBE"/>
    <w:rsid w:val="00A02DDA"/>
    <w:rsid w:val="00A03562"/>
    <w:rsid w:val="00A05262"/>
    <w:rsid w:val="00A0599D"/>
    <w:rsid w:val="00A079DD"/>
    <w:rsid w:val="00A10422"/>
    <w:rsid w:val="00A10F46"/>
    <w:rsid w:val="00A114A9"/>
    <w:rsid w:val="00A11767"/>
    <w:rsid w:val="00A14307"/>
    <w:rsid w:val="00A145F6"/>
    <w:rsid w:val="00A15516"/>
    <w:rsid w:val="00A16273"/>
    <w:rsid w:val="00A16F96"/>
    <w:rsid w:val="00A17C6A"/>
    <w:rsid w:val="00A2048C"/>
    <w:rsid w:val="00A21FE3"/>
    <w:rsid w:val="00A2371D"/>
    <w:rsid w:val="00A242A4"/>
    <w:rsid w:val="00A24679"/>
    <w:rsid w:val="00A30359"/>
    <w:rsid w:val="00A30BDE"/>
    <w:rsid w:val="00A31DA2"/>
    <w:rsid w:val="00A3296B"/>
    <w:rsid w:val="00A33DC8"/>
    <w:rsid w:val="00A34150"/>
    <w:rsid w:val="00A3417F"/>
    <w:rsid w:val="00A34F66"/>
    <w:rsid w:val="00A42787"/>
    <w:rsid w:val="00A43EEA"/>
    <w:rsid w:val="00A46B9C"/>
    <w:rsid w:val="00A508C4"/>
    <w:rsid w:val="00A53203"/>
    <w:rsid w:val="00A53AEE"/>
    <w:rsid w:val="00A53BE9"/>
    <w:rsid w:val="00A55BB2"/>
    <w:rsid w:val="00A55D1A"/>
    <w:rsid w:val="00A624BF"/>
    <w:rsid w:val="00A6329E"/>
    <w:rsid w:val="00A638BF"/>
    <w:rsid w:val="00A64734"/>
    <w:rsid w:val="00A655D7"/>
    <w:rsid w:val="00A66A21"/>
    <w:rsid w:val="00A70581"/>
    <w:rsid w:val="00A70E87"/>
    <w:rsid w:val="00A727A1"/>
    <w:rsid w:val="00A7512E"/>
    <w:rsid w:val="00A754AA"/>
    <w:rsid w:val="00A757D3"/>
    <w:rsid w:val="00A76371"/>
    <w:rsid w:val="00A77F14"/>
    <w:rsid w:val="00A8350C"/>
    <w:rsid w:val="00A8359F"/>
    <w:rsid w:val="00A83D98"/>
    <w:rsid w:val="00A8610E"/>
    <w:rsid w:val="00A877C0"/>
    <w:rsid w:val="00A87889"/>
    <w:rsid w:val="00A87AD9"/>
    <w:rsid w:val="00A87AEF"/>
    <w:rsid w:val="00A91A9C"/>
    <w:rsid w:val="00A91EDA"/>
    <w:rsid w:val="00A94FD6"/>
    <w:rsid w:val="00A9579F"/>
    <w:rsid w:val="00A97925"/>
    <w:rsid w:val="00AA1080"/>
    <w:rsid w:val="00AA15EA"/>
    <w:rsid w:val="00AA657C"/>
    <w:rsid w:val="00AB02C5"/>
    <w:rsid w:val="00AB0AC9"/>
    <w:rsid w:val="00AB25E8"/>
    <w:rsid w:val="00AB2FE9"/>
    <w:rsid w:val="00AB2FF8"/>
    <w:rsid w:val="00AB37FD"/>
    <w:rsid w:val="00AB4649"/>
    <w:rsid w:val="00AC1525"/>
    <w:rsid w:val="00AC1816"/>
    <w:rsid w:val="00AC3C47"/>
    <w:rsid w:val="00AC6586"/>
    <w:rsid w:val="00AD092D"/>
    <w:rsid w:val="00AD1140"/>
    <w:rsid w:val="00AD2665"/>
    <w:rsid w:val="00AD280E"/>
    <w:rsid w:val="00AD3272"/>
    <w:rsid w:val="00AD491E"/>
    <w:rsid w:val="00AD4AFF"/>
    <w:rsid w:val="00AE2EC0"/>
    <w:rsid w:val="00AE3C32"/>
    <w:rsid w:val="00AE485C"/>
    <w:rsid w:val="00AE4B47"/>
    <w:rsid w:val="00AF05EB"/>
    <w:rsid w:val="00AF0708"/>
    <w:rsid w:val="00AF1687"/>
    <w:rsid w:val="00AF234F"/>
    <w:rsid w:val="00AF3FCD"/>
    <w:rsid w:val="00AF4201"/>
    <w:rsid w:val="00AF5BC7"/>
    <w:rsid w:val="00AF6518"/>
    <w:rsid w:val="00AF6DD3"/>
    <w:rsid w:val="00B00575"/>
    <w:rsid w:val="00B01AFF"/>
    <w:rsid w:val="00B06C94"/>
    <w:rsid w:val="00B07D10"/>
    <w:rsid w:val="00B10509"/>
    <w:rsid w:val="00B12CC1"/>
    <w:rsid w:val="00B13FDC"/>
    <w:rsid w:val="00B16291"/>
    <w:rsid w:val="00B17C3C"/>
    <w:rsid w:val="00B17CDE"/>
    <w:rsid w:val="00B2000B"/>
    <w:rsid w:val="00B206F2"/>
    <w:rsid w:val="00B21F31"/>
    <w:rsid w:val="00B261D5"/>
    <w:rsid w:val="00B273E8"/>
    <w:rsid w:val="00B308B1"/>
    <w:rsid w:val="00B308E5"/>
    <w:rsid w:val="00B30DB8"/>
    <w:rsid w:val="00B3640F"/>
    <w:rsid w:val="00B373B2"/>
    <w:rsid w:val="00B37560"/>
    <w:rsid w:val="00B42154"/>
    <w:rsid w:val="00B4398E"/>
    <w:rsid w:val="00B44059"/>
    <w:rsid w:val="00B44B5C"/>
    <w:rsid w:val="00B469F6"/>
    <w:rsid w:val="00B53D51"/>
    <w:rsid w:val="00B54BDB"/>
    <w:rsid w:val="00B55B37"/>
    <w:rsid w:val="00B561E6"/>
    <w:rsid w:val="00B572C6"/>
    <w:rsid w:val="00B61227"/>
    <w:rsid w:val="00B61A56"/>
    <w:rsid w:val="00B63696"/>
    <w:rsid w:val="00B63810"/>
    <w:rsid w:val="00B667A0"/>
    <w:rsid w:val="00B67391"/>
    <w:rsid w:val="00B70672"/>
    <w:rsid w:val="00B71C3E"/>
    <w:rsid w:val="00B71DA6"/>
    <w:rsid w:val="00B72081"/>
    <w:rsid w:val="00B73065"/>
    <w:rsid w:val="00B73581"/>
    <w:rsid w:val="00B73718"/>
    <w:rsid w:val="00B7398E"/>
    <w:rsid w:val="00B747F2"/>
    <w:rsid w:val="00B76259"/>
    <w:rsid w:val="00B77735"/>
    <w:rsid w:val="00B81916"/>
    <w:rsid w:val="00B82330"/>
    <w:rsid w:val="00B82EDE"/>
    <w:rsid w:val="00B838F1"/>
    <w:rsid w:val="00B845E5"/>
    <w:rsid w:val="00B84AA7"/>
    <w:rsid w:val="00B859B7"/>
    <w:rsid w:val="00B9215A"/>
    <w:rsid w:val="00B94DCE"/>
    <w:rsid w:val="00B95761"/>
    <w:rsid w:val="00BA0241"/>
    <w:rsid w:val="00BA100B"/>
    <w:rsid w:val="00BA17D4"/>
    <w:rsid w:val="00BA4814"/>
    <w:rsid w:val="00BA7F0F"/>
    <w:rsid w:val="00BB1049"/>
    <w:rsid w:val="00BB308E"/>
    <w:rsid w:val="00BB3A08"/>
    <w:rsid w:val="00BB4A35"/>
    <w:rsid w:val="00BB4D5F"/>
    <w:rsid w:val="00BB5672"/>
    <w:rsid w:val="00BC110B"/>
    <w:rsid w:val="00BC1190"/>
    <w:rsid w:val="00BC3843"/>
    <w:rsid w:val="00BC488E"/>
    <w:rsid w:val="00BC559B"/>
    <w:rsid w:val="00BC5E22"/>
    <w:rsid w:val="00BD017F"/>
    <w:rsid w:val="00BD263E"/>
    <w:rsid w:val="00BD37C2"/>
    <w:rsid w:val="00BD432D"/>
    <w:rsid w:val="00BD655F"/>
    <w:rsid w:val="00BD6617"/>
    <w:rsid w:val="00BE15CA"/>
    <w:rsid w:val="00BE1CA6"/>
    <w:rsid w:val="00BE2D71"/>
    <w:rsid w:val="00BE465C"/>
    <w:rsid w:val="00BE4AC2"/>
    <w:rsid w:val="00BE5879"/>
    <w:rsid w:val="00BF00EC"/>
    <w:rsid w:val="00BF0D06"/>
    <w:rsid w:val="00BF2E44"/>
    <w:rsid w:val="00BF3E43"/>
    <w:rsid w:val="00BF4B6A"/>
    <w:rsid w:val="00BF5A78"/>
    <w:rsid w:val="00BF6510"/>
    <w:rsid w:val="00BF7451"/>
    <w:rsid w:val="00BF7D1E"/>
    <w:rsid w:val="00C0026A"/>
    <w:rsid w:val="00C016EC"/>
    <w:rsid w:val="00C02830"/>
    <w:rsid w:val="00C02EA4"/>
    <w:rsid w:val="00C06E37"/>
    <w:rsid w:val="00C10EE6"/>
    <w:rsid w:val="00C136C8"/>
    <w:rsid w:val="00C1653A"/>
    <w:rsid w:val="00C16967"/>
    <w:rsid w:val="00C17B27"/>
    <w:rsid w:val="00C17FF9"/>
    <w:rsid w:val="00C21A13"/>
    <w:rsid w:val="00C21D89"/>
    <w:rsid w:val="00C24202"/>
    <w:rsid w:val="00C244EB"/>
    <w:rsid w:val="00C245A1"/>
    <w:rsid w:val="00C26BD2"/>
    <w:rsid w:val="00C32E0D"/>
    <w:rsid w:val="00C34C07"/>
    <w:rsid w:val="00C35DD5"/>
    <w:rsid w:val="00C36ABC"/>
    <w:rsid w:val="00C36DFD"/>
    <w:rsid w:val="00C37A32"/>
    <w:rsid w:val="00C411DC"/>
    <w:rsid w:val="00C41CC8"/>
    <w:rsid w:val="00C4494B"/>
    <w:rsid w:val="00C47F1D"/>
    <w:rsid w:val="00C50099"/>
    <w:rsid w:val="00C51639"/>
    <w:rsid w:val="00C51D27"/>
    <w:rsid w:val="00C51FD0"/>
    <w:rsid w:val="00C53B59"/>
    <w:rsid w:val="00C53FB6"/>
    <w:rsid w:val="00C54D20"/>
    <w:rsid w:val="00C61BB7"/>
    <w:rsid w:val="00C6215F"/>
    <w:rsid w:val="00C6414A"/>
    <w:rsid w:val="00C64B1B"/>
    <w:rsid w:val="00C66252"/>
    <w:rsid w:val="00C70DAA"/>
    <w:rsid w:val="00C70F64"/>
    <w:rsid w:val="00C7271D"/>
    <w:rsid w:val="00C73181"/>
    <w:rsid w:val="00C73492"/>
    <w:rsid w:val="00C73D2D"/>
    <w:rsid w:val="00C749E0"/>
    <w:rsid w:val="00C76BA6"/>
    <w:rsid w:val="00C76EE3"/>
    <w:rsid w:val="00C76F6B"/>
    <w:rsid w:val="00C7762D"/>
    <w:rsid w:val="00C803A7"/>
    <w:rsid w:val="00C81872"/>
    <w:rsid w:val="00C831D6"/>
    <w:rsid w:val="00C8476B"/>
    <w:rsid w:val="00C84999"/>
    <w:rsid w:val="00C87FCD"/>
    <w:rsid w:val="00C93E9A"/>
    <w:rsid w:val="00C953AC"/>
    <w:rsid w:val="00C95C3C"/>
    <w:rsid w:val="00C9731E"/>
    <w:rsid w:val="00C97A44"/>
    <w:rsid w:val="00CA2931"/>
    <w:rsid w:val="00CA3962"/>
    <w:rsid w:val="00CA49A0"/>
    <w:rsid w:val="00CA4F67"/>
    <w:rsid w:val="00CA51ED"/>
    <w:rsid w:val="00CB0F3F"/>
    <w:rsid w:val="00CB1DA5"/>
    <w:rsid w:val="00CB2A34"/>
    <w:rsid w:val="00CB586B"/>
    <w:rsid w:val="00CB6D5A"/>
    <w:rsid w:val="00CC046E"/>
    <w:rsid w:val="00CC0EC2"/>
    <w:rsid w:val="00CC19BE"/>
    <w:rsid w:val="00CC1FB6"/>
    <w:rsid w:val="00CC1FCC"/>
    <w:rsid w:val="00CC2262"/>
    <w:rsid w:val="00CC3786"/>
    <w:rsid w:val="00CC4BD3"/>
    <w:rsid w:val="00CD28B7"/>
    <w:rsid w:val="00CD3673"/>
    <w:rsid w:val="00CD6842"/>
    <w:rsid w:val="00CD6D45"/>
    <w:rsid w:val="00CD7B3C"/>
    <w:rsid w:val="00CD7B92"/>
    <w:rsid w:val="00CD7C1F"/>
    <w:rsid w:val="00CD7E16"/>
    <w:rsid w:val="00CE0594"/>
    <w:rsid w:val="00CE1675"/>
    <w:rsid w:val="00CE1F7E"/>
    <w:rsid w:val="00CE61BB"/>
    <w:rsid w:val="00CE678B"/>
    <w:rsid w:val="00CE7008"/>
    <w:rsid w:val="00CF00B7"/>
    <w:rsid w:val="00CF0119"/>
    <w:rsid w:val="00CF02FA"/>
    <w:rsid w:val="00CF1877"/>
    <w:rsid w:val="00CF1953"/>
    <w:rsid w:val="00CF2520"/>
    <w:rsid w:val="00CF28F0"/>
    <w:rsid w:val="00CF3B98"/>
    <w:rsid w:val="00CF414F"/>
    <w:rsid w:val="00CF4EC7"/>
    <w:rsid w:val="00CF4ED8"/>
    <w:rsid w:val="00CF742D"/>
    <w:rsid w:val="00CF7C5F"/>
    <w:rsid w:val="00D00F5E"/>
    <w:rsid w:val="00D035C1"/>
    <w:rsid w:val="00D035FA"/>
    <w:rsid w:val="00D038E4"/>
    <w:rsid w:val="00D05859"/>
    <w:rsid w:val="00D066DA"/>
    <w:rsid w:val="00D0677B"/>
    <w:rsid w:val="00D10124"/>
    <w:rsid w:val="00D12A51"/>
    <w:rsid w:val="00D1314A"/>
    <w:rsid w:val="00D134F9"/>
    <w:rsid w:val="00D13BDA"/>
    <w:rsid w:val="00D14018"/>
    <w:rsid w:val="00D1450C"/>
    <w:rsid w:val="00D147F4"/>
    <w:rsid w:val="00D155B4"/>
    <w:rsid w:val="00D20498"/>
    <w:rsid w:val="00D222FC"/>
    <w:rsid w:val="00D2686A"/>
    <w:rsid w:val="00D26F12"/>
    <w:rsid w:val="00D30164"/>
    <w:rsid w:val="00D305D4"/>
    <w:rsid w:val="00D3245D"/>
    <w:rsid w:val="00D33218"/>
    <w:rsid w:val="00D37464"/>
    <w:rsid w:val="00D37DCB"/>
    <w:rsid w:val="00D40A74"/>
    <w:rsid w:val="00D42711"/>
    <w:rsid w:val="00D474FF"/>
    <w:rsid w:val="00D52F3E"/>
    <w:rsid w:val="00D52FD8"/>
    <w:rsid w:val="00D5391C"/>
    <w:rsid w:val="00D53CF7"/>
    <w:rsid w:val="00D552B1"/>
    <w:rsid w:val="00D55697"/>
    <w:rsid w:val="00D568B6"/>
    <w:rsid w:val="00D56EE2"/>
    <w:rsid w:val="00D607A6"/>
    <w:rsid w:val="00D6129C"/>
    <w:rsid w:val="00D628E3"/>
    <w:rsid w:val="00D62ADD"/>
    <w:rsid w:val="00D63B5A"/>
    <w:rsid w:val="00D663B6"/>
    <w:rsid w:val="00D66BBF"/>
    <w:rsid w:val="00D710FD"/>
    <w:rsid w:val="00D72A9C"/>
    <w:rsid w:val="00D73AFB"/>
    <w:rsid w:val="00D74F88"/>
    <w:rsid w:val="00D75C13"/>
    <w:rsid w:val="00D76734"/>
    <w:rsid w:val="00D76F89"/>
    <w:rsid w:val="00D8040D"/>
    <w:rsid w:val="00D807E6"/>
    <w:rsid w:val="00D86B63"/>
    <w:rsid w:val="00D86EF6"/>
    <w:rsid w:val="00D91B1F"/>
    <w:rsid w:val="00D91CEE"/>
    <w:rsid w:val="00D9209A"/>
    <w:rsid w:val="00D93750"/>
    <w:rsid w:val="00D9738E"/>
    <w:rsid w:val="00DA354D"/>
    <w:rsid w:val="00DA37F5"/>
    <w:rsid w:val="00DA52F4"/>
    <w:rsid w:val="00DA70C6"/>
    <w:rsid w:val="00DB25D8"/>
    <w:rsid w:val="00DB291C"/>
    <w:rsid w:val="00DB33EE"/>
    <w:rsid w:val="00DB3C73"/>
    <w:rsid w:val="00DB4737"/>
    <w:rsid w:val="00DB5AB7"/>
    <w:rsid w:val="00DB7D5C"/>
    <w:rsid w:val="00DC0161"/>
    <w:rsid w:val="00DC1DD7"/>
    <w:rsid w:val="00DC4C72"/>
    <w:rsid w:val="00DC6BFE"/>
    <w:rsid w:val="00DD0FCD"/>
    <w:rsid w:val="00DD1861"/>
    <w:rsid w:val="00DD25E7"/>
    <w:rsid w:val="00DD40A9"/>
    <w:rsid w:val="00DD40BF"/>
    <w:rsid w:val="00DD4644"/>
    <w:rsid w:val="00DD62FF"/>
    <w:rsid w:val="00DD6705"/>
    <w:rsid w:val="00DD7861"/>
    <w:rsid w:val="00DE154D"/>
    <w:rsid w:val="00DE23B4"/>
    <w:rsid w:val="00DE24F9"/>
    <w:rsid w:val="00DE2A87"/>
    <w:rsid w:val="00DE38C2"/>
    <w:rsid w:val="00DE3F84"/>
    <w:rsid w:val="00DE5887"/>
    <w:rsid w:val="00DE6644"/>
    <w:rsid w:val="00DF059E"/>
    <w:rsid w:val="00DF1A03"/>
    <w:rsid w:val="00DF1B5A"/>
    <w:rsid w:val="00DF28F6"/>
    <w:rsid w:val="00DF488D"/>
    <w:rsid w:val="00DF5BD9"/>
    <w:rsid w:val="00DF76E9"/>
    <w:rsid w:val="00DF7D8B"/>
    <w:rsid w:val="00E0038C"/>
    <w:rsid w:val="00E023EF"/>
    <w:rsid w:val="00E04273"/>
    <w:rsid w:val="00E066F7"/>
    <w:rsid w:val="00E1210E"/>
    <w:rsid w:val="00E134CB"/>
    <w:rsid w:val="00E1354A"/>
    <w:rsid w:val="00E1753C"/>
    <w:rsid w:val="00E17ED2"/>
    <w:rsid w:val="00E22A06"/>
    <w:rsid w:val="00E22A3F"/>
    <w:rsid w:val="00E248FC"/>
    <w:rsid w:val="00E259F6"/>
    <w:rsid w:val="00E27BE2"/>
    <w:rsid w:val="00E300B6"/>
    <w:rsid w:val="00E30483"/>
    <w:rsid w:val="00E31EEE"/>
    <w:rsid w:val="00E31F04"/>
    <w:rsid w:val="00E33298"/>
    <w:rsid w:val="00E3361A"/>
    <w:rsid w:val="00E339B8"/>
    <w:rsid w:val="00E33C80"/>
    <w:rsid w:val="00E34125"/>
    <w:rsid w:val="00E409E5"/>
    <w:rsid w:val="00E410A0"/>
    <w:rsid w:val="00E4298E"/>
    <w:rsid w:val="00E4637B"/>
    <w:rsid w:val="00E46643"/>
    <w:rsid w:val="00E50E3E"/>
    <w:rsid w:val="00E527DC"/>
    <w:rsid w:val="00E528B3"/>
    <w:rsid w:val="00E52ADA"/>
    <w:rsid w:val="00E53065"/>
    <w:rsid w:val="00E54813"/>
    <w:rsid w:val="00E551A3"/>
    <w:rsid w:val="00E56A86"/>
    <w:rsid w:val="00E60268"/>
    <w:rsid w:val="00E60514"/>
    <w:rsid w:val="00E618D1"/>
    <w:rsid w:val="00E61D9E"/>
    <w:rsid w:val="00E6272B"/>
    <w:rsid w:val="00E63D21"/>
    <w:rsid w:val="00E64839"/>
    <w:rsid w:val="00E66875"/>
    <w:rsid w:val="00E6692A"/>
    <w:rsid w:val="00E67146"/>
    <w:rsid w:val="00E67820"/>
    <w:rsid w:val="00E67B00"/>
    <w:rsid w:val="00E67FF3"/>
    <w:rsid w:val="00E710A4"/>
    <w:rsid w:val="00E7149E"/>
    <w:rsid w:val="00E71F47"/>
    <w:rsid w:val="00E754F2"/>
    <w:rsid w:val="00E755D1"/>
    <w:rsid w:val="00E77E6B"/>
    <w:rsid w:val="00E810E9"/>
    <w:rsid w:val="00E82C2A"/>
    <w:rsid w:val="00E852BF"/>
    <w:rsid w:val="00E865D1"/>
    <w:rsid w:val="00E90767"/>
    <w:rsid w:val="00E922AA"/>
    <w:rsid w:val="00E93B37"/>
    <w:rsid w:val="00E93F20"/>
    <w:rsid w:val="00E9504D"/>
    <w:rsid w:val="00E95983"/>
    <w:rsid w:val="00E97099"/>
    <w:rsid w:val="00E9728F"/>
    <w:rsid w:val="00E979ED"/>
    <w:rsid w:val="00E97EAC"/>
    <w:rsid w:val="00EA003E"/>
    <w:rsid w:val="00EA0B10"/>
    <w:rsid w:val="00EA31B9"/>
    <w:rsid w:val="00EA5B94"/>
    <w:rsid w:val="00EA6395"/>
    <w:rsid w:val="00EA6894"/>
    <w:rsid w:val="00EA7C77"/>
    <w:rsid w:val="00EB050C"/>
    <w:rsid w:val="00EB369A"/>
    <w:rsid w:val="00EB3AC5"/>
    <w:rsid w:val="00EB3F10"/>
    <w:rsid w:val="00EB4385"/>
    <w:rsid w:val="00EC019C"/>
    <w:rsid w:val="00EC1376"/>
    <w:rsid w:val="00EC141A"/>
    <w:rsid w:val="00EC15C1"/>
    <w:rsid w:val="00EC1678"/>
    <w:rsid w:val="00EC34C3"/>
    <w:rsid w:val="00EC3A0F"/>
    <w:rsid w:val="00EC5028"/>
    <w:rsid w:val="00EC7455"/>
    <w:rsid w:val="00EC7984"/>
    <w:rsid w:val="00ED07B7"/>
    <w:rsid w:val="00ED703F"/>
    <w:rsid w:val="00ED7EBA"/>
    <w:rsid w:val="00EE0718"/>
    <w:rsid w:val="00EE0BA2"/>
    <w:rsid w:val="00EE0C33"/>
    <w:rsid w:val="00EE4623"/>
    <w:rsid w:val="00EE4ADF"/>
    <w:rsid w:val="00EE7E01"/>
    <w:rsid w:val="00EF31B2"/>
    <w:rsid w:val="00EF36F6"/>
    <w:rsid w:val="00EF4712"/>
    <w:rsid w:val="00EF4D4B"/>
    <w:rsid w:val="00EF4D8E"/>
    <w:rsid w:val="00EF5728"/>
    <w:rsid w:val="00EF59AE"/>
    <w:rsid w:val="00EF6432"/>
    <w:rsid w:val="00EF78A0"/>
    <w:rsid w:val="00F01C2D"/>
    <w:rsid w:val="00F02FC7"/>
    <w:rsid w:val="00F03C1F"/>
    <w:rsid w:val="00F04D52"/>
    <w:rsid w:val="00F11026"/>
    <w:rsid w:val="00F136CA"/>
    <w:rsid w:val="00F13F0C"/>
    <w:rsid w:val="00F14139"/>
    <w:rsid w:val="00F14531"/>
    <w:rsid w:val="00F145B1"/>
    <w:rsid w:val="00F15E0F"/>
    <w:rsid w:val="00F1777A"/>
    <w:rsid w:val="00F2079F"/>
    <w:rsid w:val="00F21E5F"/>
    <w:rsid w:val="00F23D39"/>
    <w:rsid w:val="00F24C0C"/>
    <w:rsid w:val="00F27DE6"/>
    <w:rsid w:val="00F34D7C"/>
    <w:rsid w:val="00F36EE2"/>
    <w:rsid w:val="00F404F8"/>
    <w:rsid w:val="00F4138A"/>
    <w:rsid w:val="00F43916"/>
    <w:rsid w:val="00F44C1E"/>
    <w:rsid w:val="00F47675"/>
    <w:rsid w:val="00F47821"/>
    <w:rsid w:val="00F47DFA"/>
    <w:rsid w:val="00F5129A"/>
    <w:rsid w:val="00F5207F"/>
    <w:rsid w:val="00F521F8"/>
    <w:rsid w:val="00F52FBB"/>
    <w:rsid w:val="00F55345"/>
    <w:rsid w:val="00F55638"/>
    <w:rsid w:val="00F5620B"/>
    <w:rsid w:val="00F57168"/>
    <w:rsid w:val="00F5723E"/>
    <w:rsid w:val="00F5782D"/>
    <w:rsid w:val="00F61A9B"/>
    <w:rsid w:val="00F62648"/>
    <w:rsid w:val="00F64415"/>
    <w:rsid w:val="00F64771"/>
    <w:rsid w:val="00F7186A"/>
    <w:rsid w:val="00F7290A"/>
    <w:rsid w:val="00F72C91"/>
    <w:rsid w:val="00F74C81"/>
    <w:rsid w:val="00F7505B"/>
    <w:rsid w:val="00F75524"/>
    <w:rsid w:val="00F76BBB"/>
    <w:rsid w:val="00F77526"/>
    <w:rsid w:val="00F77543"/>
    <w:rsid w:val="00F811BD"/>
    <w:rsid w:val="00F83A66"/>
    <w:rsid w:val="00F84209"/>
    <w:rsid w:val="00F86D2A"/>
    <w:rsid w:val="00F87246"/>
    <w:rsid w:val="00F9060B"/>
    <w:rsid w:val="00F90E44"/>
    <w:rsid w:val="00F917B3"/>
    <w:rsid w:val="00F977C1"/>
    <w:rsid w:val="00F9793A"/>
    <w:rsid w:val="00FA11AB"/>
    <w:rsid w:val="00FA168B"/>
    <w:rsid w:val="00FA3155"/>
    <w:rsid w:val="00FA31B2"/>
    <w:rsid w:val="00FA37F4"/>
    <w:rsid w:val="00FA4B20"/>
    <w:rsid w:val="00FA58CC"/>
    <w:rsid w:val="00FA5939"/>
    <w:rsid w:val="00FA5F7E"/>
    <w:rsid w:val="00FA6CBD"/>
    <w:rsid w:val="00FB131B"/>
    <w:rsid w:val="00FB1320"/>
    <w:rsid w:val="00FB13E8"/>
    <w:rsid w:val="00FB28BB"/>
    <w:rsid w:val="00FB5193"/>
    <w:rsid w:val="00FB6054"/>
    <w:rsid w:val="00FB63C4"/>
    <w:rsid w:val="00FC0828"/>
    <w:rsid w:val="00FC12B4"/>
    <w:rsid w:val="00FC2036"/>
    <w:rsid w:val="00FC3D82"/>
    <w:rsid w:val="00FC47E5"/>
    <w:rsid w:val="00FC6514"/>
    <w:rsid w:val="00FD37AD"/>
    <w:rsid w:val="00FD513C"/>
    <w:rsid w:val="00FD6268"/>
    <w:rsid w:val="00FD64F4"/>
    <w:rsid w:val="00FD672E"/>
    <w:rsid w:val="00FE05E9"/>
    <w:rsid w:val="00FE0690"/>
    <w:rsid w:val="00FE122B"/>
    <w:rsid w:val="00FE32C6"/>
    <w:rsid w:val="00FE4DA0"/>
    <w:rsid w:val="00FE79AD"/>
    <w:rsid w:val="00FF0B20"/>
    <w:rsid w:val="00FF0DD1"/>
    <w:rsid w:val="00FF2543"/>
    <w:rsid w:val="00FF33CA"/>
    <w:rsid w:val="00FF3DE9"/>
    <w:rsid w:val="00FF437D"/>
    <w:rsid w:val="00FF4EF4"/>
    <w:rsid w:val="00FF5C9A"/>
    <w:rsid w:val="00FF7100"/>
    <w:rsid w:val="00FF782E"/>
    <w:rsid w:val="00FF795E"/>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59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Uvuenotijeloteksta" w:type="paragraph">
    <w:name w:val="Body Text Indent"/>
    <w:basedOn w:val="Normal"/>
    <w:link w:val="UvuenotijelotekstaChar"/>
    <w:pPr>
      <w:ind w:left="540"/>
      <w:jc w:val="both"/>
    </w:pPr>
    <w:rPr>
      <w:lang w:eastAsia="x-none" w:val="x-none"/>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ijeloteksta2" w:type="paragraph">
    <w:name w:val="Body Text 2"/>
    <w:basedOn w:val="Normal"/>
    <w:pPr>
      <w:tabs>
        <w:tab w:pos="9072" w:val="right"/>
      </w:tabs>
    </w:pPr>
    <w:rPr>
      <w:rFonts w:cs="Tahoma" w:hAnsi="Tahoma" w:ascii="Tahoma"/>
      <w:color w:val="993300"/>
      <w:sz w:val="20"/>
    </w:rPr>
  </w:style>
  <w:style w:styleId="Tijeloteksta-uvlaka3" w:type="paragraph">
    <w:name w:val="Body Text Indent 3"/>
    <w:aliases w:val=" uvlaka 3"/>
    <w:basedOn w:val="Normal"/>
    <w:pPr>
      <w:ind w:firstLine="540" w:left="-540"/>
      <w:jc w:val="both"/>
    </w:pPr>
  </w:style>
  <w:style w:customStyle="true" w:styleId="xl24" w:type="paragraph">
    <w:name w:val="xl24"/>
    <w:basedOn w:val="Normal"/>
    <w:pPr>
      <w:pBdr>
        <w:top w:space="0" w:sz="8" w:color="auto" w:val="single"/>
        <w:left w:space="0" w:sz="8" w:color="auto" w:val="single"/>
        <w:right w:space="0" w:sz="8" w:color="auto" w:val="single"/>
      </w:pBdr>
      <w:spacing w:afterAutospacing="true" w:after="100" w:beforeAutospacing="true" w:before="100"/>
    </w:pPr>
    <w:rPr>
      <w:rFonts w:eastAsia="Arial Unicode MS"/>
      <w:b/>
      <w:bCs/>
    </w:rPr>
  </w:style>
  <w:style w:customStyle="true" w:styleId="xl25" w:type="paragraph">
    <w:name w:val="xl25"/>
    <w:basedOn w:val="Normal"/>
    <w:pPr>
      <w:pBdr>
        <w:left w:space="0" w:sz="8" w:color="auto" w:val="single"/>
        <w:right w:space="0" w:sz="8" w:color="auto" w:val="single"/>
      </w:pBdr>
      <w:spacing w:afterAutospacing="true" w:after="100" w:beforeAutospacing="true" w:before="100"/>
      <w:jc w:val="center"/>
    </w:pPr>
    <w:rPr>
      <w:rFonts w:eastAsia="Arial Unicode MS"/>
      <w:b/>
      <w:bCs/>
    </w:rPr>
  </w:style>
  <w:style w:customStyle="true" w:styleId="xl26" w:type="paragraph">
    <w:name w:val="xl26"/>
    <w:basedOn w:val="Normal"/>
    <w:pPr>
      <w:pBdr>
        <w:left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7" w:type="paragraph">
    <w:name w:val="xl27"/>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8" w:type="paragraph">
    <w:name w:val="xl28"/>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rPr>
  </w:style>
  <w:style w:customStyle="true" w:styleId="xl29" w:type="paragraph">
    <w:name w:val="xl29"/>
    <w:basedOn w:val="Normal"/>
    <w:pPr>
      <w:pBdr>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0" w:type="paragraph">
    <w:name w:val="xl3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1" w:type="paragraph">
    <w:name w:val="xl31"/>
    <w:basedOn w:val="Normal"/>
    <w:pPr>
      <w:pBdr>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2" w:type="paragraph">
    <w:name w:val="xl3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3" w:type="paragraph">
    <w:name w:val="xl33"/>
    <w:basedOn w:val="Normal"/>
    <w:pPr>
      <w:spacing w:afterAutospacing="true" w:after="100" w:beforeAutospacing="true" w:before="100"/>
    </w:pPr>
    <w:rPr>
      <w:rFonts w:eastAsia="Arial Unicode MS"/>
      <w:sz w:val="22"/>
      <w:szCs w:val="22"/>
    </w:rPr>
  </w:style>
  <w:style w:customStyle="true" w:styleId="xl34" w:type="paragraph">
    <w:name w:val="xl3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5" w:type="paragraph">
    <w:name w:val="xl35"/>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36" w:type="paragraph">
    <w:name w:val="xl3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7" w:type="paragraph">
    <w:name w:val="xl3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8" w:type="paragraph">
    <w:name w:val="xl38"/>
    <w:basedOn w:val="Normal"/>
    <w:pPr>
      <w:pBdr>
        <w:top w:space="0" w:sz="4" w:color="auto" w:val="single"/>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9" w:type="paragraph">
    <w:name w:val="xl3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40" w:type="paragraph">
    <w:name w:val="xl40"/>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1" w:type="paragraph">
    <w:name w:val="xl4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2" w:type="paragraph">
    <w:name w:val="xl42"/>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3" w:type="paragraph">
    <w:name w:val="xl43"/>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4" w:type="paragraph">
    <w:name w:val="xl44"/>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5" w:type="paragraph">
    <w:name w:val="xl4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6" w:type="paragraph">
    <w:name w:val="xl4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7" w:type="paragraph">
    <w:name w:val="xl47"/>
    <w:basedOn w:val="Normal"/>
    <w:pPr>
      <w:pBdr>
        <w:left w:space="0" w:sz="4" w:color="auto" w:val="single"/>
        <w:bottom w:space="0" w:sz="4" w:color="auto" w:val="single"/>
      </w:pBdr>
      <w:spacing w:afterAutospacing="true" w:after="100" w:beforeAutospacing="true" w:before="100"/>
      <w:textAlignment w:val="top"/>
    </w:pPr>
    <w:rPr>
      <w:rFonts w:eastAsia="Arial Unicode MS"/>
      <w:sz w:val="22"/>
      <w:szCs w:val="22"/>
    </w:rPr>
  </w:style>
  <w:style w:customStyle="true" w:styleId="xl48" w:type="paragraph">
    <w:name w:val="xl48"/>
    <w:basedOn w:val="Normal"/>
    <w:pPr>
      <w:pBdr>
        <w:left w:space="0" w:sz="4" w:color="auto" w:val="single"/>
        <w:bottom w:space="0" w:sz="4" w:color="auto" w:val="single"/>
      </w:pBdr>
      <w:spacing w:afterAutospacing="true" w:after="100" w:beforeAutospacing="true" w:before="100"/>
    </w:pPr>
    <w:rPr>
      <w:rFonts w:eastAsia="Arial Unicode MS"/>
    </w:rPr>
  </w:style>
  <w:style w:customStyle="true" w:styleId="xl49" w:type="paragraph">
    <w:name w:val="xl49"/>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0" w:type="paragraph">
    <w:name w:val="xl5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1" w:type="paragraph">
    <w:name w:val="xl51"/>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2" w:type="paragraph">
    <w:name w:val="xl5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3" w:type="paragraph">
    <w:name w:val="xl5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4" w:type="paragraph">
    <w:name w:val="xl5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5" w:type="paragraph">
    <w:name w:val="xl55"/>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6" w:type="paragraph">
    <w:name w:val="xl5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7" w:type="paragraph">
    <w:name w:val="xl57"/>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8" w:type="paragraph">
    <w:name w:val="xl58"/>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9" w:type="paragraph">
    <w:name w:val="xl5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0" w:type="paragraph">
    <w:name w:val="xl60"/>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61" w:type="paragraph">
    <w:name w:val="xl6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2" w:type="paragraph">
    <w:name w:val="xl62"/>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Arial Unicode MS"/>
      <w:sz w:val="22"/>
      <w:szCs w:val="22"/>
    </w:rPr>
  </w:style>
  <w:style w:customStyle="true" w:styleId="xl63" w:type="paragraph">
    <w:name w:val="xl6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b/>
      <w:bCs/>
      <w:sz w:val="22"/>
      <w:szCs w:val="22"/>
    </w:rPr>
  </w:style>
  <w:style w:customStyle="true" w:styleId="xl64" w:type="paragraph">
    <w:name w:val="xl64"/>
    <w:basedOn w:val="Normal"/>
    <w:pPr>
      <w:pBdr>
        <w:left w:space="0" w:sz="4" w:color="auto" w:val="single"/>
        <w:bottom w:space="0" w:sz="4" w:color="auto" w:val="single"/>
      </w:pBdr>
      <w:spacing w:afterAutospacing="true" w:after="100" w:beforeAutospacing="true" w:before="100"/>
    </w:pPr>
    <w:rPr>
      <w:rFonts w:eastAsia="Arial Unicode MS"/>
      <w:b/>
      <w:bCs/>
      <w:sz w:val="22"/>
      <w:szCs w:val="22"/>
    </w:rPr>
  </w:style>
  <w:style w:customStyle="true" w:styleId="xl65" w:type="paragraph">
    <w:name w:val="xl6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66" w:type="paragraph">
    <w:name w:val="xl6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rPr>
  </w:style>
  <w:style w:customStyle="true" w:styleId="xl67" w:type="paragraph">
    <w:name w:val="xl6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68" w:type="paragraph">
    <w:name w:val="xl68"/>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rPr>
  </w:style>
  <w:style w:styleId="Tekstbalonia" w:type="paragraph">
    <w:name w:val="Balloon Text"/>
    <w:basedOn w:val="Normal"/>
    <w:semiHidden/>
    <w:rsid w:val="003512D9"/>
    <w:rPr>
      <w:rFonts w:cs="Tahoma" w:hAnsi="Tahoma" w:ascii="Tahoma"/>
      <w:sz w:val="16"/>
      <w:szCs w:val="16"/>
    </w:rPr>
  </w:style>
  <w:style w:styleId="Reetkatablice" w:type="table">
    <w:name w:val="Table Grid"/>
    <w:basedOn w:val="Obinatablica"/>
    <w:rsid w:val="007C5A6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C6BFE"/>
    <w:pPr>
      <w:spacing w:afterAutospacing="true" w:after="100" w:beforeAutospacing="true" w:before="100"/>
    </w:pPr>
  </w:style>
  <w:style w:customStyle="true" w:styleId="UvuenotijelotekstaChar" w:type="character">
    <w:name w:val="Uvučeno tijelo teksta Char"/>
    <w:link w:val="Uvuenotijeloteksta"/>
    <w:rsid w:val="00DC6BFE"/>
    <w:rPr>
      <w:sz w:val="24"/>
      <w:szCs w:val="24"/>
    </w:rPr>
  </w:style>
  <w:style w:styleId="Naglaeno" w:type="character">
    <w:name w:val="Strong"/>
    <w:uiPriority w:val="22"/>
    <w:qFormat/>
    <w:rsid w:val="004D3D2E"/>
    <w:rPr>
      <w:b/>
      <w:bCs/>
    </w:rPr>
  </w:style>
  <w:style w:styleId="Odlomakpopisa" w:type="paragraph">
    <w:name w:val="List Paragraph"/>
    <w:basedOn w:val="Normal"/>
    <w:uiPriority w:val="34"/>
    <w:qFormat/>
    <w:rsid w:val="00CD7B3C"/>
    <w:pPr>
      <w:ind w:left="720"/>
      <w:contextualSpacing/>
    </w:pPr>
  </w:style>
  <w:style w:customStyle="true" w:styleId="Naslov1Char" w:type="character">
    <w:name w:val="Naslov 1 Char"/>
    <w:basedOn w:val="Zadanifontodlomka"/>
    <w:link w:val="Naslov1"/>
    <w:rsid w:val="00AE3C32"/>
    <w:rPr>
      <w:b/>
      <w:bCs/>
      <w:sz w:val="24"/>
      <w:szCs w:val="24"/>
    </w:rPr>
  </w:style>
  <w:style w:customStyle="true" w:styleId="TijelotekstaChar" w:type="character">
    <w:name w:val="Tijelo teksta Char"/>
    <w:basedOn w:val="Zadanifontodlomka"/>
    <w:link w:val="Tijeloteksta"/>
    <w:rsid w:val="00AE3C32"/>
    <w:rPr>
      <w:sz w:val="24"/>
      <w:szCs w:val="24"/>
    </w:rPr>
  </w:style>
  <w:style w:styleId="Tekstrezerviranogmjesta" w:type="character">
    <w:name w:val="Placeholder Text"/>
    <w:basedOn w:val="Zadanifontodlomka"/>
    <w:uiPriority w:val="99"/>
    <w:semiHidden/>
    <w:rsid w:val="00D66BBF"/>
    <w:rPr>
      <w:color w:val="808080"/>
      <w:bdr w:space="0" w:sz="0" w:color="auto" w:val="none"/>
      <w:shd w:fill="auto" w:color="auto" w:val="clear"/>
    </w:rPr>
  </w:style>
  <w:style w:customStyle="true" w:styleId="eSPISCCParagraphDefaultFont" w:type="character">
    <w:name w:val="eSPIS_CC_Paragraph Default Font"/>
    <w:basedOn w:val="Zadanifontodlomka"/>
    <w:rsid w:val="00D66BB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6BBF"/>
    <w:rPr>
      <w:bdr w:space="0" w:sz="0" w:color="auto" w:val="none"/>
      <w:shd w:fill="FFFFCC" w:color="auto" w:val="clear"/>
      <w:lang w:val="hr-HR"/>
    </w:rPr>
  </w:style>
  <w:style w:customStyle="true" w:styleId="PozadinaSvijetloCrvena" w:type="character">
    <w:name w:val="Pozadina_SvijetloCrvena"/>
    <w:basedOn w:val="eSPISCCParagraphDefaultFont"/>
    <w:rsid w:val="00D66BB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6BB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Uvuenotijeloteksta" w:type="paragraph">
    <w:name w:val="Body Text Indent"/>
    <w:basedOn w:val="Normal"/>
    <w:link w:val="UvuenotijelotekstaChar"/>
    <w:pPr>
      <w:ind w:left="540"/>
      <w:jc w:val="both"/>
    </w:pPr>
    <w:rPr>
      <w:lang w:eastAsia="x-none" w:val="x-none"/>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ijeloteksta2" w:type="paragraph">
    <w:name w:val="Body Text 2"/>
    <w:basedOn w:val="Normal"/>
    <w:pPr>
      <w:tabs>
        <w:tab w:pos="9072" w:val="right"/>
      </w:tabs>
    </w:pPr>
    <w:rPr>
      <w:rFonts w:ascii="Tahoma" w:cs="Tahoma" w:hAnsi="Tahoma"/>
      <w:color w:val="993300"/>
      <w:sz w:val="20"/>
    </w:rPr>
  </w:style>
  <w:style w:styleId="Tijeloteksta-uvlaka3" w:type="paragraph">
    <w:name w:val="Body Text Indent 3"/>
    <w:aliases w:val=" uvlaka 3"/>
    <w:basedOn w:val="Normal"/>
    <w:pPr>
      <w:ind w:firstLine="540" w:left="-540"/>
      <w:jc w:val="both"/>
    </w:pPr>
  </w:style>
  <w:style w:customStyle="1" w:styleId="xl24" w:type="paragraph">
    <w:name w:val="xl24"/>
    <w:basedOn w:val="Normal"/>
    <w:pPr>
      <w:pBdr>
        <w:top w:color="auto" w:space="0" w:sz="8" w:val="single"/>
        <w:left w:color="auto" w:space="0" w:sz="8" w:val="single"/>
        <w:right w:color="auto" w:space="0" w:sz="8" w:val="single"/>
      </w:pBdr>
      <w:spacing w:after="100" w:afterAutospacing="1" w:before="100" w:beforeAutospacing="1"/>
    </w:pPr>
    <w:rPr>
      <w:rFonts w:eastAsia="Arial Unicode MS"/>
      <w:b/>
      <w:bCs/>
    </w:rPr>
  </w:style>
  <w:style w:customStyle="1" w:styleId="xl25" w:type="paragraph">
    <w:name w:val="xl25"/>
    <w:basedOn w:val="Normal"/>
    <w:pPr>
      <w:pBdr>
        <w:left w:color="auto" w:space="0" w:sz="8" w:val="single"/>
        <w:right w:color="auto" w:space="0" w:sz="8" w:val="single"/>
      </w:pBdr>
      <w:spacing w:after="100" w:afterAutospacing="1" w:before="100" w:beforeAutospacing="1"/>
      <w:jc w:val="center"/>
    </w:pPr>
    <w:rPr>
      <w:rFonts w:eastAsia="Arial Unicode MS"/>
      <w:b/>
      <w:bCs/>
    </w:rPr>
  </w:style>
  <w:style w:customStyle="1" w:styleId="xl26" w:type="paragraph">
    <w:name w:val="xl26"/>
    <w:basedOn w:val="Normal"/>
    <w:pPr>
      <w:pBdr>
        <w:left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7" w:type="paragraph">
    <w:name w:val="xl27"/>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8" w:type="paragraph">
    <w:name w:val="xl28"/>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rPr>
  </w:style>
  <w:style w:customStyle="1" w:styleId="xl29" w:type="paragraph">
    <w:name w:val="xl29"/>
    <w:basedOn w:val="Normal"/>
    <w:pPr>
      <w:pBdr>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0" w:type="paragraph">
    <w:name w:val="xl3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1" w:type="paragraph">
    <w:name w:val="xl31"/>
    <w:basedOn w:val="Normal"/>
    <w:pPr>
      <w:pBdr>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2" w:type="paragraph">
    <w:name w:val="xl3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3" w:type="paragraph">
    <w:name w:val="xl33"/>
    <w:basedOn w:val="Normal"/>
    <w:pPr>
      <w:spacing w:after="100" w:afterAutospacing="1" w:before="100" w:beforeAutospacing="1"/>
    </w:pPr>
    <w:rPr>
      <w:rFonts w:eastAsia="Arial Unicode MS"/>
      <w:sz w:val="22"/>
      <w:szCs w:val="22"/>
    </w:rPr>
  </w:style>
  <w:style w:customStyle="1" w:styleId="xl34" w:type="paragraph">
    <w:name w:val="xl3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5" w:type="paragraph">
    <w:name w:val="xl35"/>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36" w:type="paragraph">
    <w:name w:val="xl36"/>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7" w:type="paragraph">
    <w:name w:val="xl3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8" w:type="paragraph">
    <w:name w:val="xl38"/>
    <w:basedOn w:val="Normal"/>
    <w:pPr>
      <w:pBdr>
        <w:top w:color="auto" w:space="0" w:sz="4" w:val="single"/>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9" w:type="paragraph">
    <w:name w:val="xl3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40" w:type="paragraph">
    <w:name w:val="xl40"/>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41" w:type="paragraph">
    <w:name w:val="xl41"/>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2" w:type="paragraph">
    <w:name w:val="xl42"/>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3" w:type="paragraph">
    <w:name w:val="xl43"/>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44" w:type="paragraph">
    <w:name w:val="xl44"/>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5" w:type="paragraph">
    <w:name w:val="xl45"/>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6" w:type="paragraph">
    <w:name w:val="xl46"/>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7" w:type="paragraph">
    <w:name w:val="xl47"/>
    <w:basedOn w:val="Normal"/>
    <w:pPr>
      <w:pBdr>
        <w:left w:color="auto" w:space="0" w:sz="4" w:val="single"/>
        <w:bottom w:color="auto" w:space="0" w:sz="4" w:val="single"/>
      </w:pBdr>
      <w:spacing w:after="100" w:afterAutospacing="1" w:before="100" w:beforeAutospacing="1"/>
      <w:textAlignment w:val="top"/>
    </w:pPr>
    <w:rPr>
      <w:rFonts w:eastAsia="Arial Unicode MS"/>
      <w:sz w:val="22"/>
      <w:szCs w:val="22"/>
    </w:rPr>
  </w:style>
  <w:style w:customStyle="1" w:styleId="xl48" w:type="paragraph">
    <w:name w:val="xl48"/>
    <w:basedOn w:val="Normal"/>
    <w:pPr>
      <w:pBdr>
        <w:left w:color="auto" w:space="0" w:sz="4" w:val="single"/>
        <w:bottom w:color="auto" w:space="0" w:sz="4" w:val="single"/>
      </w:pBdr>
      <w:spacing w:after="100" w:afterAutospacing="1" w:before="100" w:beforeAutospacing="1"/>
    </w:pPr>
    <w:rPr>
      <w:rFonts w:eastAsia="Arial Unicode MS"/>
    </w:rPr>
  </w:style>
  <w:style w:customStyle="1" w:styleId="xl49" w:type="paragraph">
    <w:name w:val="xl49"/>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0" w:type="paragraph">
    <w:name w:val="xl5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1" w:type="paragraph">
    <w:name w:val="xl51"/>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2" w:type="paragraph">
    <w:name w:val="xl5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3" w:type="paragraph">
    <w:name w:val="xl53"/>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4" w:type="paragraph">
    <w:name w:val="xl5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5" w:type="paragraph">
    <w:name w:val="xl55"/>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6" w:type="paragraph">
    <w:name w:val="xl5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7" w:type="paragraph">
    <w:name w:val="xl57"/>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8" w:type="paragraph">
    <w:name w:val="xl58"/>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59" w:type="paragraph">
    <w:name w:val="xl5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0" w:type="paragraph">
    <w:name w:val="xl60"/>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61" w:type="paragraph">
    <w:name w:val="xl61"/>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2" w:type="paragraph">
    <w:name w:val="xl62"/>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Arial Unicode MS"/>
      <w:sz w:val="22"/>
      <w:szCs w:val="22"/>
    </w:rPr>
  </w:style>
  <w:style w:customStyle="1" w:styleId="xl63" w:type="paragraph">
    <w:name w:val="xl63"/>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b/>
      <w:bCs/>
      <w:sz w:val="22"/>
      <w:szCs w:val="22"/>
    </w:rPr>
  </w:style>
  <w:style w:customStyle="1" w:styleId="xl64" w:type="paragraph">
    <w:name w:val="xl64"/>
    <w:basedOn w:val="Normal"/>
    <w:pPr>
      <w:pBdr>
        <w:left w:color="auto" w:space="0" w:sz="4" w:val="single"/>
        <w:bottom w:color="auto" w:space="0" w:sz="4" w:val="single"/>
      </w:pBdr>
      <w:spacing w:after="100" w:afterAutospacing="1" w:before="100" w:beforeAutospacing="1"/>
    </w:pPr>
    <w:rPr>
      <w:rFonts w:eastAsia="Arial Unicode MS"/>
      <w:b/>
      <w:bCs/>
      <w:sz w:val="22"/>
      <w:szCs w:val="22"/>
    </w:rPr>
  </w:style>
  <w:style w:customStyle="1" w:styleId="xl65" w:type="paragraph">
    <w:name w:val="xl65"/>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66" w:type="paragraph">
    <w:name w:val="xl6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rPr>
  </w:style>
  <w:style w:customStyle="1" w:styleId="xl67" w:type="paragraph">
    <w:name w:val="xl6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68" w:type="paragraph">
    <w:name w:val="xl68"/>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rPr>
  </w:style>
  <w:style w:styleId="Tekstbalonia" w:type="paragraph">
    <w:name w:val="Balloon Text"/>
    <w:basedOn w:val="Normal"/>
    <w:semiHidden/>
    <w:rsid w:val="003512D9"/>
    <w:rPr>
      <w:rFonts w:ascii="Tahoma" w:cs="Tahoma" w:hAnsi="Tahoma"/>
      <w:sz w:val="16"/>
      <w:szCs w:val="16"/>
    </w:rPr>
  </w:style>
  <w:style w:styleId="Reetkatablice" w:type="table">
    <w:name w:val="Table Grid"/>
    <w:basedOn w:val="Obinatablica"/>
    <w:rsid w:val="007C5A6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C6BFE"/>
    <w:pPr>
      <w:spacing w:after="100" w:afterAutospacing="1" w:before="100" w:beforeAutospacing="1"/>
    </w:pPr>
  </w:style>
  <w:style w:customStyle="1" w:styleId="UvuenotijelotekstaChar" w:type="character">
    <w:name w:val="Uvučeno tijelo teksta Char"/>
    <w:link w:val="Uvuenotijeloteksta"/>
    <w:rsid w:val="00DC6BFE"/>
    <w:rPr>
      <w:sz w:val="24"/>
      <w:szCs w:val="24"/>
    </w:rPr>
  </w:style>
  <w:style w:styleId="Naglaeno" w:type="character">
    <w:name w:val="Strong"/>
    <w:uiPriority w:val="22"/>
    <w:qFormat/>
    <w:rsid w:val="004D3D2E"/>
    <w:rPr>
      <w:b/>
      <w:bCs/>
    </w:rPr>
  </w:style>
  <w:style w:styleId="Odlomakpopisa" w:type="paragraph">
    <w:name w:val="List Paragraph"/>
    <w:basedOn w:val="Normal"/>
    <w:uiPriority w:val="34"/>
    <w:qFormat/>
    <w:rsid w:val="00CD7B3C"/>
    <w:pPr>
      <w:ind w:left="720"/>
      <w:contextualSpacing/>
    </w:pPr>
  </w:style>
  <w:style w:customStyle="1" w:styleId="Naslov1Char" w:type="character">
    <w:name w:val="Naslov 1 Char"/>
    <w:basedOn w:val="Zadanifontodlomka"/>
    <w:link w:val="Naslov1"/>
    <w:rsid w:val="00AE3C32"/>
    <w:rPr>
      <w:b/>
      <w:bCs/>
      <w:sz w:val="24"/>
      <w:szCs w:val="24"/>
    </w:rPr>
  </w:style>
  <w:style w:customStyle="1" w:styleId="TijelotekstaChar" w:type="character">
    <w:name w:val="Tijelo teksta Char"/>
    <w:basedOn w:val="Zadanifontodlomka"/>
    <w:link w:val="Tijeloteksta"/>
    <w:rsid w:val="00AE3C32"/>
    <w:rPr>
      <w:sz w:val="24"/>
      <w:szCs w:val="24"/>
    </w:rPr>
  </w:style>
  <w:style w:styleId="Tekstrezerviranogmjesta" w:type="character">
    <w:name w:val="Placeholder Text"/>
    <w:basedOn w:val="Zadanifontodlomka"/>
    <w:uiPriority w:val="99"/>
    <w:semiHidden/>
    <w:rsid w:val="00D66BBF"/>
    <w:rPr>
      <w:color w:val="808080"/>
      <w:bdr w:color="auto" w:space="0" w:sz="0" w:val="none"/>
      <w:shd w:color="auto" w:fill="auto" w:val="clear"/>
    </w:rPr>
  </w:style>
  <w:style w:customStyle="1" w:styleId="eSPISCCParagraphDefaultFont" w:type="character">
    <w:name w:val="eSPIS_CC_Paragraph Default Font"/>
    <w:basedOn w:val="Zadanifontodlomka"/>
    <w:rsid w:val="00D66BB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6BBF"/>
    <w:rPr>
      <w:bdr w:color="auto" w:space="0" w:sz="0" w:val="none"/>
      <w:shd w:color="auto" w:fill="FFFFCC" w:val="clear"/>
      <w:lang w:val="hr-HR"/>
    </w:rPr>
  </w:style>
  <w:style w:customStyle="1" w:styleId="PozadinaSvijetloCrvena" w:type="character">
    <w:name w:val="Pozadina_SvijetloCrvena"/>
    <w:basedOn w:val="eSPISCCParagraphDefaultFont"/>
    <w:rsid w:val="00D66BB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66BB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508751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96707399">
          <w:marLeft w:val="0"/>
          <w:marRight w:val="0"/>
          <w:marTop w:val="60"/>
          <w:marBottom w:val="0"/>
          <w:divBdr>
            <w:top w:space="0" w:sz="0" w:color="auto" w:val="none"/>
            <w:left w:space="0" w:sz="0" w:color="auto" w:val="none"/>
            <w:bottom w:space="0" w:sz="0" w:color="auto" w:val="none"/>
            <w:right w:space="0" w:sz="0" w:color="auto" w:val="none"/>
          </w:divBdr>
          <w:divsChild>
            <w:div w:id="1340964608">
              <w:marLeft w:val="0"/>
              <w:marRight w:val="0"/>
              <w:marTop w:val="0"/>
              <w:marBottom w:val="0"/>
              <w:divBdr>
                <w:top w:space="0" w:sz="0" w:color="auto" w:val="none"/>
                <w:left w:space="0" w:sz="0" w:color="auto" w:val="none"/>
                <w:bottom w:space="0" w:sz="0" w:color="auto" w:val="none"/>
                <w:right w:space="0" w:sz="0" w:color="auto" w:val="none"/>
              </w:divBdr>
              <w:divsChild>
                <w:div w:id="1278828960">
                  <w:marLeft w:val="3750"/>
                  <w:marRight w:val="0"/>
                  <w:marTop w:val="0"/>
                  <w:marBottom w:val="300"/>
                  <w:divBdr>
                    <w:top w:space="0" w:sz="0" w:color="auto" w:val="none"/>
                    <w:left w:space="0" w:sz="0" w:color="auto" w:val="none"/>
                    <w:bottom w:space="0" w:sz="0" w:color="auto" w:val="none"/>
                    <w:right w:space="0" w:sz="0" w:color="auto" w:val="none"/>
                  </w:divBdr>
                  <w:divsChild>
                    <w:div w:id="2088185497">
                      <w:marLeft w:val="0"/>
                      <w:marRight w:val="0"/>
                      <w:marTop w:val="0"/>
                      <w:marBottom w:val="0"/>
                      <w:divBdr>
                        <w:top w:space="0" w:sz="0" w:color="auto" w:val="none"/>
                        <w:left w:space="0" w:sz="0" w:color="auto" w:val="none"/>
                        <w:bottom w:space="0" w:sz="0" w:color="auto" w:val="none"/>
                        <w:right w:space="0" w:sz="0" w:color="auto" w:val="none"/>
                      </w:divBdr>
                      <w:divsChild>
                        <w:div w:id="1021204169">
                          <w:marLeft w:val="0"/>
                          <w:marRight w:val="0"/>
                          <w:marTop w:val="0"/>
                          <w:marBottom w:val="0"/>
                          <w:divBdr>
                            <w:top w:space="0" w:sz="0" w:color="auto" w:val="none"/>
                            <w:left w:space="0" w:sz="0" w:color="auto" w:val="none"/>
                            <w:bottom w:space="0" w:sz="0" w:color="auto" w:val="none"/>
                            <w:right w:space="0" w:sz="0" w:color="auto" w:val="none"/>
                          </w:divBdr>
                          <w:divsChild>
                            <w:div w:id="95905277">
                              <w:marLeft w:val="0"/>
                              <w:marRight w:val="0"/>
                              <w:marTop w:val="0"/>
                              <w:marBottom w:val="0"/>
                              <w:divBdr>
                                <w:top w:space="0" w:sz="0" w:color="auto" w:val="none"/>
                                <w:left w:space="0" w:sz="0" w:color="auto" w:val="none"/>
                                <w:bottom w:space="0" w:sz="0" w:color="auto" w:val="none"/>
                                <w:right w:space="0" w:sz="0" w:color="auto" w:val="none"/>
                              </w:divBdr>
                              <w:divsChild>
                                <w:div w:id="234046856">
                                  <w:marLeft w:val="0"/>
                                  <w:marRight w:val="0"/>
                                  <w:marTop w:val="0"/>
                                  <w:marBottom w:val="0"/>
                                  <w:divBdr>
                                    <w:top w:space="0" w:sz="0" w:color="auto" w:val="none"/>
                                    <w:left w:space="0" w:sz="0" w:color="auto" w:val="none"/>
                                    <w:bottom w:space="0" w:sz="0" w:color="auto" w:val="none"/>
                                    <w:right w:space="0" w:sz="0" w:color="auto" w:val="none"/>
                                  </w:divBdr>
                                  <w:divsChild>
                                    <w:div w:id="1693460116">
                                      <w:marLeft w:val="0"/>
                                      <w:marRight w:val="0"/>
                                      <w:marTop w:val="0"/>
                                      <w:marBottom w:val="0"/>
                                      <w:divBdr>
                                        <w:top w:space="0" w:sz="0" w:color="auto" w:val="none"/>
                                        <w:left w:space="0" w:sz="0" w:color="auto" w:val="none"/>
                                        <w:bottom w:space="0" w:sz="0" w:color="auto" w:val="none"/>
                                        <w:right w:space="0" w:sz="0" w:color="auto" w:val="none"/>
                                      </w:divBdr>
                                      <w:divsChild>
                                        <w:div w:id="1000079689">
                                          <w:marLeft w:val="0"/>
                                          <w:marRight w:val="0"/>
                                          <w:marTop w:val="0"/>
                                          <w:marBottom w:val="0"/>
                                          <w:divBdr>
                                            <w:top w:space="0" w:sz="0" w:color="auto" w:val="none"/>
                                            <w:left w:space="0" w:sz="0" w:color="auto" w:val="none"/>
                                            <w:bottom w:space="0" w:sz="0" w:color="auto" w:val="none"/>
                                            <w:right w:space="0" w:sz="0" w:color="auto" w:val="none"/>
                                          </w:divBdr>
                                          <w:divsChild>
                                            <w:div w:id="2361329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94568216">
      <w:bodyDiv w:val="true"/>
      <w:marLeft w:val="0"/>
      <w:marRight w:val="0"/>
      <w:marTop w:val="0"/>
      <w:marBottom w:val="0"/>
      <w:divBdr>
        <w:top w:space="0" w:sz="0" w:color="auto" w:val="none"/>
        <w:left w:space="0" w:sz="0" w:color="auto" w:val="none"/>
        <w:bottom w:space="0" w:sz="0" w:color="auto" w:val="none"/>
        <w:right w:space="0" w:sz="0" w:color="auto" w:val="none"/>
      </w:divBdr>
    </w:div>
    <w:div w:id="10429054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prosinca 2018.</izvorni_sadrzaj>
    <derivirana_varijabla naziv="DomainObject.DatumDonosenjaOdluke_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izvorni_sadrzaj>
    <derivirana_varijabla naziv="DomainObject.Predmet.Broj_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2008.</izvorni_sadrzaj>
    <derivirana_varijabla naziv="DomainObject.Predmet.DatumOsnivanja_1">23. prosinca 2008.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St-52/2008</izvorni_sadrzaj>
    <derivirana_varijabla naziv="DomainObject.Predmet.OznakaBroj_1">St-52/2008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ROBERT'S INTERNATIONAL CO. d.o.o. za izvoz-uvoz, marketing, ugostiteljstvo, turizam i poslovne usluge "u stečaju"</izvorni_sadrzaj>
    <derivirana_varijabla naziv="DomainObject.Predmet.ProtustrankaFormated_1">  ROBERT'S INTERNATIONAL CO. d.o.o. za izvoz-uvoz, marketing, ugostiteljstvo, turizam i poslovne usluge "u stečaju"</derivirana_varijabla>
  </DomainObject.Predmet.ProtustrankaFormated>
  <DomainObject.Predmet.ProtustrankaFormatedOIB>
    <izvorni_sadrzaj>  ROBERT'S INTERNATIONAL CO. d.o.o. za izvoz-uvoz, marketing, ugostiteljstvo, turizam i poslovne usluge "u stečaju", OIB 38592929591</izvorni_sadrzaj>
    <derivirana_varijabla naziv="DomainObject.Predmet.ProtustrankaFormatedOIB_1">  ROBERT'S INTERNATIONAL CO. d.o.o. za izvoz-uvoz, marketing, ugostiteljstvo, turizam i poslovne usluge "u stečaju", OIB 38592929591</derivirana_varijabla>
  </DomainObject.Predmet.ProtustrankaFormatedOIB>
  <DomainObject.Predmet.ProtustrankaFormatedWithAdress>
    <izvorni_sadrzaj> ROBERT'S INTERNATIONAL CO. d.o.o. za izvoz-uvoz, marketing, ugostiteljstvo, turizam i poslovne usluge "u stečaju", Marasovićeva 67, 21000 Split</izvorni_sadrzaj>
    <derivirana_varijabla naziv="DomainObject.Predmet.ProtustrankaFormatedWithAdress_1"> ROBERT'S INTERNATIONAL CO. d.o.o. za izvoz-uvoz, marketing, ugostiteljstvo, turizam i poslovne usluge "u stečaju", Marasovićeva 67, 21000 Split</derivirana_varijabla>
  </DomainObject.Predmet.ProtustrankaFormatedWithAdress>
  <DomainObject.Predmet.ProtustrankaFormatedWithAdressOIB>
    <izvorni_sadrzaj> ROBERT'S INTERNATIONAL CO. d.o.o. za izvoz-uvoz, marketing, ugostiteljstvo, turizam i poslovne usluge "u stečaju", OIB 38592929591, Marasovićeva 67, 21000 Split</izvorni_sadrzaj>
    <derivirana_varijabla naziv="DomainObject.Predmet.ProtustrankaFormatedWithAdressOIB_1"> ROBERT'S INTERNATIONAL CO. d.o.o. za izvoz-uvoz, marketing, ugostiteljstvo, turizam i poslovne usluge "u stečaju", OIB 38592929591, Marasovićeva 67, 21000 Split</derivirana_varijabla>
  </DomainObject.Predmet.ProtustrankaFormatedWithAdressOIB>
  <DomainObject.Predmet.ProtustrankaWithAdress>
    <izvorni_sadrzaj>ROBERT'S INTERNATIONAL CO. d.o.o. za izvoz-uvoz, marketing, ugostiteljstvo, turizam i poslovne usluge "u stečaju" Marasovićeva 67, 21000 Split</izvorni_sadrzaj>
    <derivirana_varijabla naziv="DomainObject.Predmet.ProtustrankaWithAdress_1">ROBERT'S INTERNATIONAL CO. d.o.o. za izvoz-uvoz, marketing, ugostiteljstvo, turizam i poslovne usluge "u stečaju" Marasovićeva 67, 21000 Split</derivirana_varijabla>
  </DomainObject.Predmet.ProtustrankaWithAdress>
  <DomainObject.Predmet.ProtustrankaWithAdressOIB>
    <izvorni_sadrzaj>ROBERT'S INTERNATIONAL CO. d.o.o. za izvoz-uvoz, marketing, ugostiteljstvo, turizam i poslovne usluge "u stečaju", OIB 38592929591, Marasovićeva 67, 21000 Split</izvorni_sadrzaj>
    <derivirana_varijabla naziv="DomainObject.Predmet.ProtustrankaWithAdressOIB_1">ROBERT'S INTERNATIONAL CO. d.o.o. za izvoz-uvoz, marketing, ugostiteljstvo, turizam i poslovne usluge "u stečaju", OIB 38592929591, Marasovićeva 67, 21000 Split</derivirana_varijabla>
  </DomainObject.Predmet.ProtustrankaWithAdressOIB>
  <DomainObject.Predmet.ProtustrankaNazivFormated>
    <izvorni_sadrzaj>ROBERT'S INTERNATIONAL CO. d.o.o. za izvoz-uvoz, marketing, ugostiteljstvo, turizam i poslovne usluge "u stečaju"</izvorni_sadrzaj>
    <derivirana_varijabla naziv="DomainObject.Predmet.ProtustrankaNazivFormated_1">ROBERT'S INTERNATIONAL CO. d.o.o. za izvoz-uvoz, marketing, ugostiteljstvo, turizam i poslovne usluge "u stečaju"</derivirana_varijabla>
  </DomainObject.Predmet.ProtustrankaNazivFormated>
  <DomainObject.Predmet.ProtustrankaNazivFormatedOIB>
    <izvorni_sadrzaj>ROBERT'S INTERNATIONAL CO. d.o.o. za izvoz-uvoz, marketing, ugostiteljstvo, turizam i poslovne usluge "u stečaju", OIB 38592929591</izvorni_sadrzaj>
    <derivirana_varijabla naziv="DomainObject.Predmet.ProtustrankaNazivFormatedOIB_1">ROBERT'S INTERNATIONAL CO. d.o.o. za izvoz-uvoz, marketing, ugostiteljstvo, turizam i poslovne usluge "u stečaju", OIB 38592929591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ORLIĆ; ROBERT'S PLUS d.o.o. za trgovinu i usluge; Hrvatski Telekom d.d.; Vesna Čilić</izvorni_sadrzaj>
    <derivirana_varijabla naziv="DomainObject.Predmet.StrankaFormated_1">  IVAN ORLIĆ; ROBERT'S PLUS d.o.o. za trgovinu i usluge; Hrvatski Telekom d.d.; Vesna Čilić</derivirana_varijabla>
  </DomainObject.Predmet.StrankaFormated>
  <DomainObject.Predmet.StrankaFormatedOIB>
    <izvorni_sadrzaj>  IVAN ORLIĆ, OIB 14261210784; ROBERT'S PLUS d.o.o. za trgovinu i usluge, OIB 62687697158; Hrvatski Telekom d.d., OIB 81793146560; Vesna Čilić, OIB 73166715189</izvorni_sadrzaj>
    <derivirana_varijabla naziv="DomainObject.Predmet.StrankaFormatedOIB_1">  IVAN ORLIĆ, OIB 14261210784; ROBERT'S PLUS d.o.o. za trgovinu i usluge, OIB 62687697158; Hrvatski Telekom d.d., OIB 81793146560; Vesna Čilić, OIB 73166715189</derivirana_varijabla>
  </DomainObject.Predmet.StrankaFormatedOIB>
  <DomainObject.Predmet.StrankaFormatedWithAdress>
    <izvorni_sadrzaj> IVAN ORLIĆ, Bihaćka 2 a/ IV, 21000 Split; ROBERT'S PLUS d.o.o. za trgovinu i usluge, Marasovićeva 67, 21000 Split; Hrvatski Telekom d.d., Savska cesta 32, 10000 Zagreb; Vesna Čilić, Mihanovićeva 2 A, 21000 Split</izvorni_sadrzaj>
    <derivirana_varijabla naziv="DomainObject.Predmet.StrankaFormatedWithAdress_1"> IVAN ORLIĆ, Bihaćka 2 a/ IV, 21000 Split; ROBERT'S PLUS d.o.o. za trgovinu i usluge, Marasovićeva 67, 21000 Split; Hrvatski Telekom d.d., Savska cesta 32, 10000 Zagreb; Vesna Čilić, Mihanovićeva 2 A, 21000 Split</derivirana_varijabla>
  </DomainObject.Predmet.StrankaFormatedWithAdress>
  <DomainObject.Predmet.StrankaFormatedWithAdressOIB>
    <izvorni_sadrzaj> IVAN ORLIĆ, OIB 14261210784, Bihaćka 2 a/ IV, 21000 Split; ROBERT'S PLUS d.o.o. za trgovinu i usluge, OIB 62687697158, Marasovićeva 67, 21000 Split; Hrvatski Telekom d.d., OIB 81793146560, Savska cesta 32, 10000 Zagreb; Vesna Čilić, OIB 73166715189, Mihanovićeva 2 A, 21000 Split</izvorni_sadrzaj>
    <derivirana_varijabla naziv="DomainObject.Predmet.StrankaFormatedWithAdressOIB_1"> IVAN ORLIĆ, OIB 14261210784, Bihaćka 2 a/ IV, 21000 Split; ROBERT'S PLUS d.o.o. za trgovinu i usluge, OIB 62687697158, Marasovićeva 67, 21000 Split; Hrvatski Telekom d.d., OIB 81793146560, Savska cesta 32, 10000 Zagreb; Vesna Čilić, OIB 73166715189, Mihanovićeva 2 A, 21000 Split</derivirana_varijabla>
  </DomainObject.Predmet.StrankaFormatedWithAdressOIB>
  <DomainObject.Predmet.StrankaWithAdress>
    <izvorni_sadrzaj>IVAN ORLIĆ Bihaćka 2 a/ IV,21000 Split,ROBERT'S PLUS d.o.o. za trgovinu i usluge Marasovićeva 67,21000 Split,Hrvatski Telekom d.d. Savska cesta 32,10000 Zagreb,Vesna Čilić Mihanovićeva 2 A,21000 Split</izvorni_sadrzaj>
    <derivirana_varijabla naziv="DomainObject.Predmet.StrankaWithAdress_1">IVAN ORLIĆ Bihaćka 2 a/ IV,21000 Split,ROBERT'S PLUS d.o.o. za trgovinu i usluge Marasovićeva 67,21000 Split,Hrvatski Telekom d.d. Savska cesta 32,10000 Zagreb,Vesna Čilić Mihanovićeva 2 A,21000 Split</derivirana_varijabla>
  </DomainObject.Predmet.StrankaWithAdress>
  <DomainObject.Predmet.StrankaWithAdressOIB>
    <izvorni_sadrzaj>IVAN ORLIĆ, OIB 14261210784, Bihaćka 2 a/ IV,21000 Split,ROBERT'S PLUS d.o.o. za trgovinu i usluge, OIB 62687697158, Marasovićeva 67,21000 Split,Hrvatski Telekom d.d., OIB 81793146560, Savska cesta 32,10000 Zagreb,Vesna Čilić, OIB 73166715189, Mihanovićeva 2 A,21000 Split</izvorni_sadrzaj>
    <derivirana_varijabla naziv="DomainObject.Predmet.StrankaWithAdressOIB_1">IVAN ORLIĆ, OIB 14261210784, Bihaćka 2 a/ IV,21000 Split,ROBERT'S PLUS d.o.o. za trgovinu i usluge, OIB 62687697158, Marasovićeva 67,21000 Split,Hrvatski Telekom d.d., OIB 81793146560, Savska cesta 32,10000 Zagreb,Vesna Čilić, OIB 73166715189, Mihanovićeva 2 A,21000 Split</derivirana_varijabla>
  </DomainObject.Predmet.StrankaWithAdressOIB>
  <DomainObject.Predmet.StrankaNazivFormated>
    <izvorni_sadrzaj>IVAN ORLIĆ,ROBERT'S PLUS d.o.o. za trgovinu i usluge,Hrvatski Telekom d.d.,Vesna Čilić</izvorni_sadrzaj>
    <derivirana_varijabla naziv="DomainObject.Predmet.StrankaNazivFormated_1">IVAN ORLIĆ,ROBERT'S PLUS d.o.o. za trgovinu i usluge,Hrvatski Telekom d.d.,Vesna Čilić</derivirana_varijabla>
  </DomainObject.Predmet.StrankaNazivFormated>
  <DomainObject.Predmet.StrankaNazivFormatedOIB>
    <izvorni_sadrzaj>IVAN ORLIĆ, OIB 14261210784,ROBERT'S PLUS d.o.o. za trgovinu i usluge, OIB 62687697158,Hrvatski Telekom d.d., OIB 81793146560,Vesna Čilić, OIB 73166715189</izvorni_sadrzaj>
    <derivirana_varijabla naziv="DomainObject.Predmet.StrankaNazivFormatedOIB_1">IVAN ORLIĆ, OIB 14261210784,ROBERT'S PLUS d.o.o. za trgovinu i usluge, OIB 62687697158,Hrvatski Telekom d.d., OIB 81793146560,Vesna Čilić, OIB 73166715189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IVAN ORLIĆ</item>
      <item>ROBERT'S PLUS d.o.o. za trgovinu i usluge</item>
      <item>Hrvatski Telekom d.d.</item>
      <item>Vesna Čilić</item>
    </izvorni_sadrzaj>
    <derivirana_varijabla naziv="DomainObject.Predmet.StrankaListFormated_1">
      <item>IVAN ORLIĆ</item>
      <item>ROBERT'S PLUS d.o.o. za trgovinu i usluge</item>
      <item>Hrvatski Telekom d.d.</item>
      <item>Vesna Čilić</item>
    </derivirana_varijabla>
  </DomainObject.Predmet.StrankaListFormated>
  <DomainObject.Predmet.StrankaListFormatedOIB>
    <izvorni_sadrzaj>
      <item>IVAN ORLIĆ, OIB 14261210784</item>
      <item>ROBERT'S PLUS d.o.o. za trgovinu i usluge, OIB 62687697158</item>
      <item>Hrvatski Telekom d.d., OIB 81793146560</item>
      <item>Vesna Čilić, OIB 73166715189</item>
    </izvorni_sadrzaj>
    <derivirana_varijabla naziv="DomainObject.Predmet.StrankaListFormatedOIB_1">
      <item>IVAN ORLIĆ, OIB 14261210784</item>
      <item>ROBERT'S PLUS d.o.o. za trgovinu i usluge, OIB 62687697158</item>
      <item>Hrvatski Telekom d.d., OIB 81793146560</item>
      <item>Vesna Čilić, OIB 73166715189</item>
    </derivirana_varijabla>
  </DomainObject.Predmet.StrankaListFormatedOIB>
  <DomainObject.Predmet.StrankaListFormatedWithAdress>
    <izvorni_sadrzaj>
      <item>IVAN ORLIĆ, Bihaćka 2 a/ IV, 21000 Split</item>
      <item>ROBERT'S PLUS d.o.o. za trgovinu i usluge, Marasovićeva 67, 21000 Split</item>
      <item>Hrvatski Telekom d.d., Savska cesta 32, 10000 Zagreb</item>
      <item>Vesna Čilić, Mihanovićeva 2 A, 21000 Split</item>
    </izvorni_sadrzaj>
    <derivirana_varijabla naziv="DomainObject.Predmet.StrankaListFormatedWithAdress_1">
      <item>IVAN ORLIĆ, Bihaćka 2 a/ IV, 21000 Split</item>
      <item>ROBERT'S PLUS d.o.o. za trgovinu i usluge, Marasovićeva 67, 21000 Split</item>
      <item>Hrvatski Telekom d.d., Savska cesta 32, 10000 Zagreb</item>
      <item>Vesna Čilić, Mihanovićeva 2 A, 21000 Split</item>
    </derivirana_varijabla>
  </DomainObject.Predmet.StrankaListFormatedWithAdress>
  <DomainObject.Predmet.StrankaListFormatedWithAdressOIB>
    <izvorni_sadrzaj>
      <item>IVAN ORLIĆ, OIB 14261210784, Bihaćka 2 a/ IV, 21000 Split</item>
      <item>ROBERT'S PLUS d.o.o. za trgovinu i usluge, OIB 62687697158, Marasovićeva 67, 21000 Split</item>
      <item>Hrvatski Telekom d.d., OIB 81793146560, Savska cesta 32, 10000 Zagreb</item>
      <item>Vesna Čilić, OIB 73166715189, Mihanovićeva 2 A, 21000 Split</item>
    </izvorni_sadrzaj>
    <derivirana_varijabla naziv="DomainObject.Predmet.StrankaListFormatedWithAdressOIB_1">
      <item>IVAN ORLIĆ, OIB 14261210784, Bihaćka 2 a/ IV, 21000 Split</item>
      <item>ROBERT'S PLUS d.o.o. za trgovinu i usluge, OIB 62687697158, Marasovićeva 67, 21000 Split</item>
      <item>Hrvatski Telekom d.d., OIB 81793146560, Savska cesta 32, 10000 Zagreb</item>
      <item>Vesna Čilić, OIB 73166715189, Mihanovićeva 2 A, 21000 Split</item>
    </derivirana_varijabla>
  </DomainObject.Predmet.StrankaListFormatedWithAdressOIB>
  <DomainObject.Predmet.StrankaListNazivFormated>
    <izvorni_sadrzaj>
      <item>IVAN ORLIĆ</item>
      <item>ROBERT'S PLUS d.o.o. za trgovinu i usluge</item>
      <item>Hrvatski Telekom d.d.</item>
      <item>Vesna Čilić</item>
    </izvorni_sadrzaj>
    <derivirana_varijabla naziv="DomainObject.Predmet.StrankaListNazivFormated_1">
      <item>IVAN ORLIĆ</item>
      <item>ROBERT'S PLUS d.o.o. za trgovinu i usluge</item>
      <item>Hrvatski Telekom d.d.</item>
      <item>Vesna Čilić</item>
    </derivirana_varijabla>
  </DomainObject.Predmet.StrankaListNazivFormated>
  <DomainObject.Predmet.StrankaListNazivFormatedOIB>
    <izvorni_sadrzaj>
      <item>IVAN ORLIĆ, OIB 14261210784</item>
      <item>ROBERT'S PLUS d.o.o. za trgovinu i usluge, OIB 62687697158</item>
      <item>Hrvatski Telekom d.d., OIB 81793146560</item>
      <item>Vesna Čilić, OIB 73166715189</item>
    </izvorni_sadrzaj>
    <derivirana_varijabla naziv="DomainObject.Predmet.StrankaListNazivFormatedOIB_1">
      <item>IVAN ORLIĆ, OIB 14261210784</item>
      <item>ROBERT'S PLUS d.o.o. za trgovinu i usluge, OIB 62687697158</item>
      <item>Hrvatski Telekom d.d., OIB 81793146560</item>
      <item>Vesna Čilić, OIB 73166715189</item>
    </derivirana_varijabla>
  </DomainObject.Predmet.StrankaListNazivFormatedOIB>
  <DomainObject.Predmet.ProtuStrankaListFormated>
    <izvorni_sadrzaj>
      <item>ROBERT'S INTERNATIONAL CO. d.o.o. za izvoz-uvoz, marketing, ugostiteljstvo, turizam i poslovne usluge "u stečaju"</item>
    </izvorni_sadrzaj>
    <derivirana_varijabla naziv="DomainObject.Predmet.ProtuStrankaListFormated_1">
      <item>ROBERT'S INTERNATIONAL CO. d.o.o. za izvoz-uvoz, marketing, ugostiteljstvo, turizam i poslovne usluge "u stečaju"</item>
    </derivirana_varijabla>
  </DomainObject.Predmet.ProtuStrankaListFormated>
  <DomainObject.Predmet.ProtuStrankaListFormatedOIB>
    <izvorni_sadrzaj>
      <item>ROBERT'S INTERNATIONAL CO. d.o.o. za izvoz-uvoz, marketing, ugostiteljstvo, turizam i poslovne usluge "u stečaju", OIB 38592929591</item>
    </izvorni_sadrzaj>
    <derivirana_varijabla naziv="DomainObject.Predmet.ProtuStrankaListFormatedOIB_1">
      <item>ROBERT'S INTERNATIONAL CO. d.o.o. za izvoz-uvoz, marketing, ugostiteljstvo, turizam i poslovne usluge "u stečaju", OIB 38592929591</item>
    </derivirana_varijabla>
  </DomainObject.Predmet.ProtuStrankaListFormatedOIB>
  <DomainObject.Predmet.ProtuStrankaListFormatedWithAdress>
    <izvorni_sadrzaj>
      <item>ROBERT'S INTERNATIONAL CO. d.o.o. za izvoz-uvoz, marketing, ugostiteljstvo, turizam i poslovne usluge "u stečaju", Marasovićeva 67, 21000 Split</item>
    </izvorni_sadrzaj>
    <derivirana_varijabla naziv="DomainObject.Predmet.ProtuStrankaListFormatedWithAdress_1">
      <item>ROBERT'S INTERNATIONAL CO. d.o.o. za izvoz-uvoz, marketing, ugostiteljstvo, turizam i poslovne usluge "u stečaju", Marasovićeva 67, 21000 Split</item>
    </derivirana_varijabla>
  </DomainObject.Predmet.ProtuStrankaListFormatedWithAdress>
  <DomainObject.Predmet.ProtuStrankaListFormatedWithAdressOIB>
    <izvorni_sadrzaj>
      <item>ROBERT'S INTERNATIONAL CO. d.o.o. za izvoz-uvoz, marketing, ugostiteljstvo, turizam i poslovne usluge "u stečaju", OIB 38592929591, Marasovićeva 67, 21000 Split</item>
    </izvorni_sadrzaj>
    <derivirana_varijabla naziv="DomainObject.Predmet.ProtuStrankaListFormatedWithAdressOIB_1">
      <item>ROBERT'S INTERNATIONAL CO. d.o.o. za izvoz-uvoz, marketing, ugostiteljstvo, turizam i poslovne usluge "u stečaju", OIB 38592929591, Marasovićeva 67, 21000 Split</item>
    </derivirana_varijabla>
  </DomainObject.Predmet.ProtuStrankaListFormatedWithAdressOIB>
  <DomainObject.Predmet.ProtuStrankaListNazivFormated>
    <izvorni_sadrzaj>
      <item>ROBERT'S INTERNATIONAL CO. d.o.o. za izvoz-uvoz, marketing, ugostiteljstvo, turizam i poslovne usluge "u stečaju"</item>
    </izvorni_sadrzaj>
    <derivirana_varijabla naziv="DomainObject.Predmet.ProtuStrankaListNazivFormated_1">
      <item>ROBERT'S INTERNATIONAL CO. d.o.o. za izvoz-uvoz, marketing, ugostiteljstvo, turizam i poslovne usluge "u stečaju"</item>
    </derivirana_varijabla>
  </DomainObject.Predmet.ProtuStrankaListNazivFormated>
  <DomainObject.Predmet.ProtuStrankaListNazivFormatedOIB>
    <izvorni_sadrzaj>
      <item>ROBERT'S INTERNATIONAL CO. d.o.o. za izvoz-uvoz, marketing, ugostiteljstvo, turizam i poslovne usluge "u stečaju", OIB 38592929591</item>
    </izvorni_sadrzaj>
    <derivirana_varijabla naziv="DomainObject.Predmet.ProtuStrankaListNazivFormatedOIB_1">
      <item>ROBERT'S INTERNATIONAL CO. d.o.o. za izvoz-uvoz, marketing, ugostiteljstvo, turizam i poslovne usluge "u stečaju", OIB 38592929591</item>
    </derivirana_varijabla>
  </DomainObject.Predmet.ProtuStrankaListNazivFormatedOIB>
  <DomainObject.Predmet.OstaliListFormated>
    <izvorni_sadrzaj>
      <item>SOCIETE GENERALE-SPLITSKA BANKA dioničko društvo</item>
      <item>OVRŠNI ODJEL Trgovačkog suda Split</item>
      <item>REGISTARSKI ODJEL Trgovačkog suda Split</item>
      <item>Trgovački sud Split Računovodstvo</item>
      <item>REPUBLIKA HRVATSKA MINISTARSTVO FINANCIJA, POREZNA UPRAVA</item>
      <item>ŽUPANIJSKO DRŽAVNO ODVJETNIŠVO SPLIT Građansko upravni odjel</item>
      <item>Visoki trgovački sud Republike Hrvatske</item>
      <item>SLOBODNA DALMACIJA - TRGOVINA d.o.o. za trgovinu</item>
      <item>Vlado Adrić</item>
      <item>Neno Roglić</item>
      <item>Mate Soldić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VRHOVNI SUD  REPUBLIKE HRVATSKE</item>
    </izvorni_sadrzaj>
    <derivirana_varijabla naziv="DomainObject.Predmet.OstaliListFormated_1">
      <item>SOCIETE GENERALE-SPLITSKA BANKA dioničko društvo</item>
      <item>OVRŠNI ODJEL Trgovačkog suda Split</item>
      <item>REGISTARSKI ODJEL Trgovačkog suda Split</item>
      <item>Trgovački sud Split Računovodstvo</item>
      <item>REPUBLIKA HRVATSKA MINISTARSTVO FINANCIJA, POREZNA UPRAVA</item>
      <item>ŽUPANIJSKO DRŽAVNO ODVJETNIŠVO SPLIT Građansko upravni odjel</item>
      <item>Visoki trgovački sud Republike Hrvatske</item>
      <item>SLOBODNA DALMACIJA - TRGOVINA d.o.o. za trgovinu</item>
      <item>Vlado Adrić</item>
      <item>Neno Roglić</item>
      <item>Mate Soldić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VRHOVNI SUD  REPUBLIKE HRVATSKE</item>
    </derivirana_varijabla>
  </DomainObject.Predmet.OstaliListFormated>
  <DomainObject.Predmet.OstaliListFormatedOIB>
    <izvorni_sadrzaj>
      <item>SOCIETE GENERALE-SPLITSKA BANKA dioničko društvo, OIB 69326397242</item>
      <item>OVRŠNI ODJEL Trgovačkog suda Split, OIB 30842297926</item>
      <item>REGISTARSKI ODJEL Trgovačkog suda Split, OIB 30842297926</item>
      <item>Trgovački sud Split Računovodstvo, OIB 30842297926</item>
      <item>REPUBLIKA HRVATSKA MINISTARSTVO FINANCIJA, POREZNA UPRAVA, OIB 18683136487</item>
      <item>ŽUPANIJSKO DRŽAVNO ODVJETNIŠVO SPLIT Građansko upravni odjel, OIB 70793241859</item>
      <item>Visoki trgovački sud Republike Hrvatske, OIB 97349366519</item>
      <item>SLOBODNA DALMACIJA - TRGOVINA d.o.o. za trgovinu, OIB 08227096233</item>
      <item>Vlado Adrić, OIB 13155417292</item>
      <item>Neno Roglić, OIB 66042836303</item>
      <item>Mate Soldić, OIB 38584144549</item>
      <item>REVICON za računovodstvo, poslovno savjetovanje, društvo s ograničenom odgovornošću, OIB 63814286623</item>
      <item>MEMBRANA d.o.o. za usluge, OIB 43252729346</item>
      <item>HRVATSKA POŠTANSKA BANKA, dioničko društvo, OIB 87939104217</item>
      <item>Općinski sud u Splitu, OIB 61980608934</item>
      <item>Općinski sud u Splitu Zemljišno knjižni odjel, OIB 61980608934</item>
      <item>IVAN ORLIĆ, OIB 14261210784</item>
      <item>VRHOVNI SUD  REPUBLIKE HRVATSKE, OIB 20599635268</item>
    </izvorni_sadrzaj>
    <derivirana_varijabla naziv="DomainObject.Predmet.OstaliListFormatedOIB_1">
      <item>SOCIETE GENERALE-SPLITSKA BANKA dioničko društvo, OIB 69326397242</item>
      <item>OVRŠNI ODJEL Trgovačkog suda Split, OIB 30842297926</item>
      <item>REGISTARSKI ODJEL Trgovačkog suda Split, OIB 30842297926</item>
      <item>Trgovački sud Split Računovodstvo, OIB 30842297926</item>
      <item>REPUBLIKA HRVATSKA MINISTARSTVO FINANCIJA, POREZNA UPRAVA, OIB 18683136487</item>
      <item>ŽUPANIJSKO DRŽAVNO ODVJETNIŠVO SPLIT Građansko upravni odjel, OIB 70793241859</item>
      <item>Visoki trgovački sud Republike Hrvatske, OIB 97349366519</item>
      <item>SLOBODNA DALMACIJA - TRGOVINA d.o.o. za trgovinu, OIB 08227096233</item>
      <item>Vlado Adrić, OIB 13155417292</item>
      <item>Neno Roglić, OIB 66042836303</item>
      <item>Mate Soldić, OIB 38584144549</item>
      <item>REVICON za računovodstvo, poslovno savjetovanje, društvo s ograničenom odgovornošću, OIB 63814286623</item>
      <item>MEMBRANA d.o.o. za usluge, OIB 43252729346</item>
      <item>HRVATSKA POŠTANSKA BANKA, dioničko društvo, OIB 87939104217</item>
      <item>Općinski sud u Splitu, OIB 61980608934</item>
      <item>Općinski sud u Splitu Zemljišno knjižni odjel, OIB 61980608934</item>
      <item>IVAN ORLIĆ, OIB 14261210784</item>
      <item>VRHOVNI SUD  REPUBLIKE HRVATSKE, OIB 20599635268</item>
    </derivirana_varijabla>
  </DomainObject.Predmet.OstaliListFormatedOIB>
  <DomainObject.Predmet.OstaliListFormatedWithAdress>
    <izvorni_sadrzaj>
      <item>SOCIETE GENERALE-SPLITSKA BANKA dioničko društvo, Ruđera Boškovića 16, Split</item>
      <item>OVRŠNI ODJEL Trgovačkog suda Split, Sukoišanska 6, 21000 Split</item>
      <item>REGISTARSKI ODJEL Trgovačkog suda Split, Sukoišanska 6, 21000 Split</item>
      <item>Trgovački sud Split Računovodstvo, Sukoišanska 6, 21000 Split</item>
      <item>REPUBLIKA HRVATSKA MINISTARSTVO FINANCIJA, POREZNA UPRAVA, Trg Franje Tuđmana 4, 21000 Split</item>
      <item>ŽUPANIJSKO DRŽAVNO ODVJETNIŠVO SPLIT Građansko upravni odjel, Gundulićeva  29 A, 21000 Split</item>
      <item>Visoki trgovački sud Republike Hrvatske, Berislavićeva 11, 10000 Zagreb</item>
      <item>SLOBODNA DALMACIJA - TRGOVINA d.o.o. za trgovinu, Dugopoljska 17, Dugopolje</item>
      <item>Vlado Adrić, Makarska Ulica 7, 21000 Split</item>
      <item>Neno Roglić, Doverska 1, 21000 Split</item>
      <item>Mate Soldić, Žankova Glavica 8, 21230 Sinj</item>
      <item>REVICON za računovodstvo, poslovno savjetovanje, društvo s ograničenom odgovornošću, Velebitska 78, Split</item>
      <item>MEMBRANA d.o.o. za usluge, Papandopulova 8/b, Split</item>
      <item>HRVATSKA POŠTANSKA BANKA, dioničko društvo, Jurišićeva 4, 10000 Zagreb</item>
      <item>Općinski sud u Splitu, Ex Vojarna Sveti Križ, Dračevac</item>
      <item>Općinski sud u Splitu Zemljišno knjižni odjel, Gundulićeva 29, 21000 Split</item>
      <item>IVAN ORLIĆ, Bihaćka 2 A, 21000 Split</item>
      <item>VRHOVNI SUD  REPUBLIKE HRVATSKE, Trg Nikole Šubića Zrinskog 3, 10000 Zagreb</item>
    </izvorni_sadrzaj>
    <derivirana_varijabla naziv="DomainObject.Predmet.OstaliListFormatedWithAdress_1">
      <item>SOCIETE GENERALE-SPLITSKA BANKA dioničko društvo, Ruđera Boškovića 16, Split</item>
      <item>OVRŠNI ODJEL Trgovačkog suda Split, Sukoišanska 6, 21000 Split</item>
      <item>REGISTARSKI ODJEL Trgovačkog suda Split, Sukoišanska 6, 21000 Split</item>
      <item>Trgovački sud Split Računovodstvo, Sukoišanska 6, 21000 Split</item>
      <item>REPUBLIKA HRVATSKA MINISTARSTVO FINANCIJA, POREZNA UPRAVA, Trg Franje Tuđmana 4, 21000 Split</item>
      <item>ŽUPANIJSKO DRŽAVNO ODVJETNIŠVO SPLIT Građansko upravni odjel, Gundulićeva  29 A, 21000 Split</item>
      <item>Visoki trgovački sud Republike Hrvatske, Berislavićeva 11, 10000 Zagreb</item>
      <item>SLOBODNA DALMACIJA - TRGOVINA d.o.o. za trgovinu, Dugopoljska 17, Dugopolje</item>
      <item>Vlado Adrić, Makarska Ulica 7, 21000 Split</item>
      <item>Neno Roglić, Doverska 1, 21000 Split</item>
      <item>Mate Soldić, Žankova Glavica 8, 21230 Sinj</item>
      <item>REVICON za računovodstvo, poslovno savjetovanje, društvo s ograničenom odgovornošću, Velebitska 78, Split</item>
      <item>MEMBRANA d.o.o. za usluge, Papandopulova 8/b, Split</item>
      <item>HRVATSKA POŠTANSKA BANKA, dioničko društvo, Jurišićeva 4, 10000 Zagreb</item>
      <item>Općinski sud u Splitu, Ex Vojarna Sveti Križ, Dračevac</item>
      <item>Općinski sud u Splitu Zemljišno knjižni odjel, Gundulićeva 29, 21000 Split</item>
      <item>IVAN ORLIĆ, Bihaćka 2 A, 21000 Split</item>
      <item>VRHOVNI SUD  REPUBLIKE HRVATSKE, Trg Nikole Šubića Zrinskog 3, 10000 Zagreb</item>
    </derivirana_varijabla>
  </DomainObject.Predmet.OstaliListFormatedWithAdress>
  <DomainObject.Predmet.OstaliListFormatedWithAdressOIB>
    <izvorni_sadrzaj>
      <item>SOCIETE GENERALE-SPLITSKA BANKA dioničko društvo, OIB 69326397242, Ruđera Boškovića 16, Split</item>
      <item>OVRŠNI ODJEL Trgovačkog suda Split, OIB 30842297926, Sukoišanska 6, 21000 Split</item>
      <item>REGISTARSKI ODJEL Trgovačkog suda Split, OIB 30842297926, Sukoišanska 6, 21000 Split</item>
      <item>Trgovački sud Split Računovodstvo, OIB 30842297926, Sukoišanska 6, 21000 Split</item>
      <item>REPUBLIKA HRVATSKA MINISTARSTVO FINANCIJA, POREZNA UPRAVA, OIB 18683136487, Trg Franje Tuđmana 4, 21000 Split</item>
      <item>ŽUPANIJSKO DRŽAVNO ODVJETNIŠVO SPLIT Građansko upravni odjel, OIB 70793241859, Gundulićeva  29 A, 21000 Split</item>
      <item>Visoki trgovački sud Republike Hrvatske, OIB 97349366519, Berislavićeva 11, 10000 Zagreb</item>
      <item>SLOBODNA DALMACIJA - TRGOVINA d.o.o. za trgovinu, OIB 08227096233, Dugopoljska 17, Dugopolje</item>
      <item>Vlado Adrić, OIB 13155417292, Makarska Ulica 7, 21000 Split</item>
      <item>Neno Roglić, OIB 66042836303, Doverska 1, 21000 Split</item>
      <item>Mate Soldić, OIB 38584144549, Žankova Glavica 8, 21230 Sinj</item>
      <item>REVICON za računovodstvo, poslovno savjetovanje, društvo s ograničenom odgovornošću, OIB 63814286623, Velebitska 78, Split</item>
      <item>MEMBRANA d.o.o. za usluge, OIB 43252729346, Papandopulova 8/b, Split</item>
      <item>HRVATSKA POŠTANSKA BANKA, dioničko društvo, OIB 87939104217, Jurišićeva 4, 10000 Zagreb</item>
      <item>Općinski sud u Splitu, OIB 61980608934, Ex Vojarna Sveti Križ, Dračevac</item>
      <item>Općinski sud u Splitu Zemljišno knjižni odjel, OIB 61980608934, Gundulićeva 29, 21000 Split</item>
      <item>IVAN ORLIĆ, OIB 14261210784, Bihaćka 2 A, 21000 Split</item>
      <item>VRHOVNI SUD  REPUBLIKE HRVATSKE, OIB 20599635268, Trg Nikole Šubića Zrinskog 3, 10000 Zagreb</item>
    </izvorni_sadrzaj>
    <derivirana_varijabla naziv="DomainObject.Predmet.OstaliListFormatedWithAdressOIB_1">
      <item>SOCIETE GENERALE-SPLITSKA BANKA dioničko društvo, OIB 69326397242, Ruđera Boškovića 16, Split</item>
      <item>OVRŠNI ODJEL Trgovačkog suda Split, OIB 30842297926, Sukoišanska 6, 21000 Split</item>
      <item>REGISTARSKI ODJEL Trgovačkog suda Split, OIB 30842297926, Sukoišanska 6, 21000 Split</item>
      <item>Trgovački sud Split Računovodstvo, OIB 30842297926, Sukoišanska 6, 21000 Split</item>
      <item>REPUBLIKA HRVATSKA MINISTARSTVO FINANCIJA, POREZNA UPRAVA, OIB 18683136487, Trg Franje Tuđmana 4, 21000 Split</item>
      <item>ŽUPANIJSKO DRŽAVNO ODVJETNIŠVO SPLIT Građansko upravni odjel, OIB 70793241859, Gundulićeva  29 A, 21000 Split</item>
      <item>Visoki trgovački sud Republike Hrvatske, OIB 97349366519, Berislavićeva 11, 10000 Zagreb</item>
      <item>SLOBODNA DALMACIJA - TRGOVINA d.o.o. za trgovinu, OIB 08227096233, Dugopoljska 17, Dugopolje</item>
      <item>Vlado Adrić, OIB 13155417292, Makarska Ulica 7, 21000 Split</item>
      <item>Neno Roglić, OIB 66042836303, Doverska 1, 21000 Split</item>
      <item>Mate Soldić, OIB 38584144549, Žankova Glavica 8, 21230 Sinj</item>
      <item>REVICON za računovodstvo, poslovno savjetovanje, društvo s ograničenom odgovornošću, OIB 63814286623, Velebitska 78, Split</item>
      <item>MEMBRANA d.o.o. za usluge, OIB 43252729346, Papandopulova 8/b, Split</item>
      <item>HRVATSKA POŠTANSKA BANKA, dioničko društvo, OIB 87939104217, Jurišićeva 4, 10000 Zagreb</item>
      <item>Općinski sud u Splitu, OIB 61980608934, Ex Vojarna Sveti Križ, Dračevac</item>
      <item>Općinski sud u Splitu Zemljišno knjižni odjel, OIB 61980608934, Gundulićeva 29, 21000 Split</item>
      <item>IVAN ORLIĆ, OIB 14261210784, Bihaćka 2 A, 21000 Split</item>
      <item>VRHOVNI SUD  REPUBLIKE HRVATSKE, OIB 20599635268, Trg Nikole Šubića Zrinskog 3, 10000 Zagreb</item>
    </derivirana_varijabla>
  </DomainObject.Predmet.OstaliListFormatedWithAdressOIB>
  <DomainObject.Predmet.OstaliListNazivFormated>
    <izvorni_sadrzaj>
      <item>SOCIETE GENERALE-SPLITSKA BANKA dioničko društvo</item>
      <item>OVRŠNI ODJEL Trgovačkog suda Split</item>
      <item>REGISTARSKI ODJEL Trgovačkog suda Split</item>
      <item>Trgovački sud Split Računovodstvo</item>
      <item>REPUBLIKA HRVATSKA MINISTARSTVO FINANCIJA, POREZNA UPRAVA</item>
      <item>ŽUPANIJSKO DRŽAVNO ODVJETNIŠVO SPLIT Građansko upravni odjel</item>
      <item>Visoki trgovački sud Republike Hrvatske</item>
      <item>SLOBODNA DALMACIJA - TRGOVINA d.o.o. za trgovinu</item>
      <item>Vlado Adrić</item>
      <item>Neno Roglić</item>
      <item>Mate Soldić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VRHOVNI SUD  REPUBLIKE HRVATSKE</item>
    </izvorni_sadrzaj>
    <derivirana_varijabla naziv="DomainObject.Predmet.OstaliListNazivFormated_1">
      <item>SOCIETE GENERALE-SPLITSKA BANKA dioničko društvo</item>
      <item>OVRŠNI ODJEL Trgovačkog suda Split</item>
      <item>REGISTARSKI ODJEL Trgovačkog suda Split</item>
      <item>Trgovački sud Split Računovodstvo</item>
      <item>REPUBLIKA HRVATSKA MINISTARSTVO FINANCIJA, POREZNA UPRAVA</item>
      <item>ŽUPANIJSKO DRŽAVNO ODVJETNIŠVO SPLIT Građansko upravni odjel</item>
      <item>Visoki trgovački sud Republike Hrvatske</item>
      <item>SLOBODNA DALMACIJA - TRGOVINA d.o.o. za trgovinu</item>
      <item>Vlado Adrić</item>
      <item>Neno Roglić</item>
      <item>Mate Soldić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VRHOVNI SUD  REPUBLIKE HRVATSKE</item>
    </derivirana_varijabla>
  </DomainObject.Predmet.OstaliListNazivFormated>
  <DomainObject.Predmet.OstaliListNazivFormatedOIB>
    <izvorni_sadrzaj>
      <item>SOCIETE GENERALE-SPLITSKA BANKA dioničko društvo, OIB 69326397242</item>
      <item>OVRŠNI ODJEL Trgovačkog suda Split, OIB 30842297926</item>
      <item>REGISTARSKI ODJEL Trgovačkog suda Split, OIB 30842297926</item>
      <item>Trgovački sud Split Računovodstvo, OIB 30842297926</item>
      <item>REPUBLIKA HRVATSKA MINISTARSTVO FINANCIJA, POREZNA UPRAVA, OIB 18683136487</item>
      <item>ŽUPANIJSKO DRŽAVNO ODVJETNIŠVO SPLIT Građansko upravni odjel, OIB 70793241859</item>
      <item>Visoki trgovački sud Republike Hrvatske, OIB 97349366519</item>
      <item>SLOBODNA DALMACIJA - TRGOVINA d.o.o. za trgovinu, OIB 08227096233</item>
      <item>Vlado Adrić, OIB 13155417292</item>
      <item>Neno Roglić, OIB 66042836303</item>
      <item>Mate Soldić, OIB 38584144549</item>
      <item>REVICON za računovodstvo, poslovno savjetovanje, društvo s ograničenom odgovornošću, OIB 63814286623</item>
      <item>MEMBRANA d.o.o. za usluge, OIB 43252729346</item>
      <item>HRVATSKA POŠTANSKA BANKA, dioničko društvo, OIB 87939104217</item>
      <item>Općinski sud u Splitu, OIB 61980608934</item>
      <item>Općinski sud u Splitu Zemljišno knjižni odjel, OIB 61980608934</item>
      <item>IVAN ORLIĆ, OIB 14261210784</item>
      <item>VRHOVNI SUD  REPUBLIKE HRVATSKE, OIB 20599635268</item>
    </izvorni_sadrzaj>
    <derivirana_varijabla naziv="DomainObject.Predmet.OstaliListNazivFormatedOIB_1">
      <item>SOCIETE GENERALE-SPLITSKA BANKA dioničko društvo, OIB 69326397242</item>
      <item>OVRŠNI ODJEL Trgovačkog suda Split, OIB 30842297926</item>
      <item>REGISTARSKI ODJEL Trgovačkog suda Split, OIB 30842297926</item>
      <item>Trgovački sud Split Računovodstvo, OIB 30842297926</item>
      <item>REPUBLIKA HRVATSKA MINISTARSTVO FINANCIJA, POREZNA UPRAVA, OIB 18683136487</item>
      <item>ŽUPANIJSKO DRŽAVNO ODVJETNIŠVO SPLIT Građansko upravni odjel, OIB 70793241859</item>
      <item>Visoki trgovački sud Republike Hrvatske, OIB 97349366519</item>
      <item>SLOBODNA DALMACIJA - TRGOVINA d.o.o. za trgovinu, OIB 08227096233</item>
      <item>Vlado Adrić, OIB 13155417292</item>
      <item>Neno Roglić, OIB 66042836303</item>
      <item>Mate Soldić, OIB 38584144549</item>
      <item>REVICON za računovodstvo, poslovno savjetovanje, društvo s ograničenom odgovornošću, OIB 63814286623</item>
      <item>MEMBRANA d.o.o. za usluge, OIB 43252729346</item>
      <item>HRVATSKA POŠTANSKA BANKA, dioničko društvo, OIB 87939104217</item>
      <item>Općinski sud u Splitu, OIB 61980608934</item>
      <item>Općinski sud u Splitu Zemljišno knjižni odjel, OIB 61980608934</item>
      <item>IVAN ORLIĆ, OIB 14261210784</item>
      <item>VRHOVNI SUD  REPUBLIKE HRVATSKE, OIB 20599635268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2018.</izvorni_sadrzaj>
    <derivirana_varijabla naziv="DomainObject.Datum_1">3. prosinca 2018.</derivirana_varijabla>
  </DomainObject.Datum>
  <DomainObject.PoslovniBrojDokumenta>
    <izvorni_sadrzaj/>
    <derivirana_varijabla naziv="DomainObject.PoslovniBrojDokumenta_1"/>
  </DomainObject.PoslovniBrojDokumenta>
  <DomainObject.Predmet.StrankaIDrugi>
    <izvorni_sadrzaj>IVAN ORLIĆ i dr.</izvorni_sadrzaj>
    <derivirana_varijabla naziv="DomainObject.Predmet.StrankaIDrugi_1">IVAN ORLIĆ i dr.</derivirana_varijabla>
  </DomainObject.Predmet.StrankaIDrugi>
  <DomainObject.Predmet.ProtustrankaIDrugi>
    <izvorni_sadrzaj>ROBERT'S INTERNATIONAL CO. d.o.o. za izvoz-uvoz, marketing, ugostiteljstvo, turizam i poslovne usluge "u stečaju"</izvorni_sadrzaj>
    <derivirana_varijabla naziv="DomainObject.Predmet.ProtustrankaIDrugi_1">ROBERT'S INTERNATIONAL CO. d.o.o. za izvoz-uvoz, marketing, ugostiteljstvo, turizam i poslovne usluge "u stečaju"</derivirana_varijabla>
  </DomainObject.Predmet.ProtustrankaIDrugi>
  <DomainObject.Predmet.StrankaIDrugiAdressOIB>
    <izvorni_sadrzaj>IVAN ORLIĆ, OIB 14261210784, Bihaćka 2 a/ IV, 21000 Split i dr.</izvorni_sadrzaj>
    <derivirana_varijabla naziv="DomainObject.Predmet.StrankaIDrugiAdressOIB_1">IVAN ORLIĆ, OIB 14261210784, Bihaćka 2 a/ IV, 21000 Split i dr.</derivirana_varijabla>
  </DomainObject.Predmet.StrankaIDrugiAdressOIB>
  <DomainObject.Predmet.ProtustrankaIDrugiAdressOIB>
    <izvorni_sadrzaj>ROBERT'S INTERNATIONAL CO. d.o.o. za izvoz-uvoz, marketing, ugostiteljstvo, turizam i poslovne usluge "u stečaju", OIB 38592929591, Marasovićeva 67, 21000 Split</izvorni_sadrzaj>
    <derivirana_varijabla naziv="DomainObject.Predmet.ProtustrankaIDrugiAdressOIB_1">ROBERT'S INTERNATIONAL CO. d.o.o. za izvoz-uvoz, marketing, ugostiteljstvo, turizam i poslovne usluge "u stečaju", OIB 38592929591, Marasovićeva 67,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ROBERT'S INTERNATIONAL CO. d.o.o. za izvoz-uvoz, marketing, ugostiteljstvo, turizam i poslovne usluge "u stečaju"</item>
      <item>SOCIETE GENERALE-SPLITSKA BANKA dioničko društvo</item>
      <item>IVAN ORLIĆ</item>
      <item>OVRŠNI ODJEL Trgovačkog suda Split</item>
      <item>REGISTARSKI ODJEL Trgovačkog suda Split</item>
      <item>Trgovački sud Split Računovodstvo</item>
      <item>REPUBLIKA HRVATSKA MINISTARSTVO FINANCIJA, POREZNA UPRAVA</item>
      <item>ROBERT'S PLUS d.o.o. za trgovinu i usluge</item>
      <item>Hrvatski Telekom d.d.</item>
      <item>ŽUPANIJSKO DRŽAVNO ODVJETNIŠVO SPLIT Građansko upravni odjel</item>
      <item>Visoki trgovački sud Republike Hrvatske</item>
      <item>SLOBODNA DALMACIJA - TRGOVINA d.o.o. za trgovinu</item>
      <item>Vlado Adrić</item>
      <item>Neno Roglić</item>
      <item>Mate Soldić</item>
      <item>Vesna Čilić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VRHOVNI SUD  REPUBLIKE HRVATSKE</item>
    </izvorni_sadrzaj>
    <derivirana_varijabla naziv="DomainObject.Predmet.SudioniciListNaziv_1">
      <item>ROBERT'S INTERNATIONAL CO. d.o.o. za izvoz-uvoz, marketing, ugostiteljstvo, turizam i poslovne usluge "u stečaju"</item>
      <item>SOCIETE GENERALE-SPLITSKA BANKA dioničko društvo</item>
      <item>IVAN ORLIĆ</item>
      <item>OVRŠNI ODJEL Trgovačkog suda Split</item>
      <item>REGISTARSKI ODJEL Trgovačkog suda Split</item>
      <item>Trgovački sud Split Računovodstvo</item>
      <item>REPUBLIKA HRVATSKA MINISTARSTVO FINANCIJA, POREZNA UPRAVA</item>
      <item>ROBERT'S PLUS d.o.o. za trgovinu i usluge</item>
      <item>Hrvatski Telekom d.d.</item>
      <item>ŽUPANIJSKO DRŽAVNO ODVJETNIŠVO SPLIT Građansko upravni odjel</item>
      <item>Visoki trgovački sud Republike Hrvatske</item>
      <item>SLOBODNA DALMACIJA - TRGOVINA d.o.o. za trgovinu</item>
      <item>Vlado Adrić</item>
      <item>Neno Roglić</item>
      <item>Mate Soldić</item>
      <item>Vesna Čilić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VRHOVNI SUD  REPUBLIKE HRVATSKE</item>
    </derivirana_varijabla>
  </DomainObject.Predmet.SudioniciListNaziv>
  <DomainObject.Predmet.SudioniciListAdressOIB>
    <izvorni_sadrzaj>
      <item>ROBERT'S INTERNATIONAL CO. d.o.o. za izvoz-uvoz, marketing, ugostiteljstvo, turizam i poslovne usluge "u stečaju", OIB 38592929591, Marasovićeva 67,21000 Split</item>
      <item>SOCIETE GENERALE-SPLITSKA BANKA dioničko društvo, OIB 69326397242, Ruđera Boškovića 16,Split</item>
      <item>IVAN ORLIĆ, OIB 14261210784, Bihaćka 2 a/ IV,21000 Split</item>
      <item>OVRŠNI ODJEL Trgovačkog suda Split, OIB 30842297926, Sukoišanska 6,21000 Split</item>
      <item>REGISTARSKI ODJEL Trgovačkog suda Split, OIB 30842297926, Sukoišanska 6,21000 Split</item>
      <item>Trgovački sud Split Računovodstvo, OIB 30842297926, Sukoišanska 6,21000 Split</item>
      <item>REPUBLIKA HRVATSKA MINISTARSTVO FINANCIJA, POREZNA UPRAVA, OIB 18683136487, Trg Franje Tuđmana 4,21000 Split</item>
      <item>ROBERT'S PLUS d.o.o. za trgovinu i usluge, OIB 62687697158, Marasovićeva 67,21000 Split</item>
      <item>Hrvatski Telekom d.d., OIB 81793146560, Savska cesta 32,10000 Zagreb</item>
      <item>ŽUPANIJSKO DRŽAVNO ODVJETNIŠVO SPLIT Građansko upravni odjel, OIB 70793241859, Gundulićeva  29 A,21000 Split</item>
      <item>Visoki trgovački sud Republike Hrvatske, OIB 97349366519, Berislavićeva 11,10000 Zagreb</item>
      <item>SLOBODNA DALMACIJA - TRGOVINA d.o.o. za trgovinu, OIB 08227096233, Dugopoljska 17,Dugopolje</item>
      <item>Vlado Adrić, OIB 13155417292, Makarska Ulica 7,21000 Split</item>
      <item>Neno Roglić, OIB 66042836303, Doverska 1,21000 Split</item>
      <item>Mate Soldić, OIB 38584144549, Žankova Glavica 8,21230 Sinj</item>
      <item>Vesna Čilić, OIB 73166715189, Mihanovićeva 2 A,21000 Split</item>
      <item>REVICON za računovodstvo, poslovno savjetovanje, društvo s ograničenom odgovornošću, OIB 63814286623, Velebitska 78,Split</item>
      <item>MEMBRANA d.o.o. za usluge, OIB 43252729346, Papandopulova 8/b,Split</item>
      <item>HRVATSKA POŠTANSKA BANKA, dioničko društvo, OIB 87939104217, Jurišićeva 4,10000 Zagreb</item>
      <item>Općinski sud u Splitu, OIB 61980608934, Ex Vojarna Sveti Križ,Dračevac</item>
      <item>Općinski sud u Splitu Zemljišno knjižni odjel, OIB 61980608934, Gundulićeva 29,21000 Split</item>
      <item>IVAN ORLIĆ, OIB 14261210784, Bihaćka 2 A,21000 Split</item>
      <item>VRHOVNI SUD  REPUBLIKE HRVATSKE, OIB 20599635268, Trg Nikole Šubića Zrinskog 3,10000 Zagreb</item>
    </izvorni_sadrzaj>
    <derivirana_varijabla naziv="DomainObject.Predmet.SudioniciListAdressOIB_1">
      <item>ROBERT'S INTERNATIONAL CO. d.o.o. za izvoz-uvoz, marketing, ugostiteljstvo, turizam i poslovne usluge "u stečaju", OIB 38592929591, Marasovićeva 67,21000 Split</item>
      <item>SOCIETE GENERALE-SPLITSKA BANKA dioničko društvo, OIB 69326397242, Ruđera Boškovića 16,Split</item>
      <item>IVAN ORLIĆ, OIB 14261210784, Bihaćka 2 a/ IV,21000 Split</item>
      <item>OVRŠNI ODJEL Trgovačkog suda Split, OIB 30842297926, Sukoišanska 6,21000 Split</item>
      <item>REGISTARSKI ODJEL Trgovačkog suda Split, OIB 30842297926, Sukoišanska 6,21000 Split</item>
      <item>Trgovački sud Split Računovodstvo, OIB 30842297926, Sukoišanska 6,21000 Split</item>
      <item>REPUBLIKA HRVATSKA MINISTARSTVO FINANCIJA, POREZNA UPRAVA, OIB 18683136487, Trg Franje Tuđmana 4,21000 Split</item>
      <item>ROBERT'S PLUS d.o.o. za trgovinu i usluge, OIB 62687697158, Marasovićeva 67,21000 Split</item>
      <item>Hrvatski Telekom d.d., OIB 81793146560, Savska cesta 32,10000 Zagreb</item>
      <item>ŽUPANIJSKO DRŽAVNO ODVJETNIŠVO SPLIT Građansko upravni odjel, OIB 70793241859, Gundulićeva  29 A,21000 Split</item>
      <item>Visoki trgovački sud Republike Hrvatske, OIB 97349366519, Berislavićeva 11,10000 Zagreb</item>
      <item>SLOBODNA DALMACIJA - TRGOVINA d.o.o. za trgovinu, OIB 08227096233, Dugopoljska 17,Dugopolje</item>
      <item>Vlado Adrić, OIB 13155417292, Makarska Ulica 7,21000 Split</item>
      <item>Neno Roglić, OIB 66042836303, Doverska 1,21000 Split</item>
      <item>Mate Soldić, OIB 38584144549, Žankova Glavica 8,21230 Sinj</item>
      <item>Vesna Čilić, OIB 73166715189, Mihanovićeva 2 A,21000 Split</item>
      <item>REVICON za računovodstvo, poslovno savjetovanje, društvo s ograničenom odgovornošću, OIB 63814286623, Velebitska 78,Split</item>
      <item>MEMBRANA d.o.o. za usluge, OIB 43252729346, Papandopulova 8/b,Split</item>
      <item>HRVATSKA POŠTANSKA BANKA, dioničko društvo, OIB 87939104217, Jurišićeva 4,10000 Zagreb</item>
      <item>Općinski sud u Splitu, OIB 61980608934, Ex Vojarna Sveti Križ,Dračevac</item>
      <item>Općinski sud u Splitu Zemljišno knjižni odjel, OIB 61980608934, Gundulićeva 29,21000 Split</item>
      <item>IVAN ORLIĆ, OIB 14261210784, Bihaćka 2 A,21000 Split</item>
      <item>VRHOVNI SUD  REPUBLIKE HRVATSKE, OIB 20599635268, Trg Nikole Šubića Zrinskog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38592929591</item>
      <item>, OIB 69326397242</item>
      <item>, OIB 14261210784</item>
      <item>, OIB 30842297926</item>
      <item>, OIB 30842297926</item>
      <item>, OIB 30842297926</item>
      <item>, OIB 18683136487</item>
      <item>, OIB 62687697158</item>
      <item>, OIB 81793146560</item>
      <item>, OIB 70793241859</item>
      <item>, OIB 97349366519</item>
      <item>, OIB 08227096233</item>
      <item>, OIB 13155417292</item>
      <item>, OIB 66042836303</item>
      <item>, OIB 38584144549</item>
      <item>, OIB 73166715189</item>
      <item>, OIB 63814286623</item>
      <item>, OIB 43252729346</item>
      <item>, OIB 87939104217</item>
      <item>, OIB 61980608934</item>
      <item>, OIB 61980608934</item>
      <item>, OIB 14261210784</item>
      <item>, OIB 20599635268</item>
    </izvorni_sadrzaj>
    <derivirana_varijabla naziv="DomainObject.Predmet.SudioniciListNazivOIB_1">
      <item>, OIB 38592929591</item>
      <item>, OIB 69326397242</item>
      <item>, OIB 14261210784</item>
      <item>, OIB 30842297926</item>
      <item>, OIB 30842297926</item>
      <item>, OIB 30842297926</item>
      <item>, OIB 18683136487</item>
      <item>, OIB 62687697158</item>
      <item>, OIB 81793146560</item>
      <item>, OIB 70793241859</item>
      <item>, OIB 97349366519</item>
      <item>, OIB 08227096233</item>
      <item>, OIB 13155417292</item>
      <item>, OIB 66042836303</item>
      <item>, OIB 38584144549</item>
      <item>, OIB 73166715189</item>
      <item>, OIB 63814286623</item>
      <item>, OIB 43252729346</item>
      <item>, OIB 87939104217</item>
      <item>, OIB 61980608934</item>
      <item>, OIB 61980608934</item>
      <item>, OIB 14261210784</item>
      <item>, OIB 20599635268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travnja 2018.</izvorni_sadrzaj>
    <derivirana_varijabla naziv="DomainObject.Predmet.DatumZadnjeOdrzaneSudskeRadnje_1">26. travnja 2018.</derivirana_varijabla>
  </DomainObject.Predmet.DatumZadnjeOdrzaneSudskeRadnje>
  <DomainObject.PredzadnjaOdlukaIzPredmeta.DatumDonosenjaOdluke>
    <izvorni_sadrzaj>14. rujna 2018.</izvorni_sadrzaj>
    <derivirana_varijabla naziv="DomainObject.PredzadnjaOdlukaIzPredmeta.DatumDonosenjaOdluke_1">14. rujna 2018.</derivirana_varijabla>
  </DomainObject.PredzadnjaOdlukaIzPredmeta.DatumDonosenjaOdluke>
  <DomainObject.PredzadnjaOdlukaIzPredmeta.Oznaka>
    <izvorni_sadrzaj>St-52/2008-481</izvorni_sadrzaj>
    <derivirana_varijabla naziv="DomainObject.PredzadnjaOdlukaIzPredmeta.Oznaka_1">St-52/2008-481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3E6344-BAA7-47CA-B3BB-652F2679BB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8</properties:Pages>
  <properties:Words>3599</properties:Words>
  <properties:Characters>20079</properties:Characters>
  <properties:Lines>335</properties:Lines>
  <properties:Paragraphs>99</properties:Paragraphs>
  <properties:TotalTime>57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24308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2018-12-03T07:39:00Z</dcterms:created>
  <dc:creator>Trgovački sud Split</dc:creator>
  <cp:lastModifiedBy>Ana Golub Gruić</cp:lastModifiedBy>
  <cp:lastPrinted>2018-12-03T11:16:00Z</cp:lastPrinted>
  <dcterms:modified xmlns:xsi="http://www.w3.org/2001/XMLSchema-instance" xsi:type="dcterms:W3CDTF">2018-12-03T11:16:00Z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(St-52-2008 Robert's - namirenje Vesna Čilić.docx)</vt:lpwstr>
  </prop:property>
  <prop:property name="CC_coloring" pid="4" fmtid="{D5CDD505-2E9C-101B-9397-08002B2CF9AE}">
    <vt:bool>false</vt:bool>
  </prop:property>
  <prop:property name="BrojStranica" pid="5" fmtid="{D5CDD505-2E9C-101B-9397-08002B2CF9AE}">
    <vt:i4>8</vt:i4>
  </prop:property>
</prop:Properties>
</file>