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c11a" w14:paraId="574c11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6D07" w:rsidP="00C76D07" w:rsidR="00C76D07" w:rsidRPr="00C76D07">
      <w:pPr>
        <w:spacing w:after="0"/>
        <w:rPr>
          <w:rFonts w:cs="Times New Roman" w:eastAsia="Times New Roman"/>
          <w:b/>
          <w:lang w:eastAsia="hr-HR"/>
        </w:rPr>
      </w:pPr>
      <w:r w:rsidRPr="00C76D0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76D07">
        <w:rPr>
          <w:rFonts w:cs="Times New Roman" w:eastAsia="Times New Roman"/>
          <w:b/>
          <w:lang w:eastAsia="hr-HR"/>
        </w:rPr>
        <w:t>Broj: 14. St-663/2017.</w:t>
      </w:r>
    </w:p>
    <w:p w:rsidRDefault="00C76D07" w:rsidP="00C76D07" w:rsidR="00C76D07" w:rsidRPr="00C76D07">
      <w:pPr>
        <w:spacing w:after="0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76D07" w:rsidP="00C76D07" w:rsidR="00C76D07" w:rsidRPr="00C76D07">
      <w:pPr>
        <w:spacing w:after="0"/>
        <w:rPr>
          <w:rFonts w:cs="Times New Roman" w:eastAsia="Times New Roman"/>
          <w:b/>
          <w:lang w:eastAsia="hr-HR"/>
        </w:rPr>
      </w:pPr>
      <w:r w:rsidRPr="00C76D0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76D07">
        <w:rPr>
          <w:rFonts w:cs="Times New Roman" w:eastAsia="Times New Roman"/>
          <w:b/>
          <w:lang w:eastAsia="hr-HR"/>
        </w:rPr>
        <w:t>Sukoišanska</w:t>
      </w:r>
      <w:proofErr w:type="spellEnd"/>
      <w:r w:rsidRPr="00C76D0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76D0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76D07">
        <w:rPr>
          <w:rFonts w:cs="Times New Roman" w:eastAsia="Times New Roman"/>
          <w:b/>
          <w:lang w:eastAsia="hr-HR"/>
        </w:rPr>
        <w:t>R J E Š E NJ E</w:t>
      </w: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b/>
          <w:lang w:eastAsia="hr-HR"/>
        </w:rPr>
        <w:tab/>
      </w:r>
      <w:r w:rsidRPr="00C76D0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C76D07">
        <w:rPr>
          <w:rFonts w:cs="Times New Roman" w:eastAsia="Times New Roman"/>
          <w:lang w:eastAsia="hr-HR" w:val="en-US"/>
        </w:rPr>
        <w:t xml:space="preserve">MIDA </w:t>
      </w:r>
      <w:proofErr w:type="spellStart"/>
      <w:r w:rsidRPr="00C76D07">
        <w:rPr>
          <w:rFonts w:cs="Times New Roman" w:eastAsia="Times New Roman"/>
          <w:lang w:eastAsia="hr-HR" w:val="en-US"/>
        </w:rPr>
        <w:t>d.o.o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76D07">
        <w:rPr>
          <w:rFonts w:cs="Times New Roman" w:eastAsia="Times New Roman"/>
          <w:lang w:eastAsia="hr-HR" w:val="en-US"/>
        </w:rPr>
        <w:t>za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trgovinu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i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promet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nekretninama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6D07">
        <w:rPr>
          <w:rFonts w:cs="Times New Roman" w:eastAsia="Times New Roman"/>
          <w:lang w:eastAsia="hr-HR" w:val="en-US"/>
        </w:rPr>
        <w:t>Nečujam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76D07">
        <w:rPr>
          <w:rFonts w:cs="Times New Roman" w:eastAsia="Times New Roman"/>
          <w:lang w:eastAsia="hr-HR" w:val="en-US"/>
        </w:rPr>
        <w:t>Općina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Šolta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C76D07">
        <w:rPr>
          <w:rFonts w:cs="Times New Roman" w:eastAsia="Times New Roman"/>
          <w:lang w:eastAsia="hr-HR" w:val="en-US"/>
        </w:rPr>
        <w:t>Sv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. Petra 67, OIB: 31413077976, MBS: 040173383, </w:t>
      </w:r>
      <w:r w:rsidRPr="00C76D07">
        <w:rPr>
          <w:rFonts w:cs="Times New Roman" w:eastAsia="Times New Roman"/>
          <w:lang w:eastAsia="hr-HR"/>
        </w:rPr>
        <w:t xml:space="preserve">06. rujna 2017. 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r i j e š i o  j e</w:t>
      </w: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C76D07">
        <w:rPr>
          <w:rFonts w:cs="Times New Roman" w:eastAsia="Times New Roman"/>
          <w:lang w:eastAsia="hr-HR" w:val="en-US"/>
        </w:rPr>
        <w:t xml:space="preserve">MIDA </w:t>
      </w:r>
      <w:proofErr w:type="spellStart"/>
      <w:r w:rsidRPr="00C76D07">
        <w:rPr>
          <w:rFonts w:cs="Times New Roman" w:eastAsia="Times New Roman"/>
          <w:lang w:eastAsia="hr-HR" w:val="en-US"/>
        </w:rPr>
        <w:t>d.o.o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76D07">
        <w:rPr>
          <w:rFonts w:cs="Times New Roman" w:eastAsia="Times New Roman"/>
          <w:lang w:eastAsia="hr-HR" w:val="en-US"/>
        </w:rPr>
        <w:t>za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trgovinu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i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promet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nekretninama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6D07">
        <w:rPr>
          <w:rFonts w:cs="Times New Roman" w:eastAsia="Times New Roman"/>
          <w:lang w:eastAsia="hr-HR" w:val="en-US"/>
        </w:rPr>
        <w:t>Nečujam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76D07">
        <w:rPr>
          <w:rFonts w:cs="Times New Roman" w:eastAsia="Times New Roman"/>
          <w:lang w:eastAsia="hr-HR" w:val="en-US"/>
        </w:rPr>
        <w:t>Općina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Šolta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C76D07">
        <w:rPr>
          <w:rFonts w:cs="Times New Roman" w:eastAsia="Times New Roman"/>
          <w:lang w:eastAsia="hr-HR" w:val="en-US"/>
        </w:rPr>
        <w:t>Sv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. Petra 67, OIB: 31413077976, MBS: 040173383. </w:t>
      </w:r>
      <w:r w:rsidRPr="00C76D07">
        <w:rPr>
          <w:rFonts w:cs="Times New Roman" w:eastAsia="Times New Roman"/>
          <w:lang w:eastAsia="hr-HR"/>
        </w:rPr>
        <w:t>Skraćeni stečajni postupak je otvoren dana 06. rujna 2017. godine u 14,40 sati, kada je ovo rješenje objavljeno na mrežnoj stranici e-Oglasna ploča sudova.</w:t>
      </w:r>
    </w:p>
    <w:p w:rsidRDefault="00C76D07" w:rsidP="00C76D07" w:rsidR="00C76D07" w:rsidRPr="00C76D0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numPr>
          <w:ilvl w:val="0"/>
          <w:numId w:val="47"/>
        </w:numPr>
        <w:tabs>
          <w:tab w:pos="1418" w:val="left"/>
        </w:tabs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 Za stečajnog upravitelja imenuje se Domagoj </w:t>
      </w:r>
      <w:proofErr w:type="spellStart"/>
      <w:r w:rsidRPr="00C76D07">
        <w:rPr>
          <w:rFonts w:cs="Times New Roman" w:eastAsia="Times New Roman"/>
          <w:lang w:eastAsia="hr-HR"/>
        </w:rPr>
        <w:t>Repač</w:t>
      </w:r>
      <w:proofErr w:type="spellEnd"/>
      <w:r w:rsidRPr="00C76D07">
        <w:rPr>
          <w:rFonts w:cs="Times New Roman" w:eastAsia="Times New Roman"/>
          <w:lang w:eastAsia="hr-HR"/>
        </w:rPr>
        <w:t xml:space="preserve">, </w:t>
      </w:r>
      <w:proofErr w:type="spellStart"/>
      <w:r w:rsidRPr="00C76D07">
        <w:rPr>
          <w:rFonts w:cs="Times New Roman" w:eastAsia="Times New Roman"/>
          <w:lang w:eastAsia="hr-HR"/>
        </w:rPr>
        <w:t>Đorđićeva</w:t>
      </w:r>
      <w:proofErr w:type="spellEnd"/>
      <w:r w:rsidRPr="00C76D07">
        <w:rPr>
          <w:rFonts w:cs="Times New Roman" w:eastAsia="Times New Roman"/>
          <w:lang w:eastAsia="hr-HR"/>
        </w:rPr>
        <w:t xml:space="preserve"> 24, Zagreb, OIB: </w:t>
      </w:r>
      <w:r w:rsidRPr="00C76D07">
        <w:rPr>
          <w:rFonts w:cs="Times New Roman" w:eastAsia="Calibri"/>
        </w:rPr>
        <w:t>24977406612.</w:t>
      </w:r>
    </w:p>
    <w:p w:rsidRDefault="00C76D07" w:rsidP="00C76D07" w:rsidR="00C76D07" w:rsidRPr="00C76D0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C76D07">
        <w:rPr>
          <w:rFonts w:cs="Times New Roman" w:eastAsia="Times New Roman"/>
          <w:lang w:eastAsia="hr-HR" w:val="en-US"/>
        </w:rPr>
        <w:t xml:space="preserve">MIDA </w:t>
      </w:r>
      <w:proofErr w:type="spellStart"/>
      <w:r w:rsidRPr="00C76D07">
        <w:rPr>
          <w:rFonts w:cs="Times New Roman" w:eastAsia="Times New Roman"/>
          <w:lang w:eastAsia="hr-HR" w:val="en-US"/>
        </w:rPr>
        <w:t>d.o.o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76D07">
        <w:rPr>
          <w:rFonts w:cs="Times New Roman" w:eastAsia="Times New Roman"/>
          <w:lang w:eastAsia="hr-HR" w:val="en-US"/>
        </w:rPr>
        <w:t>za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trgovinu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i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promet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nekretninama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6D07">
        <w:rPr>
          <w:rFonts w:cs="Times New Roman" w:eastAsia="Times New Roman"/>
          <w:lang w:eastAsia="hr-HR" w:val="en-US"/>
        </w:rPr>
        <w:t>Nečujam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76D07">
        <w:rPr>
          <w:rFonts w:cs="Times New Roman" w:eastAsia="Times New Roman"/>
          <w:lang w:eastAsia="hr-HR" w:val="en-US"/>
        </w:rPr>
        <w:t>Općina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Šolta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C76D07">
        <w:rPr>
          <w:rFonts w:cs="Times New Roman" w:eastAsia="Times New Roman"/>
          <w:lang w:eastAsia="hr-HR" w:val="en-US"/>
        </w:rPr>
        <w:t>Sv</w:t>
      </w:r>
      <w:proofErr w:type="spellEnd"/>
      <w:r w:rsidRPr="00C76D07">
        <w:rPr>
          <w:rFonts w:cs="Times New Roman" w:eastAsia="Times New Roman"/>
          <w:lang w:eastAsia="hr-HR" w:val="en-US"/>
        </w:rPr>
        <w:t>. Petra 67, OIB: 31413077976, MBS: 040173383.</w:t>
      </w:r>
    </w:p>
    <w:p w:rsidRDefault="00C76D07" w:rsidP="00C76D07" w:rsidR="00C76D07" w:rsidRPr="00C76D0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76D07" w:rsidP="00C76D07" w:rsidR="00C76D07" w:rsidRPr="00C76D0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Obrazloženje</w:t>
      </w:r>
    </w:p>
    <w:p w:rsidRDefault="00C76D07" w:rsidP="00C76D07" w:rsidR="00C76D07" w:rsidRPr="00C76D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 w:val="en-US"/>
        </w:rPr>
      </w:pPr>
      <w:r w:rsidRPr="00C76D07">
        <w:rPr>
          <w:rFonts w:cs="Times New Roman" w:eastAsia="Times New Roman"/>
          <w:lang w:eastAsia="hr-HR"/>
        </w:rPr>
        <w:tab/>
        <w:t>Financijska agencija, Regionalni centar Split podnijela je ovom sudu poštom preporučeno, dana 13. lipnja 2017. godine Zahtjev za provedbu skraćenog stečajnog postupka (Zahtjev) nad Dužnikom:</w:t>
      </w:r>
      <w:r w:rsidRPr="00C76D07">
        <w:rPr>
          <w:rFonts w:cs="Times New Roman" w:eastAsia="Times New Roman"/>
          <w:lang w:eastAsia="hr-HR" w:val="en-US"/>
        </w:rPr>
        <w:t xml:space="preserve"> MIDA </w:t>
      </w:r>
      <w:proofErr w:type="spellStart"/>
      <w:r w:rsidRPr="00C76D07">
        <w:rPr>
          <w:rFonts w:cs="Times New Roman" w:eastAsia="Times New Roman"/>
          <w:lang w:eastAsia="hr-HR" w:val="en-US"/>
        </w:rPr>
        <w:t>d.o.o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76D07">
        <w:rPr>
          <w:rFonts w:cs="Times New Roman" w:eastAsia="Times New Roman"/>
          <w:lang w:eastAsia="hr-HR" w:val="en-US"/>
        </w:rPr>
        <w:t>za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trgovinu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i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promet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nekretninama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76D07">
        <w:rPr>
          <w:rFonts w:cs="Times New Roman" w:eastAsia="Times New Roman"/>
          <w:lang w:eastAsia="hr-HR" w:val="en-US"/>
        </w:rPr>
        <w:t>Nečujam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76D07">
        <w:rPr>
          <w:rFonts w:cs="Times New Roman" w:eastAsia="Times New Roman"/>
          <w:lang w:eastAsia="hr-HR" w:val="en-US"/>
        </w:rPr>
        <w:t>Općina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76D07">
        <w:rPr>
          <w:rFonts w:cs="Times New Roman" w:eastAsia="Times New Roman"/>
          <w:lang w:eastAsia="hr-HR" w:val="en-US"/>
        </w:rPr>
        <w:t>Šolta</w:t>
      </w:r>
      <w:proofErr w:type="spellEnd"/>
      <w:r w:rsidRPr="00C76D07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C76D07">
        <w:rPr>
          <w:rFonts w:cs="Times New Roman" w:eastAsia="Times New Roman"/>
          <w:lang w:eastAsia="hr-HR" w:val="en-US"/>
        </w:rPr>
        <w:t>Sv</w:t>
      </w:r>
      <w:proofErr w:type="spellEnd"/>
      <w:r w:rsidRPr="00C76D07">
        <w:rPr>
          <w:rFonts w:cs="Times New Roman" w:eastAsia="Times New Roman"/>
          <w:lang w:eastAsia="hr-HR" w:val="en-US"/>
        </w:rPr>
        <w:t>. Petra 67.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ab/>
        <w:t xml:space="preserve">U podnesenom Zahtjevu navedeno je kako Dužnik na dan 08. lipnja 2017. godine, u Očevidniku redoslijeda osnova za plaćanje, ima evidentirane neizvršene osnove za plaćanje u neprekinutom razdoblju od 120. dana, u ukupnom iznosu od: 9.745,67 kn, kao i da prema 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76D0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C76D0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76D0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76D07">
        <w:rPr>
          <w:rFonts w:cs="Times New Roman" w:eastAsia="Times New Roman"/>
          <w:b/>
          <w:lang w:eastAsia="hr-HR" w:val="en-AU"/>
        </w:rPr>
        <w:t xml:space="preserve">: 14. </w:t>
      </w:r>
      <w:r w:rsidRPr="00C76D07">
        <w:rPr>
          <w:rFonts w:cs="Times New Roman" w:eastAsia="Times New Roman"/>
          <w:b/>
          <w:lang w:eastAsia="hr-HR"/>
        </w:rPr>
        <w:t>St-663/2017.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čime su bile ispunjene pretpostavke iz čl. 428. Stečajnog zakona (</w:t>
      </w:r>
      <w:r w:rsidRPr="00C76D07">
        <w:rPr>
          <w:rFonts w:cs="Times New Roman" w:eastAsia="Times New Roman"/>
          <w:i/>
          <w:lang w:eastAsia="hr-HR"/>
        </w:rPr>
        <w:t>Narodne novine</w:t>
      </w:r>
      <w:r w:rsidRPr="00C76D07">
        <w:rPr>
          <w:rFonts w:cs="Times New Roman" w:eastAsia="Times New Roman"/>
          <w:lang w:eastAsia="hr-HR"/>
        </w:rPr>
        <w:t>, broj: 71/15., dalje: SZ), ovaj Sud je 20. lipnja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ab/>
      </w: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76D07" w:rsidP="00C76D07" w:rsidR="00C76D07" w:rsidRPr="00C76D0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U Splitu, 06. rujna 2017. </w:t>
      </w:r>
    </w:p>
    <w:p w:rsidRDefault="00C76D07" w:rsidP="00C76D07" w:rsidR="00C76D07" w:rsidRPr="00C76D0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S U D A C</w:t>
      </w:r>
    </w:p>
    <w:p w:rsidRDefault="00C76D07" w:rsidP="00C76D07" w:rsidR="00C76D07" w:rsidRPr="00C76D0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Jozo Ćaleta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C76D0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76D0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76D07">
        <w:rPr>
          <w:rFonts w:cs="Times New Roman" w:eastAsia="Times New Roman"/>
          <w:b/>
          <w:lang w:eastAsia="hr-HR" w:val="en-AU"/>
        </w:rPr>
        <w:t xml:space="preserve">: 14. </w:t>
      </w:r>
      <w:r w:rsidRPr="00C76D07">
        <w:rPr>
          <w:rFonts w:cs="Times New Roman" w:eastAsia="Times New Roman"/>
          <w:b/>
          <w:lang w:eastAsia="hr-HR"/>
        </w:rPr>
        <w:t>St-663/2017.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POUKA O PRAVNOM LIJEKU: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DNA: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Dužniku,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C76D07">
        <w:rPr>
          <w:rFonts w:cs="Times New Roman" w:eastAsia="Times New Roman"/>
          <w:lang w:eastAsia="hr-HR"/>
        </w:rPr>
        <w:t>Repač</w:t>
      </w:r>
      <w:proofErr w:type="spellEnd"/>
      <w:r w:rsidRPr="00C76D07">
        <w:rPr>
          <w:rFonts w:cs="Times New Roman" w:eastAsia="Times New Roman"/>
          <w:lang w:eastAsia="hr-HR"/>
        </w:rPr>
        <w:t xml:space="preserve">, </w:t>
      </w:r>
      <w:proofErr w:type="spellStart"/>
      <w:r w:rsidRPr="00C76D07">
        <w:rPr>
          <w:rFonts w:cs="Times New Roman" w:eastAsia="Times New Roman"/>
          <w:lang w:eastAsia="hr-HR"/>
        </w:rPr>
        <w:t>Đorđićeva</w:t>
      </w:r>
      <w:proofErr w:type="spellEnd"/>
      <w:r w:rsidRPr="00C76D07">
        <w:rPr>
          <w:rFonts w:cs="Times New Roman" w:eastAsia="Times New Roman"/>
          <w:lang w:eastAsia="hr-HR"/>
        </w:rPr>
        <w:t xml:space="preserve"> 24, Zagreb,, 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Županijsko državno odvjetništvo Split,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 xml:space="preserve">Porezna uprava Split, 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e-Oglasna ploča Suda – rok 20. dana,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sudski registar – nakon pravomoćnosti</w:t>
      </w:r>
    </w:p>
    <w:p w:rsidRDefault="00C76D07" w:rsidP="00C76D07" w:rsidR="00C76D07" w:rsidRPr="00C76D0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76D07">
        <w:rPr>
          <w:rFonts w:cs="Times New Roman" w:eastAsia="Times New Roman"/>
          <w:lang w:eastAsia="hr-HR"/>
        </w:rPr>
        <w:t>u spis.</w:t>
      </w: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6D07" w:rsidP="00C76D07" w:rsidR="00C76D07" w:rsidRPr="00C76D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D0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33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St-663/2017-5</izvorni_sadrzaj>
    <derivirana_varijabla naziv="DomainObject.Oznaka_1">St-663/2017-5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MIDA d. o. o. za trgovinu i promet nekretninama</izvorni_sadrzaj>
    <derivirana_varijabla naziv="DomainObject.Predmet.ProtustrankaFormated_1">  MIDA d. o. o. za trgovinu i promet nekretninama</derivirana_varijabla>
  </DomainObject.Predmet.ProtustrankaFormated>
  <DomainObject.Predmet.ProtustrankaFormatedOIB>
    <izvorni_sadrzaj>  MIDA d. o. o. za trgovinu i promet nekretninama, OIB 31413077976</izvorni_sadrzaj>
    <derivirana_varijabla naziv="DomainObject.Predmet.ProtustrankaFormatedOIB_1">  MIDA d. o. o. za trgovinu i promet nekretninama, OIB 31413077976</derivirana_varijabla>
  </DomainObject.Predmet.ProtustrankaFormatedOIB>
  <DomainObject.Predmet.ProtustrankaFormatedWithAdress>
    <izvorni_sadrzaj> MIDA d. o. o. za trgovinu i promet nekretninama, Sv. Petra 67, 21430 Nečujam</izvorni_sadrzaj>
    <derivirana_varijabla naziv="DomainObject.Predmet.ProtustrankaFormatedWithAdress_1"> MIDA d. o. o. za trgovinu i promet nekretninama, Sv. Petra 67, 21430 Nečujam</derivirana_varijabla>
  </DomainObject.Predmet.ProtustrankaFormatedWithAdress>
  <DomainObject.Predmet.ProtustrankaFormatedWithAdressOIB>
    <izvorni_sadrzaj> MIDA d. o. o. za trgovinu i promet nekretninama, OIB 31413077976, Sv. Petra 67, 21430 Nečujam</izvorni_sadrzaj>
    <derivirana_varijabla naziv="DomainObject.Predmet.ProtustrankaFormatedWithAdressOIB_1"> MIDA d. o. o. za trgovinu i promet nekretninama, OIB 31413077976, Sv. Petra 67, 21430 Nečujam</derivirana_varijabla>
  </DomainObject.Predmet.ProtustrankaFormatedWithAdressOIB>
  <DomainObject.Predmet.ProtustrankaWithAdress>
    <izvorni_sadrzaj>MIDA d. o. o. za trgovinu i promet nekretninama Sv. Petra 67, 21430 Nečujam</izvorni_sadrzaj>
    <derivirana_varijabla naziv="DomainObject.Predmet.ProtustrankaWithAdress_1">MIDA d. o. o. za trgovinu i promet nekretninama Sv. Petra 67, 21430 Nečujam</derivirana_varijabla>
  </DomainObject.Predmet.ProtustrankaWithAdress>
  <DomainObject.Predmet.ProtustrankaWithAdressOIB>
    <izvorni_sadrzaj>MIDA d. o. o. za trgovinu i promet nekretninama, OIB 31413077976, Sv. Petra 67, 21430 Nečujam</izvorni_sadrzaj>
    <derivirana_varijabla naziv="DomainObject.Predmet.ProtustrankaWithAdressOIB_1">MIDA d. o. o. za trgovinu i promet nekretninama, OIB 31413077976, Sv. Petra 67, 21430 Nečujam</derivirana_varijabla>
  </DomainObject.Predmet.ProtustrankaWithAdressOIB>
  <DomainObject.Predmet.ProtustrankaNazivFormated>
    <izvorni_sadrzaj>MIDA d. o. o. za trgovinu i promet nekretninama</izvorni_sadrzaj>
    <derivirana_varijabla naziv="DomainObject.Predmet.ProtustrankaNazivFormated_1">MIDA d. o. o. za trgovinu i promet nekretninama</derivirana_varijabla>
  </DomainObject.Predmet.ProtustrankaNazivFormated>
  <DomainObject.Predmet.ProtustrankaNazivFormatedOIB>
    <izvorni_sadrzaj>MIDA d. o. o. za trgovinu i promet nekretninama, OIB 31413077976</izvorni_sadrzaj>
    <derivirana_varijabla naziv="DomainObject.Predmet.ProtustrankaNazivFormatedOIB_1">MIDA d. o. o. za trgovinu i promet nekretninama, OIB 31413077976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9745.67</izvorni_sadrzaj>
    <derivirana_varijabla naziv="DomainObject.Predmet.TrenutnaVrijednost_1">9745.67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MIDA d. o. o. za trgovinu i promet nekretninama</item>
    </izvorni_sadrzaj>
    <derivirana_varijabla naziv="DomainObject.Predmet.ProtuStrankaListFormated_1">
      <item>MIDA d. o. o. za trgovinu i promet nekretninama</item>
    </derivirana_varijabla>
  </DomainObject.Predmet.ProtuStrankaListFormated>
  <DomainObject.Predmet.ProtuStrankaListFormatedOIB>
    <izvorni_sadrzaj>
      <item>MIDA d. o. o. za trgovinu i promet nekretninama, OIB 31413077976</item>
    </izvorni_sadrzaj>
    <derivirana_varijabla naziv="DomainObject.Predmet.ProtuStrankaListFormatedOIB_1">
      <item>MIDA d. o. o. za trgovinu i promet nekretninama, OIB 31413077976</item>
    </derivirana_varijabla>
  </DomainObject.Predmet.ProtuStrankaListFormatedOIB>
  <DomainObject.Predmet.ProtuStrankaListFormatedWithAdress>
    <izvorni_sadrzaj>
      <item>MIDA d. o. o. za trgovinu i promet nekretninama, Sv. Petra 67, 21430 Nečujam</item>
    </izvorni_sadrzaj>
    <derivirana_varijabla naziv="DomainObject.Predmet.ProtuStrankaListFormatedWithAdress_1">
      <item>MIDA d. o. o. za trgovinu i promet nekretninama, Sv. Petra 67, 21430 Nečujam</item>
    </derivirana_varijabla>
  </DomainObject.Predmet.ProtuStrankaListFormatedWithAdress>
  <DomainObject.Predmet.ProtuStrankaListFormatedWithAdressOIB>
    <izvorni_sadrzaj>
      <item>MIDA d. o. o. za trgovinu i promet nekretninama, OIB 31413077976, Sv. Petra 67, 21430 Nečujam</item>
    </izvorni_sadrzaj>
    <derivirana_varijabla naziv="DomainObject.Predmet.ProtuStrankaListFormatedWithAdressOIB_1">
      <item>MIDA d. o. o. za trgovinu i promet nekretninama, OIB 31413077976, Sv. Petra 67, 21430 Nečujam</item>
    </derivirana_varijabla>
  </DomainObject.Predmet.ProtuStrankaListFormatedWithAdressOIB>
  <DomainObject.Predmet.ProtuStrankaListNazivFormated>
    <izvorni_sadrzaj>
      <item>MIDA d. o. o. za trgovinu i promet nekretninama</item>
    </izvorni_sadrzaj>
    <derivirana_varijabla naziv="DomainObject.Predmet.ProtuStrankaListNazivFormated_1">
      <item>MIDA d. o. o. za trgovinu i promet nekretninama</item>
    </derivirana_varijabla>
  </DomainObject.Predmet.ProtuStrankaListNazivFormated>
  <DomainObject.Predmet.ProtuStrankaListNazivFormatedOIB>
    <izvorni_sadrzaj>
      <item>MIDA d. o. o. za trgovinu i promet nekretninama, OIB 31413077976</item>
    </izvorni_sadrzaj>
    <derivirana_varijabla naziv="DomainObject.Predmet.ProtuStrankaListNazivFormatedOIB_1">
      <item>MIDA d. o. o. za trgovinu i promet nekretninama, OIB 31413077976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St-663/2017-5</izvorni_sadrzaj>
    <derivirana_varijabla naziv="DomainObject.PoslovniBrojDokumenta_1">St-663/2017-5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MIDA d. o. o. za trgovinu i promet nekretninama</izvorni_sadrzaj>
    <derivirana_varijabla naziv="DomainObject.Predmet.ProtustrankaIDrugi_1">MIDA d. o. o. za trgovinu i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MIDA d. o. o. za trgovinu i promet nekretninama, OIB 31413077976, Sv. Petra 67, 21430 Nečujam</izvorni_sadrzaj>
    <derivirana_varijabla naziv="DomainObject.Predmet.ProtustrankaIDrugiAdressOIB_1">MIDA d. o. o. za trgovinu i promet nekretninama, OIB 31413077976, Sv. Petra 67,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MIDA d. o. o. za trgovinu i promet nekretninama</item>
      <item>FINANCIJSKA AGENCIJA, RC SPLIT</item>
    </izvorni_sadrzaj>
    <derivirana_varijabla naziv="DomainObject.Predmet.SudioniciListNaziv_1">
      <item>MIDA d. o. o. za trgovinu i promet nekretninama</item>
      <item>FINANCIJSKA AGENCIJA, RC SPLIT</item>
    </derivirana_varijabla>
  </DomainObject.Predmet.SudioniciListNaziv>
  <DomainObject.Predmet.SudioniciListAdressOIB>
    <izvorni_sadrzaj>
      <item>MIDA d. o. o. za trgovinu i promet nekretninama, OIB 31413077976, Sv. Petra 67,21430 Nečujam</item>
      <item>FINANCIJSKA AGENCIJA, RC SPLIT, OIB 85821130368, Mažuranićevo šetalište 24 b,21000 Split</item>
    </izvorni_sadrzaj>
    <derivirana_varijabla naziv="DomainObject.Predmet.SudioniciListAdressOIB_1">
      <item>MIDA d. o. o. za trgovinu i promet nekretninama, OIB 31413077976, Sv. Petra 67,21430 Nečujam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7D044-FA20-464B-9C6C-44EF5FE0B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4220</properties:Characters>
  <properties:Lines>139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2017-09-06T12:36:00Z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St-663/2017-5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