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ac69" w14:paraId="faeac69" w:rsidRDefault="00604A87" w:rsidP="00604A87" w:rsidR="00604A87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St-408/13-89</w:t>
      </w:r>
    </w:p>
    <w:p w:rsidRDefault="00EF1976" w:rsidP="0073588E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>
      <w:pPr>
        <w:jc w:val="center"/>
      </w:pPr>
    </w:p>
    <w:p w:rsidRDefault="00934FAE" w:rsidP="0073588E" w:rsidR="00934FAE" w:rsidRPr="00EF1D21">
      <w:pPr>
        <w:jc w:val="center"/>
      </w:pPr>
    </w:p>
    <w:p w:rsidRDefault="00604A87" w:rsidP="0073588E" w:rsidR="00604A87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742EBC" w:rsidP="008965DC" w:rsidR="00742EBC">
      <w:pPr>
        <w:jc w:val="center"/>
        <w:rPr>
          <w:bCs/>
        </w:rPr>
      </w:pPr>
    </w:p>
    <w:p w:rsidRDefault="00742EBC" w:rsidP="00742EBC" w:rsidR="00742EBC" w:rsidRPr="00EF1D21">
      <w:pPr>
        <w:jc w:val="both"/>
        <w:rPr>
          <w:bCs/>
        </w:rPr>
      </w:pPr>
      <w:r w:rsidRPr="00742EBC">
        <w:rPr>
          <w:bCs/>
        </w:rPr>
        <w:t xml:space="preserve">                Trgovački sud u Rijeci po sutkinji Emi Brdovčak, u stečajnom postupku nad dužnikom ALUMEN d.o.o. u stečaju, Šmrika, Doljnje selo 28/a, OIB: 012995043080, MBS: 040137362, kojeg zastupa stečajni upravitelj Zinko Grgurić</w:t>
      </w:r>
      <w:r>
        <w:rPr>
          <w:bCs/>
        </w:rPr>
        <w:t xml:space="preserve"> iz Rijeke, Ante Starčevića 5, 21. kolovoza 2018</w:t>
      </w:r>
      <w:r w:rsidRPr="00742EBC">
        <w:rPr>
          <w:bCs/>
        </w:rPr>
        <w:t>.,</w:t>
      </w:r>
    </w:p>
    <w:p w:rsidRDefault="00742EBC" w:rsidP="0073588E" w:rsidR="0073588E" w:rsidRPr="00EF1D21">
      <w:pPr>
        <w:jc w:val="both"/>
      </w:pPr>
      <w:r>
        <w:t xml:space="preserve">             </w:t>
      </w: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604A87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</w:t>
      </w:r>
      <w:r w:rsidR="00742EBC">
        <w:rPr>
          <w:bCs/>
        </w:rPr>
        <w:t xml:space="preserve"> Zinku</w:t>
      </w:r>
      <w:r w:rsidR="00742EBC" w:rsidRPr="00742EBC">
        <w:rPr>
          <w:bCs/>
        </w:rPr>
        <w:t xml:space="preserve"> Grgurić</w:t>
      </w:r>
      <w:r w:rsidR="00742EBC">
        <w:rPr>
          <w:bCs/>
        </w:rPr>
        <w:t>u</w:t>
      </w:r>
      <w:r w:rsidR="00742EBC" w:rsidRPr="00742EBC">
        <w:rPr>
          <w:bCs/>
        </w:rPr>
        <w:t xml:space="preserve"> iz Rijeke, Ante Starčevića 5</w:t>
      </w:r>
      <w:r w:rsidRPr="0016500B">
        <w:rPr>
          <w:bCs/>
        </w:rPr>
        <w:t>, odobrava se naknada stvarnih tr</w:t>
      </w:r>
      <w:r w:rsidR="00B138A3">
        <w:rPr>
          <w:bCs/>
        </w:rPr>
        <w:t xml:space="preserve">oškova nastalih </w:t>
      </w:r>
      <w:r w:rsidR="00742EBC">
        <w:rPr>
          <w:bCs/>
        </w:rPr>
        <w:t>do 6. ožujka 2018. u iznosu od 699,02</w:t>
      </w:r>
      <w:r w:rsidR="00B138A3">
        <w:rPr>
          <w:bCs/>
        </w:rPr>
        <w:t xml:space="preserve"> kn. </w:t>
      </w:r>
    </w:p>
    <w:p w:rsidRDefault="00B138A3" w:rsidP="0016500B" w:rsidR="00B138A3">
      <w:pPr>
        <w:jc w:val="both"/>
        <w:rPr>
          <w:bCs/>
        </w:rPr>
      </w:pPr>
    </w:p>
    <w:p w:rsidRDefault="00604A87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040192" w:rsidP="00EF3160" w:rsidR="00040192">
      <w:pPr>
        <w:jc w:val="both"/>
      </w:pPr>
    </w:p>
    <w:p w:rsidRDefault="0016500B" w:rsidP="00742EBC" w:rsidR="00B138A3">
      <w:pPr>
        <w:ind w:firstLine="720"/>
        <w:jc w:val="both"/>
      </w:pPr>
      <w:r>
        <w:t>Rješenjem ovo</w:t>
      </w:r>
      <w:r w:rsidR="006E5D78">
        <w:t>g suda poslovni broj St-</w:t>
      </w:r>
      <w:r w:rsidR="00742EBC">
        <w:t>408/13-18 od 6</w:t>
      </w:r>
      <w:r w:rsidR="006E5D78">
        <w:t xml:space="preserve">. </w:t>
      </w:r>
      <w:r w:rsidR="00742EBC">
        <w:t>svibnja 2015</w:t>
      </w:r>
      <w:r w:rsidR="006E5D78">
        <w:t>.</w:t>
      </w:r>
      <w:r w:rsidR="00742EBC">
        <w:t xml:space="preserve"> otvoren je stečajni postupak nad uvodno označenim dužnikom te je za stečajnog upravitelja imenovan Zinko Grgurić iz Rijeke. </w:t>
      </w:r>
      <w:r w:rsidR="006E5D78">
        <w:t xml:space="preserve"> </w:t>
      </w:r>
    </w:p>
    <w:p w:rsidRDefault="00742EBC" w:rsidP="00742EBC" w:rsidR="00742EBC">
      <w:pPr>
        <w:ind w:firstLine="720"/>
        <w:jc w:val="both"/>
      </w:pPr>
    </w:p>
    <w:p w:rsidRDefault="00D955A0" w:rsidP="005B762E" w:rsidR="005B762E">
      <w:pPr>
        <w:ind w:firstLine="720"/>
        <w:jc w:val="both"/>
      </w:pPr>
      <w:r>
        <w:t xml:space="preserve">Podneskom od </w:t>
      </w:r>
      <w:r w:rsidR="00742EBC">
        <w:t>6. ožujka</w:t>
      </w:r>
      <w:r w:rsidR="005B762E">
        <w:t xml:space="preserve"> </w:t>
      </w:r>
      <w:r w:rsidR="00803BC2">
        <w:t>2018</w:t>
      </w:r>
      <w:r w:rsidR="0016500B">
        <w:t xml:space="preserve">. </w:t>
      </w:r>
      <w:r w:rsidR="005B762E">
        <w:t>stečajni upravitelj je zatražio naknadu stvarnih troškova koji su mu nastali u razdoblju od</w:t>
      </w:r>
      <w:r w:rsidR="00803BC2">
        <w:t xml:space="preserve"> </w:t>
      </w:r>
      <w:r w:rsidR="00742EBC">
        <w:t>otvaranja stečajnog postupka,</w:t>
      </w:r>
      <w:r w:rsidR="005B762E">
        <w:t xml:space="preserve"> a odnose se na putne troškove na udaljenosti Rijeka </w:t>
      </w:r>
      <w:r w:rsidR="00803BC2">
        <w:t>–</w:t>
      </w:r>
      <w:r w:rsidR="005B762E">
        <w:t xml:space="preserve"> </w:t>
      </w:r>
      <w:r w:rsidR="00742EBC">
        <w:t>Šmrika</w:t>
      </w:r>
      <w:r w:rsidR="00803BC2">
        <w:t xml:space="preserve"> - </w:t>
      </w:r>
      <w:r w:rsidR="005B762E">
        <w:t xml:space="preserve">Rijeka, </w:t>
      </w:r>
      <w:r w:rsidR="00742EBC">
        <w:t xml:space="preserve">troškove izrade pečata stečajnog dužnika, poštarine i državnih biljega. </w:t>
      </w:r>
    </w:p>
    <w:p w:rsidRDefault="005B762E" w:rsidP="005B762E" w:rsidR="005B762E">
      <w:pPr>
        <w:ind w:firstLine="720"/>
        <w:jc w:val="both"/>
      </w:pPr>
    </w:p>
    <w:p w:rsidRDefault="005B762E" w:rsidP="005B762E" w:rsidR="005B762E">
      <w:pPr>
        <w:ind w:firstLine="720"/>
        <w:jc w:val="both"/>
      </w:pPr>
      <w:r>
        <w:t>Uz navedeni podnesak stečaj</w:t>
      </w:r>
      <w:r w:rsidR="00803BC2">
        <w:t xml:space="preserve">ni upravitelj je dostavio </w:t>
      </w:r>
      <w:r w:rsidR="009F1936">
        <w:t xml:space="preserve">obračun putnih troškova </w:t>
      </w:r>
      <w:r>
        <w:t>te račune</w:t>
      </w:r>
      <w:r w:rsidR="009F1936">
        <w:t xml:space="preserve"> za poštarinu, državne biljege i izradu pečata. Iz navedene dokumentacije proizlazi da su t</w:t>
      </w:r>
      <w:r w:rsidR="00803BC2">
        <w:t>roškovi stečajnom upravitelju nastali</w:t>
      </w:r>
      <w:r w:rsidR="009F1936">
        <w:t xml:space="preserve"> </w:t>
      </w:r>
      <w:r>
        <w:t xml:space="preserve">radi upravljanja stečajnom masom </w:t>
      </w:r>
      <w:r w:rsidR="009F1936">
        <w:t xml:space="preserve">s time da se napominje kako je postojala potreba za odlascima u Šmriku jer se tamo nalaze nekretnine i pokretnine stečajnog dužnika. </w:t>
      </w:r>
    </w:p>
    <w:p w:rsidRDefault="009F1936" w:rsidP="009F1936" w:rsidR="009F1936">
      <w:pPr>
        <w:ind w:firstLine="720"/>
        <w:jc w:val="both"/>
      </w:pPr>
    </w:p>
    <w:p w:rsidRDefault="009F1936" w:rsidP="009F1936" w:rsidR="009F1936">
      <w:pPr>
        <w:ind w:firstLine="720"/>
        <w:jc w:val="both"/>
      </w:pPr>
      <w:r>
        <w:t xml:space="preserve">S obzirom na to da iz podneska stečajnog upravitelja i priloga navedenom podnesku proizlazi da mu je zatraženi trošak nastao te da je po mišljenju ovog suda takav trošak bio nužan, a zbog toga i opravdan za obavljanje poslova koji su stečajnom upravitelju povjereni, primjenom odredbe čl. 94. st. 1. Stečajnog zakona ("Narodne novine" broj 71/15; dalje: SZ) i čl. 13. st. 5. Pravilnika o porezu na dohodak („Narodne novine“ broj 95/05, 96/06, 68/07, 146/08, 2/09, 9/09, </w:t>
      </w:r>
      <w:r>
        <w:lastRenderedPageBreak/>
        <w:t>146/09, 123/10, 137/11, 61/12, 79/13, 160/13 i 157/14; dalje: Pravilnik) riješeno je kao u izreci ovog rješenja.</w:t>
      </w:r>
    </w:p>
    <w:p w:rsidRDefault="00604A87" w:rsidP="005B762E" w:rsidR="00604A87">
      <w:pPr>
        <w:jc w:val="center"/>
      </w:pPr>
    </w:p>
    <w:p w:rsidRDefault="008B6D56" w:rsidP="005B762E" w:rsidR="0016500B">
      <w:pPr>
        <w:jc w:val="center"/>
      </w:pPr>
      <w:r>
        <w:t xml:space="preserve">U Rijeci </w:t>
      </w:r>
      <w:r w:rsidR="009F1936">
        <w:t>21</w:t>
      </w:r>
      <w:r>
        <w:t xml:space="preserve">. </w:t>
      </w:r>
      <w:r w:rsidR="009F1936">
        <w:t>kolovoza</w:t>
      </w:r>
      <w:r w:rsidR="00803BC2">
        <w:t xml:space="preserve"> 2018</w:t>
      </w:r>
      <w:r w:rsidR="0016500B">
        <w:t>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5E4909">
        <w:tab/>
      </w:r>
      <w:r w:rsidR="005E4909">
        <w:tab/>
      </w:r>
      <w:r>
        <w:t xml:space="preserve">Sutkinja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604A87">
        <w:t xml:space="preserve">    </w:t>
      </w:r>
      <w:r>
        <w:t xml:space="preserve">Ema Brdovčak 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604A87" w:rsidP="0016500B" w:rsidR="00604A87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604A87" w:rsidP="0016500B" w:rsidR="00604A87">
      <w:pPr>
        <w:jc w:val="both"/>
      </w:pPr>
    </w:p>
    <w:p w:rsidRDefault="00604A87" w:rsidP="0016500B" w:rsidR="00604A87">
      <w:pPr>
        <w:jc w:val="both"/>
      </w:pPr>
    </w:p>
    <w:p w:rsidRDefault="0016500B" w:rsidP="0016500B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604A87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F87" w:rsidR="00F40F87">
      <w:r>
        <w:separator/>
      </w:r>
    </w:p>
  </w:endnote>
  <w:endnote w:id="0" w:type="continuationSeparator">
    <w:p w:rsidRDefault="00F40F87" w:rsidR="00F40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67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F87" w:rsidR="00F40F87">
      <w:r>
        <w:separator/>
      </w:r>
    </w:p>
  </w:footnote>
  <w:footnote w:id="0" w:type="continuationSeparator">
    <w:p w:rsidRDefault="00F40F87" w:rsidR="00F40F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3E4" w:rsidP="00ED73E4" w:rsidR="00ED73E4">
    <w:pPr>
      <w:pStyle w:val="Zaglavlje"/>
      <w:jc w:val="right"/>
    </w:pPr>
    <w:r>
      <w:tab/>
    </w:r>
    <w:r>
      <w:tab/>
      <w:t>8 St-408/13-89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A87" w:rsidP="00A45EAD" w:rsidR="00604A87" w:rsidRPr="00604A87">
    <w:pPr>
      <w:ind w:firstLine="708"/>
      <w:rPr>
        <w:sz w:val="20"/>
        <w:szCs w:val="20"/>
      </w:rPr>
    </w:pPr>
    <w:r w:rsidRPr="00604A87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04A87" w:rsidP="00210E4E" w:rsidR="00604A87" w:rsidRPr="00604A87">
    <w:pPr>
      <w:rPr>
        <w:sz w:val="20"/>
        <w:szCs w:val="20"/>
      </w:rPr>
    </w:pPr>
    <w:r w:rsidRPr="00604A87">
      <w:rPr>
        <w:rFonts w:eastAsia="MS Mincho"/>
        <w:sz w:val="20"/>
        <w:szCs w:val="20"/>
      </w:rPr>
      <w:t>REPUBLIKA HRVATSKA</w:t>
    </w:r>
  </w:p>
  <w:p w:rsidRDefault="00604A87" w:rsidP="00210E4E" w:rsidR="00604A87" w:rsidRPr="00604A87">
    <w:pPr>
      <w:rPr>
        <w:sz w:val="20"/>
        <w:szCs w:val="20"/>
      </w:rPr>
    </w:pPr>
    <w:r w:rsidRPr="00604A87">
      <w:rPr>
        <w:rFonts w:eastAsia="MS Mincho"/>
        <w:sz w:val="20"/>
        <w:szCs w:val="20"/>
      </w:rPr>
      <w:t>TRGOVAČKI SUD U RIJECI</w:t>
    </w:r>
  </w:p>
  <w:p w:rsidRDefault="00604A87" w:rsidP="00A45EAD" w:rsidR="00604A87" w:rsidRPr="00604A87">
    <w:pPr>
      <w:rPr>
        <w:rFonts w:eastAsia="MS Mincho"/>
        <w:sz w:val="20"/>
        <w:szCs w:val="20"/>
      </w:rPr>
    </w:pPr>
    <w:r w:rsidRPr="00604A8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74354"/>
    <w:rsid w:val="00293302"/>
    <w:rsid w:val="002D3728"/>
    <w:rsid w:val="002F7CA3"/>
    <w:rsid w:val="00314ECA"/>
    <w:rsid w:val="00327862"/>
    <w:rsid w:val="003A38C8"/>
    <w:rsid w:val="003B2888"/>
    <w:rsid w:val="003C151A"/>
    <w:rsid w:val="003D2BB8"/>
    <w:rsid w:val="004165CD"/>
    <w:rsid w:val="00424E14"/>
    <w:rsid w:val="00471DBE"/>
    <w:rsid w:val="004D6A56"/>
    <w:rsid w:val="004D7F97"/>
    <w:rsid w:val="004E1F3D"/>
    <w:rsid w:val="00506782"/>
    <w:rsid w:val="00543BE2"/>
    <w:rsid w:val="00544474"/>
    <w:rsid w:val="00557BB0"/>
    <w:rsid w:val="005808F8"/>
    <w:rsid w:val="005853F3"/>
    <w:rsid w:val="005B489A"/>
    <w:rsid w:val="005B762E"/>
    <w:rsid w:val="005D65C4"/>
    <w:rsid w:val="005E2299"/>
    <w:rsid w:val="005E4909"/>
    <w:rsid w:val="00604A87"/>
    <w:rsid w:val="00605FD5"/>
    <w:rsid w:val="006155DB"/>
    <w:rsid w:val="006707CE"/>
    <w:rsid w:val="0067285F"/>
    <w:rsid w:val="00681D35"/>
    <w:rsid w:val="00684993"/>
    <w:rsid w:val="006A6683"/>
    <w:rsid w:val="006E5D78"/>
    <w:rsid w:val="006F01B8"/>
    <w:rsid w:val="006F16BC"/>
    <w:rsid w:val="0070493E"/>
    <w:rsid w:val="0073588E"/>
    <w:rsid w:val="00742EBC"/>
    <w:rsid w:val="00796152"/>
    <w:rsid w:val="007D2154"/>
    <w:rsid w:val="007F1A2B"/>
    <w:rsid w:val="00803BC2"/>
    <w:rsid w:val="00836559"/>
    <w:rsid w:val="008365EE"/>
    <w:rsid w:val="00862951"/>
    <w:rsid w:val="00866F36"/>
    <w:rsid w:val="00873845"/>
    <w:rsid w:val="00884C79"/>
    <w:rsid w:val="00885C20"/>
    <w:rsid w:val="00887C10"/>
    <w:rsid w:val="008965DC"/>
    <w:rsid w:val="008B0C51"/>
    <w:rsid w:val="008B16A3"/>
    <w:rsid w:val="008B384C"/>
    <w:rsid w:val="008B6D56"/>
    <w:rsid w:val="008D1552"/>
    <w:rsid w:val="008E4E56"/>
    <w:rsid w:val="009034BE"/>
    <w:rsid w:val="00927D8D"/>
    <w:rsid w:val="00934FAE"/>
    <w:rsid w:val="00953A18"/>
    <w:rsid w:val="009658EC"/>
    <w:rsid w:val="0098719A"/>
    <w:rsid w:val="009967B2"/>
    <w:rsid w:val="009B3C21"/>
    <w:rsid w:val="009F1936"/>
    <w:rsid w:val="009F28B8"/>
    <w:rsid w:val="00A15995"/>
    <w:rsid w:val="00A30514"/>
    <w:rsid w:val="00A521BC"/>
    <w:rsid w:val="00A66C94"/>
    <w:rsid w:val="00A972F7"/>
    <w:rsid w:val="00AA6DFA"/>
    <w:rsid w:val="00AD1726"/>
    <w:rsid w:val="00AF3BFB"/>
    <w:rsid w:val="00B029EF"/>
    <w:rsid w:val="00B138A3"/>
    <w:rsid w:val="00B20414"/>
    <w:rsid w:val="00B649AB"/>
    <w:rsid w:val="00C00227"/>
    <w:rsid w:val="00C57B40"/>
    <w:rsid w:val="00C7136A"/>
    <w:rsid w:val="00C741AF"/>
    <w:rsid w:val="00C90CD5"/>
    <w:rsid w:val="00CB6FCF"/>
    <w:rsid w:val="00CE58EB"/>
    <w:rsid w:val="00D06E23"/>
    <w:rsid w:val="00D201E2"/>
    <w:rsid w:val="00D25FF3"/>
    <w:rsid w:val="00D3599D"/>
    <w:rsid w:val="00D441BF"/>
    <w:rsid w:val="00D63A88"/>
    <w:rsid w:val="00D642B4"/>
    <w:rsid w:val="00D85945"/>
    <w:rsid w:val="00D85CF8"/>
    <w:rsid w:val="00D870D8"/>
    <w:rsid w:val="00D955A0"/>
    <w:rsid w:val="00DB2C3D"/>
    <w:rsid w:val="00DD2D2E"/>
    <w:rsid w:val="00E157DA"/>
    <w:rsid w:val="00E34823"/>
    <w:rsid w:val="00E3609D"/>
    <w:rsid w:val="00E8360A"/>
    <w:rsid w:val="00EC3E0C"/>
    <w:rsid w:val="00ED73E4"/>
    <w:rsid w:val="00EF1976"/>
    <w:rsid w:val="00EF1D21"/>
    <w:rsid w:val="00EF3160"/>
    <w:rsid w:val="00F16759"/>
    <w:rsid w:val="00F40F87"/>
    <w:rsid w:val="00F574F6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67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7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7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7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7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67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7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7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7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7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St-408/2013</izvorni_sadrzaj>
    <derivirana_varijabla naziv="DomainObject.Predmet.OznakaBroj_1">St-408/2013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ALUMEN d.o.o.  Šmrika</izvorni_sadrzaj>
    <derivirana_varijabla naziv="DomainObject.Predmet.ProtustrankaFormated_1">  ALUMEN d.o.o.  Šmrika</derivirana_varijabla>
  </DomainObject.Predmet.ProtustrankaFormated>
  <DomainObject.Predmet.ProtustrankaFormatedOIB>
    <izvorni_sadrzaj>  ALUMEN d.o.o.  Šmrika, OIB 01295043080</izvorni_sadrzaj>
    <derivirana_varijabla naziv="DomainObject.Predmet.ProtustrankaFormatedOIB_1">  ALUMEN d.o.o.  Šmrika, OIB 01295043080</derivirana_varijabla>
  </DomainObject.Predmet.ProtustrankaFormatedOIB>
  <DomainObject.Predmet.ProtustrankaFormatedWithAdress>
    <izvorni_sadrzaj> ALUMEN d.o.o.  Šmrika, Dolnje selo 28a, 51 263 Šmrika</izvorni_sadrzaj>
    <derivirana_varijabla naziv="DomainObject.Predmet.ProtustrankaFormatedWithAdress_1"> ALUMEN d.o.o.  Šmrika, Dolnje selo 28a, 51 263 Šmrika</derivirana_varijabla>
  </DomainObject.Predmet.ProtustrankaFormatedWithAdress>
  <DomainObject.Predmet.ProtustrankaFormatedWithAdressOIB>
    <izvorni_sadrzaj> ALUMEN d.o.o.  Šmrika, OIB 01295043080, Dolnje selo 28a, 51 263 Šmrika</izvorni_sadrzaj>
    <derivirana_varijabla naziv="DomainObject.Predmet.ProtustrankaFormatedWithAdressOIB_1"> ALUMEN d.o.o.  Šmrika, OIB 01295043080, Dolnje selo 28a, 51 263 Šmrika</derivirana_varijabla>
  </DomainObject.Predmet.ProtustrankaFormatedWithAdressOIB>
  <DomainObject.Predmet.ProtustrankaWithAdress>
    <izvorni_sadrzaj>ALUMEN d.o.o.  Šmrika Dolnje selo 28a, 51 263 Šmrika</izvorni_sadrzaj>
    <derivirana_varijabla naziv="DomainObject.Predmet.ProtustrankaWithAdress_1">ALUMEN d.o.o.  Šmrika Dolnje selo 28a, 51 263 Šmrika</derivirana_varijabla>
  </DomainObject.Predmet.ProtustrankaWithAdress>
  <DomainObject.Predmet.ProtustrankaWithAdressOIB>
    <izvorni_sadrzaj>ALUMEN d.o.o.  Šmrika, OIB 01295043080, Dolnje selo 28a, 51 263 Šmrika</izvorni_sadrzaj>
    <derivirana_varijabla naziv="DomainObject.Predmet.ProtustrankaWithAdressOIB_1">ALUMEN d.o.o.  Šmrika, OIB 01295043080, Dolnje selo 28a, 51 263 Šmrika</derivirana_varijabla>
  </DomainObject.Predmet.ProtustrankaWithAdressOIB>
  <DomainObject.Predmet.ProtustrankaNazivFormated>
    <izvorni_sadrzaj>ALUMEN d.o.o.  Šmrika</izvorni_sadrzaj>
    <derivirana_varijabla naziv="DomainObject.Predmet.ProtustrankaNazivFormated_1">ALUMEN d.o.o.  Šmrika</derivirana_varijabla>
  </DomainObject.Predmet.ProtustrankaNazivFormated>
  <DomainObject.Predmet.ProtustrankaNazivFormatedOIB>
    <izvorni_sadrzaj>ALUMEN d.o.o.  Šmrika, OIB 01295043080</izvorni_sadrzaj>
    <derivirana_varijabla naziv="DomainObject.Predmet.ProtustrankaNazivFormatedOIB_1">ALUMEN d.o.o.  Šmrika, OIB 01295043080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ALUMEN d.o.o.  Šmrika</item>
    </izvorni_sadrzaj>
    <derivirana_varijabla naziv="DomainObject.Predmet.ProtuStrankaListFormated_1">
      <item>ALUMEN d.o.o.  Šmrika</item>
    </derivirana_varijabla>
  </DomainObject.Predmet.ProtuStrankaListFormated>
  <DomainObject.Predmet.ProtuStrankaListFormatedOIB>
    <izvorni_sadrzaj>
      <item>ALUMEN d.o.o.  Šmrika, OIB 01295043080</item>
    </izvorni_sadrzaj>
    <derivirana_varijabla naziv="DomainObject.Predmet.ProtuStrankaListFormatedOIB_1">
      <item>ALUMEN d.o.o.  Šmrika, OIB 01295043080</item>
    </derivirana_varijabla>
  </DomainObject.Predmet.ProtuStrankaListFormatedOIB>
  <DomainObject.Predmet.ProtuStrankaListFormatedWithAdress>
    <izvorni_sadrzaj>
      <item>ALUMEN d.o.o.  Šmrika, Dolnje selo 28a, 51 263 Šmrika</item>
    </izvorni_sadrzaj>
    <derivirana_varijabla naziv="DomainObject.Predmet.ProtuStrankaListFormatedWithAdress_1">
      <item>ALUMEN d.o.o.  Šmrika, Dolnje selo 28a, 51 263 Šmrika</item>
    </derivirana_varijabla>
  </DomainObject.Predmet.ProtuStrankaListFormatedWithAdress>
  <DomainObject.Predmet.ProtuStrankaListFormatedWithAdressOIB>
    <izvorni_sadrzaj>
      <item>ALUMEN d.o.o.  Šmrika, OIB 01295043080, Dolnje selo 28a, 51 263 Šmrika</item>
    </izvorni_sadrzaj>
    <derivirana_varijabla naziv="DomainObject.Predmet.ProtuStrankaListFormatedWithAdressOIB_1">
      <item>ALUMEN d.o.o.  Šmrika, OIB 01295043080, Dolnje selo 28a, 51 263 Šmrika</item>
    </derivirana_varijabla>
  </DomainObject.Predmet.ProtuStrankaListFormatedWithAdressOIB>
  <DomainObject.Predmet.ProtuStrankaListNazivFormated>
    <izvorni_sadrzaj>
      <item>ALUMEN d.o.o.  Šmrika</item>
    </izvorni_sadrzaj>
    <derivirana_varijabla naziv="DomainObject.Predmet.ProtuStrankaListNazivFormated_1">
      <item>ALUMEN d.o.o.  Šmrika</item>
    </derivirana_varijabla>
  </DomainObject.Predmet.ProtuStrankaListNazivFormated>
  <DomainObject.Predmet.ProtuStrankaListNazivFormatedOIB>
    <izvorni_sadrzaj>
      <item>ALUMEN d.o.o.  Šmrika, OIB 01295043080</item>
    </izvorni_sadrzaj>
    <derivirana_varijabla naziv="DomainObject.Predmet.ProtuStrankaListNazivFormatedOIB_1">
      <item>ALUMEN d.o.o.  Šmrika, OIB 01295043080</item>
    </derivirana_varijabla>
  </DomainObject.Predmet.ProtuStrankaListNazivFormatedOIB>
  <DomainObject.Predmet.OstaliListFormated>
    <izvorni_sadrzaj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OstaliListFormated_1">
      <item>Vladimir Pećarić</item>
      <item>Zinko Grgurić</item>
      <item>Zekić d.o.o.</item>
      <item>H-ABDUCO d.o.o.</item>
      <item>Šimun Vulić</item>
      <item>Saša Omeragić</item>
    </derivirana_varijabla>
  </DomainObject.Predmet.OstaliListFormated>
  <DomainObject.Predmet.OstaliList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izvorni_sadrzaj>
    <derivirana_varijabla naziv="DomainObject.Predmet.OstaliListFormatedOIB_1"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derivirana_varijabla>
  </DomainObject.Predmet.OstaliListFormatedOIB>
  <DomainObject.Predmet.OstaliListFormatedWithAdress>
    <izvorni_sadrzaj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  <item>Saša Omeragić, Križanićeva 5, 51000 Rijeka</item>
    </izvorni_sadrzaj>
    <derivirana_varijabla naziv="DomainObject.Predmet.OstaliListFormatedWithAdress_1"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  <item>Saša Omeragić, Križanićeva 5, 51000 Rijeka</item>
    </derivirana_varijabla>
  </DomainObject.Predmet.OstaliListFormatedWithAdress>
  <DomainObject.Predmet.OstaliListFormatedWithAdressOIB>
    <izvorni_sadrzaj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  <item>Saša Omeragić, Križanićeva 5, 51000 Rijeka</item>
    </izvorni_sadrzaj>
    <derivirana_varijabla naziv="DomainObject.Predmet.OstaliListFormatedWithAdressOIB_1"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  <item>Saša Omeragić, Križanićeva 5, 51000 Rijeka</item>
    </derivirana_varijabla>
  </DomainObject.Predmet.OstaliListFormatedWithAdressOIB>
  <DomainObject.Predmet.OstaliListNazivFormated>
    <izvorni_sadrzaj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OstaliListNazivFormated_1">
      <item>Vladimir Pećarić</item>
      <item>Zinko Grgurić</item>
      <item>Zekić d.o.o.</item>
      <item>H-ABDUCO d.o.o.</item>
      <item>Šimun Vulić</item>
      <item>Saša Omeragić</item>
    </derivirana_varijabla>
  </DomainObject.Predmet.OstaliListNazivFormated>
  <DomainObject.Predmet.OstaliListNaziv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izvorni_sadrzaj>
    <derivirana_varijabla naziv="DomainObject.Predmet.OstaliListNazivFormatedOIB_1"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ALUMEN d.o.o.  Šmrika</izvorni_sadrzaj>
    <derivirana_varijabla naziv="DomainObject.Predmet.ProtustrankaIDrugi_1">ALUMEN d.o.o.  Šmrika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ALUMEN d.o.o.  Šmrika, OIB 01295043080, Dolnje selo 28a, 51 263 Šmrika</izvorni_sadrzaj>
    <derivirana_varijabla naziv="DomainObject.Predmet.ProtustrankaIDrugiAdressOIB_1">ALUMEN d.o.o.  Šmrika, OIB 01295043080, Dolnje selo 28a, 51 263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ALUMEN d.o.o.  Šmrika</item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SudioniciListNaziv_1">
      <item>FINA  Rijeka</item>
      <item>ALUMEN d.o.o.  Šmrika</item>
      <item>Vladimir Pećarić</item>
      <item>Zinko Grgurić</item>
      <item>Zekić d.o.o.</item>
      <item>H-ABDUCO d.o.o.</item>
      <item>Šimun Vulić</item>
      <item>Saša Omeragić</item>
    </derivirana_varijabla>
  </DomainObject.Predmet.SudioniciListNaziv>
  <DomainObject.Predmet.SudioniciListAdressOIB>
    <izvorni_sadrzaj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  <item>Saša Omeragić, Križanićeva 5,51000 Rijeka</item>
    </izvorni_sadrzaj>
    <derivirana_varijabla naziv="DomainObject.Predmet.SudioniciListAdressOIB_1"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  <item>Saša Omeragić,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01295043080</item>
      <item>, OIB 02064746375</item>
      <item>, OIB 83423185553</item>
      <item>, OIB 77940172887</item>
      <item>, OIB 13667298928</item>
      <item>, OIB null</item>
      <item>, OIB null</item>
    </izvorni_sadrzaj>
    <derivirana_varijabla naziv="DomainObject.Predmet.SudioniciListNazivOIB_1">
      <item>, OIB 85821130368</item>
      <item>, OIB 01295043080</item>
      <item>, OIB 02064746375</item>
      <item>, OIB 83423185553</item>
      <item>, OIB 77940172887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267800-CDB8-41C4-B04F-4A8D06DFBD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374</properties:Words>
  <properties:Characters>1927</properties:Characters>
  <properties:Lines>68</properties:Lines>
  <properties:Paragraphs>16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2018-08-21T11:39:00Z</dcterms:created>
  <dc:creator>M San Grupa</dc:creator>
  <cp:lastModifiedBy>Renata Valić</cp:lastModifiedBy>
  <cp:lastPrinted>2018-08-22T06:30:00Z</cp:lastPrinted>
  <dcterms:modified xmlns:xsi="http://www.w3.org/2001/XMLSchema-instance" xsi:type="dcterms:W3CDTF">2018-08-22T06:33:00Z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(408-13  trošak stečajnom.docx)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