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96ba" w14:paraId="de496ba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Trgovački sud u Varaždinu po sutkinji toga suda Meliti Poljanec-Bubaš, kao stečajnom sucu u predmetu u povodu zahtjeva Financijske agencije Regionalni centar Zagreb, Podružnica Varaždin, Augusta Cesarca 2, Varaždin, za pokretanje skraćenog ste</w:t>
      </w:r>
      <w:r w:rsidR="00F60ABF">
        <w:rPr>
          <w:szCs w:val="24"/>
        </w:rPr>
        <w:t>čajnog postupka protiv dužnika VOTUC j.</w:t>
      </w:r>
      <w:r w:rsidR="00F60ABF">
        <w:rPr>
          <w:color w:themeColor="text1" w:val="000000"/>
          <w:szCs w:val="24"/>
        </w:rPr>
        <w:t>d.o.o., Koprivnica</w:t>
      </w:r>
      <w:r w:rsidR="00413300">
        <w:rPr>
          <w:color w:themeColor="text1" w:val="000000"/>
          <w:szCs w:val="24"/>
        </w:rPr>
        <w:t xml:space="preserve">, </w:t>
      </w:r>
      <w:r w:rsidR="00F60ABF">
        <w:rPr>
          <w:color w:themeColor="text1" w:val="000000"/>
          <w:szCs w:val="24"/>
        </w:rPr>
        <w:t>Hrvatske državnosti 11 A</w:t>
      </w:r>
      <w:r w:rsidR="002C0093">
        <w:rPr>
          <w:color w:themeColor="text1" w:val="000000"/>
          <w:szCs w:val="24"/>
        </w:rPr>
        <w:t>, OIB</w:t>
      </w:r>
      <w:r w:rsidR="00F60ABF">
        <w:rPr>
          <w:color w:themeColor="text1" w:val="000000"/>
          <w:szCs w:val="24"/>
        </w:rPr>
        <w:t>: 95775589851</w:t>
      </w:r>
      <w:r w:rsidR="002C0093" w:rsidRPr="002161F0">
        <w:rPr>
          <w:szCs w:val="24"/>
        </w:rPr>
        <w:t xml:space="preserve">, dana </w:t>
      </w:r>
      <w:r w:rsidR="00645113">
        <w:rPr>
          <w:color w:themeColor="text1" w:val="000000"/>
          <w:szCs w:val="24"/>
        </w:rPr>
        <w:t>29</w:t>
      </w:r>
      <w:r w:rsidR="00413300">
        <w:rPr>
          <w:color w:themeColor="text1" w:val="000000"/>
          <w:szCs w:val="24"/>
        </w:rPr>
        <w:t>. ožujka 2016.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</w:t>
      </w:r>
      <w:r w:rsidR="00413300">
        <w:rPr>
          <w:szCs w:val="24"/>
        </w:rPr>
        <w:t xml:space="preserve"> dužnikom</w:t>
      </w:r>
      <w:r w:rsidR="00F60ABF" w:rsidRPr="00F60ABF">
        <w:rPr>
          <w:szCs w:val="24"/>
        </w:rPr>
        <w:t xml:space="preserve"> </w:t>
      </w:r>
      <w:r w:rsidR="00F60ABF">
        <w:rPr>
          <w:szCs w:val="24"/>
        </w:rPr>
        <w:t>VOTUC j.</w:t>
      </w:r>
      <w:r w:rsidR="00F60ABF">
        <w:rPr>
          <w:color w:themeColor="text1" w:val="000000"/>
          <w:szCs w:val="24"/>
        </w:rPr>
        <w:t>d.o.o., Koprivnica, Hrvatske državnosti 11 A, OIB: 95775589851</w:t>
      </w:r>
      <w:r w:rsidRPr="002161F0">
        <w:rPr>
          <w:szCs w:val="24"/>
        </w:rPr>
        <w:t xml:space="preserve">, s danom 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ožujka 2016. </w:t>
      </w:r>
      <w:r w:rsidR="00793C96">
        <w:rPr>
          <w:szCs w:val="24"/>
        </w:rPr>
        <w:t>u 13</w:t>
      </w:r>
      <w:r w:rsidR="00615C58">
        <w:rPr>
          <w:szCs w:val="24"/>
        </w:rPr>
        <w:t>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F60ABF" w:rsidR="00F60ABF" w:rsidRPr="002161F0">
      <w:pPr>
        <w:jc w:val="both"/>
        <w:rPr>
          <w:szCs w:val="24"/>
        </w:rPr>
      </w:pPr>
      <w:r w:rsidRPr="002161F0">
        <w:rPr>
          <w:szCs w:val="24"/>
        </w:rPr>
        <w:tab/>
        <w:t>II Zaključuje se stečajni postupak nad stečajnim dužnikom</w:t>
      </w:r>
      <w:r w:rsidR="00F60ABF" w:rsidRPr="00F60ABF">
        <w:rPr>
          <w:szCs w:val="24"/>
        </w:rPr>
        <w:t xml:space="preserve"> </w:t>
      </w:r>
      <w:r w:rsidR="00F60ABF">
        <w:rPr>
          <w:szCs w:val="24"/>
        </w:rPr>
        <w:t>VOTUC j.</w:t>
      </w:r>
      <w:r w:rsidR="00F60ABF">
        <w:rPr>
          <w:color w:themeColor="text1" w:val="000000"/>
          <w:szCs w:val="24"/>
        </w:rPr>
        <w:t xml:space="preserve">d.o.o., Koprivnica, Hrvatske državnosti 11 A, OIB: 95775589851, </w:t>
      </w:r>
      <w:r w:rsidR="00F60ABF" w:rsidRPr="002161F0">
        <w:rPr>
          <w:szCs w:val="24"/>
        </w:rPr>
        <w:t xml:space="preserve">s danom  </w:t>
      </w:r>
      <w:r w:rsidR="00645113">
        <w:rPr>
          <w:color w:themeColor="text1" w:val="000000"/>
          <w:szCs w:val="24"/>
        </w:rPr>
        <w:t>29</w:t>
      </w:r>
      <w:r w:rsidR="00F60ABF" w:rsidRPr="002161F0">
        <w:rPr>
          <w:color w:themeColor="text1" w:val="000000"/>
          <w:szCs w:val="24"/>
        </w:rPr>
        <w:t xml:space="preserve">. ožujka 2016. </w:t>
      </w:r>
      <w:r w:rsidR="00793C96">
        <w:rPr>
          <w:szCs w:val="24"/>
        </w:rPr>
        <w:t>u 13</w:t>
      </w:r>
      <w:r w:rsidR="00F60ABF">
        <w:rPr>
          <w:szCs w:val="24"/>
        </w:rPr>
        <w:t>,0</w:t>
      </w:r>
      <w:r w:rsidR="00F60ABF" w:rsidRPr="002161F0">
        <w:rPr>
          <w:szCs w:val="24"/>
        </w:rPr>
        <w:t>0</w:t>
      </w:r>
      <w:r w:rsidR="00F60ABF" w:rsidRPr="002161F0">
        <w:rPr>
          <w:color w:themeShade="BF" w:themeColor="accent6" w:val="E36C0A"/>
          <w:szCs w:val="24"/>
        </w:rPr>
        <w:t xml:space="preserve"> </w:t>
      </w:r>
      <w:r w:rsidR="00F60ABF" w:rsidRPr="002161F0">
        <w:rPr>
          <w:szCs w:val="24"/>
        </w:rPr>
        <w:t>sati.</w:t>
      </w:r>
    </w:p>
    <w:p w:rsidRDefault="00F60ABF" w:rsidP="00F60ABF" w:rsidR="00F60ABF" w:rsidRPr="002161F0">
      <w:pPr>
        <w:jc w:val="both"/>
        <w:rPr>
          <w:color w:themeShade="BF" w:themeColor="accent6" w:val="E36C0A"/>
          <w:szCs w:val="24"/>
        </w:rPr>
      </w:pPr>
    </w:p>
    <w:p w:rsidRDefault="00F60ABF" w:rsidP="00F60ABF" w:rsidR="00F60ABF">
      <w:pPr>
        <w:jc w:val="both"/>
      </w:pPr>
      <w:r>
        <w:rPr>
          <w:color w:themeColor="text1" w:val="000000"/>
          <w:szCs w:val="24"/>
        </w:rPr>
        <w:t xml:space="preserve">           </w:t>
      </w:r>
      <w:r w:rsidR="00EE16FD" w:rsidRPr="002161F0">
        <w:rPr>
          <w:szCs w:val="24"/>
        </w:rPr>
        <w:t xml:space="preserve">III Za stečajnog upravitelja imenuje se </w:t>
      </w:r>
      <w:r>
        <w:t>Ivan Prpić, Hruševečka ulica 11, Zagreb, OIB: 16795120342.</w:t>
      </w:r>
    </w:p>
    <w:p w:rsidRDefault="00615C58" w:rsidP="00F60ABF" w:rsidR="00615C58" w:rsidRPr="00962A57">
      <w:pPr>
        <w:jc w:val="both"/>
      </w:pPr>
    </w:p>
    <w:p w:rsidRDefault="00EE16FD" w:rsidP="00EE16FD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F60ABF" w:rsidRPr="00F60ABF">
        <w:rPr>
          <w:szCs w:val="24"/>
        </w:rPr>
        <w:t xml:space="preserve"> </w:t>
      </w:r>
      <w:r w:rsidR="00F60ABF">
        <w:rPr>
          <w:szCs w:val="24"/>
        </w:rPr>
        <w:t>VOTUC j.</w:t>
      </w:r>
      <w:r w:rsidR="00F60ABF">
        <w:rPr>
          <w:color w:themeColor="text1" w:val="000000"/>
          <w:szCs w:val="24"/>
        </w:rPr>
        <w:t>d.o.o., Koprivnica, Hrvatske državnosti 11 A, OIB: 95775589851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F60ABF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U Varaždinu</w:t>
      </w:r>
      <w:r w:rsidR="00413300">
        <w:rPr>
          <w:szCs w:val="24"/>
        </w:rPr>
        <w:t>,</w:t>
      </w:r>
      <w:r w:rsidRPr="002161F0">
        <w:rPr>
          <w:szCs w:val="24"/>
        </w:rPr>
        <w:t xml:space="preserve">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>. ožujka 2016</w:t>
      </w:r>
      <w:r w:rsidR="00A22CE8">
        <w:rPr>
          <w:color w:themeColor="text1" w:val="000000"/>
          <w:szCs w:val="24"/>
        </w:rPr>
        <w:t>.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</w:t>
      </w:r>
      <w:r w:rsidR="00F60ABF">
        <w:rPr>
          <w:szCs w:val="24"/>
        </w:rPr>
        <w:t xml:space="preserve">                </w:t>
      </w:r>
      <w:r w:rsidR="00EE16FD" w:rsidRPr="002161F0">
        <w:rPr>
          <w:szCs w:val="24"/>
        </w:rPr>
        <w:t>Sutkinja</w:t>
      </w:r>
    </w:p>
    <w:p w:rsidRDefault="00EE16FD" w:rsidP="00EE16FD" w:rsidR="00EE16FD" w:rsidRPr="002161F0">
      <w:pPr>
        <w:rPr>
          <w:szCs w:val="24"/>
        </w:rPr>
      </w:pPr>
    </w:p>
    <w:p w:rsidRDefault="00F60ABF" w:rsidP="00F60ABF" w:rsidR="00EE16FD">
      <w:pPr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E16FD" w:rsidRPr="002161F0">
        <w:rPr>
          <w:szCs w:val="24"/>
        </w:rPr>
        <w:t>Melita Poljanec-Bubaš</w:t>
      </w:r>
    </w:p>
    <w:p w:rsidRDefault="00413300" w:rsidP="00EE16FD" w:rsidR="00413300">
      <w:pPr>
        <w:rPr>
          <w:szCs w:val="24"/>
        </w:rPr>
      </w:pPr>
    </w:p>
    <w:p w:rsidRDefault="00413300" w:rsidP="00EE16FD" w:rsidR="00413300">
      <w:pPr>
        <w:rPr>
          <w:szCs w:val="24"/>
        </w:rPr>
      </w:pPr>
    </w:p>
    <w:p w:rsidRDefault="00413300" w:rsidP="00EE16FD" w:rsidR="00413300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Dužnik </w:t>
      </w:r>
      <w:r w:rsidR="00F60ABF">
        <w:rPr>
          <w:szCs w:val="24"/>
        </w:rPr>
        <w:t>VOTUC j.</w:t>
      </w:r>
      <w:r w:rsidR="00F60ABF">
        <w:rPr>
          <w:color w:themeColor="text1" w:val="000000"/>
          <w:szCs w:val="24"/>
        </w:rPr>
        <w:t>d.o.o., Koprivnica, Hrvatske državnosti 11 A</w:t>
      </w:r>
    </w:p>
    <w:p w:rsidRDefault="002C0093" w:rsidP="00F60ABF" w:rsidR="003B3CC8" w:rsidRP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Direktor dužnika </w:t>
      </w:r>
      <w:r w:rsidR="00F60ABF">
        <w:rPr>
          <w:szCs w:val="24"/>
        </w:rPr>
        <w:t xml:space="preserve">Alen Votuc, </w:t>
      </w:r>
      <w:r w:rsidR="00F60ABF">
        <w:rPr>
          <w:color w:themeColor="text1" w:val="000000"/>
          <w:szCs w:val="24"/>
        </w:rPr>
        <w:t>Koprivnica, Hrvatske državnosti 11 A</w:t>
      </w:r>
    </w:p>
    <w:p w:rsidRDefault="00EE16FD" w:rsidP="00EE16FD" w:rsidR="00EE16FD" w:rsidRP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color w:themeColor="text1" w:val="000000"/>
          <w:szCs w:val="24"/>
        </w:rPr>
        <w:t xml:space="preserve">Sudski registar </w:t>
      </w:r>
      <w:r w:rsidRPr="003B3CC8">
        <w:rPr>
          <w:szCs w:val="24"/>
        </w:rPr>
        <w:t>ovog suda radi zabilježbe (odmah i nakon pravomoćnosti)</w:t>
      </w:r>
      <w:r w:rsidRPr="003B3CC8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="00F60ABF">
        <w:rPr>
          <w:color w:themeColor="text1" w:val="000000"/>
          <w:szCs w:val="24"/>
        </w:rPr>
        <w:t>Koprivnica, Hrvatske državnosti 7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Stečajni upravitelj </w:t>
      </w:r>
      <w:r w:rsidR="00F60ABF">
        <w:t>Ivan Prpić, Hruševečka ulica 11, Zagreb</w:t>
      </w:r>
      <w:r w:rsidR="00F60ABF" w:rsidRPr="00F60ABF">
        <w:rPr>
          <w:szCs w:val="24"/>
        </w:rPr>
        <w:t xml:space="preserve"> </w:t>
      </w:r>
    </w:p>
    <w:p w:rsidRDefault="00EE16FD" w:rsidP="00EE16FD" w:rsidR="00EE16FD" w:rsidRP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E6141D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C05" w:rsidP="00EE16FD" w:rsidR="00654C05">
      <w:r>
        <w:separator/>
      </w:r>
    </w:p>
  </w:endnote>
  <w:endnote w:id="0" w:type="continuationSeparator">
    <w:p w:rsidRDefault="00654C05" w:rsidP="00EE16FD" w:rsidR="0065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C05" w:rsidP="00EE16FD" w:rsidR="00654C05">
      <w:r>
        <w:separator/>
      </w:r>
    </w:p>
  </w:footnote>
  <w:footnote w:id="0" w:type="continuationSeparator">
    <w:p w:rsidRDefault="00654C05" w:rsidP="00EE16FD" w:rsidR="00654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ABF" w:rsidP="00EE16FD" w:rsidR="00EE16FD">
    <w:pPr>
      <w:pStyle w:val="Zaglavlje"/>
      <w:jc w:val="right"/>
    </w:pPr>
    <w:r>
      <w:t>Poslovni broj: 2 St-1176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D3B33"/>
    <w:rsid w:val="00107F19"/>
    <w:rsid w:val="002161F0"/>
    <w:rsid w:val="00292CE8"/>
    <w:rsid w:val="002B3097"/>
    <w:rsid w:val="002C0093"/>
    <w:rsid w:val="002E043C"/>
    <w:rsid w:val="00317457"/>
    <w:rsid w:val="00351255"/>
    <w:rsid w:val="003802A0"/>
    <w:rsid w:val="003B3CC8"/>
    <w:rsid w:val="00413300"/>
    <w:rsid w:val="00615C58"/>
    <w:rsid w:val="00645113"/>
    <w:rsid w:val="00654C05"/>
    <w:rsid w:val="0078635F"/>
    <w:rsid w:val="00793C96"/>
    <w:rsid w:val="0079610A"/>
    <w:rsid w:val="00860EE3"/>
    <w:rsid w:val="00927BC6"/>
    <w:rsid w:val="009A12C5"/>
    <w:rsid w:val="00A22CE8"/>
    <w:rsid w:val="00A837E2"/>
    <w:rsid w:val="00DA23AB"/>
    <w:rsid w:val="00DA3493"/>
    <w:rsid w:val="00E6141D"/>
    <w:rsid w:val="00EE16FD"/>
    <w:rsid w:val="00F116FA"/>
    <w:rsid w:val="00F6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7E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7E2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7E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7E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7E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7E2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7E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7E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54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St-1176/2015</izvorni_sadrzaj>
    <derivirana_varijabla naziv="DomainObject.Predmet.OznakaBroj_1">St-1176/2015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VOTUC jednostavno društvo s ograničenom odgovornošću za građenje, trgovinu i usluge</izvorni_sadrzaj>
    <derivirana_varijabla naziv="DomainObject.Predmet.ProtustrankaFormated_1">  VOTUC jednostavno društvo s ograničenom odgovornošću za građenje, trgovinu i usluge</derivirana_varijabla>
  </DomainObject.Predmet.ProtustrankaFormated>
  <DomainObject.Predmet.ProtustrankaFormatedOIB>
    <izvorni_sadrzaj>  VOTUC jednostavno društvo s ograničenom odgovornošću za građenje, trgovinu i usluge, OIB 95775589851</izvorni_sadrzaj>
    <derivirana_varijabla naziv="DomainObject.Predmet.ProtustrankaFormatedOIB_1">  VOTUC jednostavno društvo s ograničenom odgovornošću za građenje, trgovinu i usluge, OIB 95775589851</derivirana_varijabla>
  </DomainObject.Predmet.ProtustrankaFormatedOIB>
  <DomainObject.Predmet.ProtustrankaFormatedWithAdress>
    <izvorni_sadrzaj> VOTUC jednostavno društvo s ograničenom odgovornošću za građenje, trgovinu i usluge, Hrvatske državnosti 11/A, 48000 Koprivnica</izvorni_sadrzaj>
    <derivirana_varijabla naziv="DomainObject.Predmet.ProtustrankaFormatedWithAdress_1"> VOTUC jednostavno društvo s ograničenom odgovornošću za građenje, trgovinu i usluge, Hrvatske državnosti 11/A, 48000 Koprivnica</derivirana_varijabla>
  </DomainObject.Predmet.ProtustrankaFormatedWithAdress>
  <DomainObject.Predmet.ProtustrankaFormatedWithAdressOIB>
    <izvorni_sadrzaj> VOTUC jednostavno društvo s ograničenom odgovornošću za građenje, trgovinu i usluge, OIB 95775589851, Hrvatske državnosti 11/A, 48000 Koprivnica</izvorni_sadrzaj>
    <derivirana_varijabla naziv="DomainObject.Predmet.ProtustrankaFormatedWithAdressOIB_1"> VOTUC jednostavno društvo s ograničenom odgovornošću za građenje, trgovinu i usluge, OIB 95775589851, Hrvatske državnosti 11/A, 48000 Koprivnica</derivirana_varijabla>
  </DomainObject.Predmet.ProtustrankaFormatedWithAdressOIB>
  <DomainObject.Predmet.ProtustrankaWithAdress>
    <izvorni_sadrzaj>VOTUC jednostavno društvo s ograničenom odgovornošću za građenje, trgovinu i usluge Hrvatske državnosti 11/A, 48000 Koprivnica</izvorni_sadrzaj>
    <derivirana_varijabla naziv="DomainObject.Predmet.ProtustrankaWithAdress_1">VOTUC jednostavno društvo s ograničenom odgovornošću za građenje, trgovinu i usluge Hrvatske državnosti 11/A, 48000 Koprivnica</derivirana_varijabla>
  </DomainObject.Predmet.ProtustrankaWithAdress>
  <DomainObject.Predmet.ProtustrankaWithAdressOIB>
    <izvorni_sadrzaj>VOTUC jednostavno društvo s ograničenom odgovornošću za građenje, trgovinu i usluge, OIB 95775589851, Hrvatske državnosti 11/A, 48000 Koprivnica</izvorni_sadrzaj>
    <derivirana_varijabla naziv="DomainObject.Predmet.ProtustrankaWithAdressOIB_1">VOTUC jednostavno društvo s ograničenom odgovornošću za građenje, trgovinu i usluge, OIB 95775589851, Hrvatske državnosti 11/A, 48000 Koprivnica</derivirana_varijabla>
  </DomainObject.Predmet.ProtustrankaWithAdressOIB>
  <DomainObject.Predmet.ProtustrankaNazivFormated>
    <izvorni_sadrzaj>VOTUC jednostavno društvo s ograničenom odgovornošću za građenje, trgovinu i usluge</izvorni_sadrzaj>
    <derivirana_varijabla naziv="DomainObject.Predmet.ProtustrankaNazivFormated_1">VOTUC jednostavno društvo s ograničenom odgovornošću za građenje, trgovinu i usluge</derivirana_varijabla>
  </DomainObject.Predmet.ProtustrankaNazivFormated>
  <DomainObject.Predmet.ProtustrankaNazivFormatedOIB>
    <izvorni_sadrzaj>VOTUC jednostavno društvo s ograničenom odgovornošću za građenje, trgovinu i usluge, OIB 95775589851</izvorni_sadrzaj>
    <derivirana_varijabla naziv="DomainObject.Predmet.ProtustrankaNazivFormatedOIB_1">VOTUC jednostavno društvo s ograničenom odgovornošću za građenje, trgovinu i usluge, OIB 95775589851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54219.99</izvorni_sadrzaj>
    <derivirana_varijabla naziv="DomainObject.Predmet.TrenutnaVrijednost_1">54219.99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VOTUC jednostavno društvo s ograničenom odgovornošću za građenje, trgovinu i usluge</item>
    </izvorni_sadrzaj>
    <derivirana_varijabla naziv="DomainObject.Predmet.ProtuStrankaListFormated_1">
      <item>VOTUC jednostavno društvo s ograničenom odgovornošću za građenje, trgovinu i usluge</item>
    </derivirana_varijabla>
  </DomainObject.Predmet.ProtuStrankaListFormated>
  <DomainObject.Predmet.ProtuStrankaListFormatedOIB>
    <izvorni_sadrzaj>
      <item>VOTUC jednostavno društvo s ograničenom odgovornošću za građenje, trgovinu i usluge, OIB 95775589851</item>
    </izvorni_sadrzaj>
    <derivirana_varijabla naziv="DomainObject.Predmet.ProtuStrankaListFormatedOIB_1">
      <item>VOTUC jednostavno društvo s ograničenom odgovornošću za građenje, trgovinu i usluge, OIB 95775589851</item>
    </derivirana_varijabla>
  </DomainObject.Predmet.ProtuStrankaListFormatedOIB>
  <DomainObject.Predmet.ProtuStrankaListFormatedWithAdress>
    <izvorni_sadrzaj>
      <item>VOTUC jednostavno društvo s ograničenom odgovornošću za građenje, trgovinu i usluge, Hrvatske državnosti 11/A, 48000 Koprivnica</item>
    </izvorni_sadrzaj>
    <derivirana_varijabla naziv="DomainObject.Predmet.ProtuStrankaListFormatedWithAdress_1">
      <item>VOTUC jednostavno društvo s ograničenom odgovornošću za građenje, trgovinu i usluge, Hrvatske državnosti 11/A, 48000 Koprivnica</item>
    </derivirana_varijabla>
  </DomainObject.Predmet.ProtuStrankaListFormatedWithAdress>
  <DomainObject.Predmet.ProtuStrankaListFormatedWithAdressOIB>
    <izvorni_sadrzaj>
      <item>VOTUC jednostavno društvo s ograničenom odgovornošću za građenje, trgovinu i usluge, OIB 95775589851, Hrvatske državnosti 11/A, 48000 Koprivnica</item>
    </izvorni_sadrzaj>
    <derivirana_varijabla naziv="DomainObject.Predmet.ProtuStrankaListFormatedWithAdressOIB_1">
      <item>VOTUC jednostavno društvo s ograničenom odgovornošću za građenje, trgovinu i usluge, OIB 95775589851, Hrvatske državnosti 11/A, 48000 Koprivnica</item>
    </derivirana_varijabla>
  </DomainObject.Predmet.ProtuStrankaListFormatedWithAdressOIB>
  <DomainObject.Predmet.ProtuStrankaListNazivFormated>
    <izvorni_sadrzaj>
      <item>VOTUC jednostavno društvo s ograničenom odgovornošću za građenje, trgovinu i usluge</item>
    </izvorni_sadrzaj>
    <derivirana_varijabla naziv="DomainObject.Predmet.ProtuStrankaListNazivFormated_1">
      <item>VOTUC jednostavno društvo s ograničenom odgovornošću za građenje, trgovinu i usluge</item>
    </derivirana_varijabla>
  </DomainObject.Predmet.ProtuStrankaListNazivFormated>
  <DomainObject.Predmet.ProtuStrankaListNazivFormatedOIB>
    <izvorni_sadrzaj>
      <item>VOTUC jednostavno društvo s ograničenom odgovornošću za građenje, trgovinu i usluge, OIB 95775589851</item>
    </izvorni_sadrzaj>
    <derivirana_varijabla naziv="DomainObject.Predmet.ProtuStrankaListNazivFormatedOIB_1">
      <item>VOTUC jednostavno društvo s ograničenom odgovornošću za građenje, trgovinu i usluge, OIB 95775589851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VOTUC jednostavno društvo s ograničenom odgovornošću za građenje, trgovinu i usluge</izvorni_sadrzaj>
    <derivirana_varijabla naziv="DomainObject.Predmet.ProtustrankaIDrugi_1">VOTUC jednostavno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VOTUC jednostavno društvo s ograničenom odgovornošću za građenje, trgovinu i usluge, OIB 95775589851, Hrvatske državnosti 11/A, 48000 Koprivnica</izvorni_sadrzaj>
    <derivirana_varijabla naziv="DomainObject.Predmet.ProtustrankaIDrugiAdressOIB_1">VOTUC jednostavno društvo s ograničenom odgovornošću za građenje, trgovinu i usluge, OIB 95775589851, Hrvatske državnosti 11/A,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VOTUC jednostavno društvo s ograničenom odgovornošću za građenje, trgovinu i usluge</item>
      <item>E-oglasna ploča</item>
      <item>Sudski registar</item>
    </izvorni_sadrzaj>
    <derivirana_varijabla naziv="DomainObject.Predmet.SudioniciListNaziv_1">
      <item>Financijska agencija</item>
      <item>VOTUC jednostavno društvo s ograničenom odgovornošću za građenje,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VOTUC jednostavno društvo s ograničenom odgovornošću za građenje, trgovinu i usluge, OIB 95775589851, Hrvatske državnosti 11/A,48000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VOTUC jednostavno društvo s ograničenom odgovornošću za građenje, trgovinu i usluge, OIB 95775589851, Hrvatske državnosti 11/A,48000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95775589851</item>
      <item>, OIB null</item>
      <item>, OIB null</item>
    </izvorni_sadrzaj>
    <derivirana_varijabla naziv="DomainObject.Predmet.SudioniciListNazivOIB_1">
      <item>, OIB 85821130368</item>
      <item>, OIB 95775589851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2759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2016-03-24T09:10:00Z</dcterms:created>
  <dc:creator>Maja Kovačić</dc:creator>
  <cp:lastModifiedBy>Maja Marčec</cp:lastModifiedBy>
  <cp:lastPrinted>2016-03-24T07:32:00Z</cp:lastPrinted>
  <dcterms:modified xmlns:xsi="http://www.w3.org/2001/XMLSchema-instance" xsi:type="dcterms:W3CDTF">2016-03-29T07:46:00Z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