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7b03" w14:paraId="94f7b03" w:rsidRDefault="002201FB" w:rsidP="002201FB" w:rsidR="002201FB" w:rsidRPr="00B577A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1FB" w:rsidP="002201FB" w:rsidR="002201FB" w:rsidRPr="00B577A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577A3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2201FB" w:rsidP="002201FB" w:rsidR="002201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577A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2201FB" w:rsidP="002201FB" w:rsidR="002201F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01FB" w:rsidP="002201FB" w:rsidR="002201FB" w:rsidRPr="00B577A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2201FB" w:rsidP="002201FB" w:rsidR="002201F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201FB" w:rsidP="002201FB" w:rsidR="002201FB" w:rsidRPr="005D578C">
      <w:pPr>
        <w:jc w:val="center"/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0D54E6">
        <w:rPr>
          <w:rFonts w:cs="Times New Roman" w:eastAsia="Times New Roman"/>
          <w:szCs w:val="24"/>
        </w:rPr>
        <w:t>EQUINOX d. o. o. Funtana, Ograde</w:t>
      </w:r>
      <w:r>
        <w:rPr>
          <w:rFonts w:cs="Times New Roman" w:eastAsia="Times New Roman"/>
          <w:szCs w:val="24"/>
        </w:rPr>
        <w:t xml:space="preserve"> 24, OIB 74555174284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040329666,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577A3">
        <w:rPr>
          <w:rFonts w:cs="Times New Roman" w:eastAsia="Times New Roman"/>
          <w:szCs w:val="24"/>
        </w:rPr>
        <w:t>1. travnja</w:t>
      </w:r>
      <w:r>
        <w:rPr>
          <w:rFonts w:cs="Times New Roman" w:eastAsia="Times New Roman"/>
          <w:szCs w:val="24"/>
        </w:rPr>
        <w:t xml:space="preserve"> 2016.</w:t>
      </w: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0D54E6">
        <w:rPr>
          <w:rFonts w:cs="Times New Roman" w:eastAsia="Times New Roman"/>
          <w:szCs w:val="24"/>
        </w:rPr>
        <w:t>EQUINOX d. o. o. Funtana, Ograde</w:t>
      </w:r>
      <w:r>
        <w:rPr>
          <w:rFonts w:cs="Times New Roman" w:eastAsia="Times New Roman"/>
          <w:szCs w:val="24"/>
        </w:rPr>
        <w:t xml:space="preserve"> 24, OIB 74555174284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040329666,</w:t>
      </w:r>
      <w:r w:rsidRPr="005D578C">
        <w:rPr>
          <w:rFonts w:cs="Times New Roman" w:eastAsia="Times New Roman"/>
          <w:szCs w:val="24"/>
        </w:rPr>
        <w:t xml:space="preserve"> s danom </w:t>
      </w:r>
      <w:r w:rsidR="00B577A3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2201FB" w:rsidP="002201FB" w:rsidR="002201FB">
      <w:pPr>
        <w:rPr>
          <w:rFonts w:cs="Times New Roman" w:eastAsia="Times New Roman"/>
          <w:szCs w:val="20"/>
        </w:rPr>
      </w:pPr>
    </w:p>
    <w:p w:rsidRDefault="002201FB" w:rsidP="002201FB" w:rsidR="002201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0D54E6">
        <w:rPr>
          <w:rFonts w:cs="Times New Roman" w:eastAsia="Times New Roman"/>
          <w:szCs w:val="24"/>
        </w:rPr>
        <w:t>EQUINOX d. o. o. Funtana, Ograde</w:t>
      </w:r>
      <w:r>
        <w:rPr>
          <w:rFonts w:cs="Times New Roman" w:eastAsia="Times New Roman"/>
          <w:szCs w:val="24"/>
        </w:rPr>
        <w:t xml:space="preserve"> 24, OIB 74555174284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040329666.</w:t>
      </w:r>
    </w:p>
    <w:p w:rsidRDefault="002201FB" w:rsidP="002201FB" w:rsidR="002201FB">
      <w:pPr>
        <w:ind w:firstLine="709"/>
        <w:rPr>
          <w:rFonts w:cs="Times New Roman" w:eastAsia="Times New Roman"/>
          <w:szCs w:val="24"/>
        </w:rPr>
      </w:pPr>
    </w:p>
    <w:p w:rsidRDefault="002201FB" w:rsidP="002201FB" w:rsidR="002201F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0D54E6">
        <w:rPr>
          <w:rFonts w:cs="Times New Roman" w:eastAsia="Times New Roman"/>
          <w:szCs w:val="24"/>
        </w:rPr>
        <w:t>EQUINOX d. o. o. Funtana, Ograde</w:t>
      </w:r>
      <w:r>
        <w:rPr>
          <w:rFonts w:cs="Times New Roman" w:eastAsia="Times New Roman"/>
          <w:szCs w:val="24"/>
        </w:rPr>
        <w:t xml:space="preserve"> 24, OIB 74555174284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040329666.</w:t>
      </w:r>
    </w:p>
    <w:p w:rsidRDefault="002201FB" w:rsidP="002201FB" w:rsidR="002201FB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201FB" w:rsidP="002201FB" w:rsidR="002201FB">
      <w:pPr>
        <w:ind w:firstLine="708"/>
        <w:rPr>
          <w:rFonts w:cs="Times New Roman" w:eastAsia="Times New Roman"/>
          <w:szCs w:val="24"/>
        </w:rPr>
      </w:pPr>
    </w:p>
    <w:p w:rsidRDefault="002201FB" w:rsidP="002201FB" w:rsidR="002201F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0D54E6"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EQUINOX d. o. o. Funtana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201FB" w:rsidP="002201FB" w:rsidR="002201F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577A3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201FB" w:rsidP="002201FB" w:rsidR="002201FB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01FB" w:rsidP="002201FB" w:rsidR="002201F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2201FB" w:rsidP="002201FB" w:rsidR="002201FB">
      <w:pPr>
        <w:jc w:val="left"/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left"/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201FB" w:rsidP="002201FB" w:rsidR="002201F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201FB" w:rsidP="002201FB" w:rsidR="002201FB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rPr>
          <w:rFonts w:cs="Times New Roman" w:eastAsia="Times New Roman"/>
          <w:szCs w:val="24"/>
        </w:rPr>
      </w:pPr>
    </w:p>
    <w:p w:rsidRDefault="002201FB" w:rsidP="002201FB" w:rsidR="002201F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D54E6">
        <w:rPr>
          <w:rFonts w:cs="Times New Roman" w:eastAsia="Times New Roman"/>
          <w:szCs w:val="24"/>
        </w:rPr>
        <w:t>EQUINOX d. o. o. Funtana, Ograde</w:t>
      </w:r>
      <w:r>
        <w:rPr>
          <w:rFonts w:cs="Times New Roman" w:eastAsia="Times New Roman"/>
          <w:szCs w:val="24"/>
        </w:rPr>
        <w:t xml:space="preserve"> 24,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Gennaro Rambone, R. Italija, Aversa, Via San Nicola 10, </w:t>
      </w:r>
    </w:p>
    <w:p w:rsidRDefault="002201FB" w:rsidP="002201FB" w:rsidR="002201F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201FB" w:rsidP="002201FB" w:rsidR="002201F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201FB" w:rsidP="002201FB" w:rsidR="002201F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201FB" w:rsidP="002201FB" w:rsidR="002201F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201FB" w:rsidP="002201FB" w:rsidR="002201FB"/>
    <w:p w:rsidRDefault="002201FB" w:rsidP="002201FB" w:rsidR="002201FB"/>
    <w:p w:rsidRDefault="002201FB" w:rsidP="002201FB" w:rsidR="002201FB"/>
    <w:p w:rsidRDefault="002201FB" w:rsidP="002201FB" w:rsidR="002201FB"/>
    <w:p w:rsidRDefault="002201FB" w:rsidP="002201FB" w:rsidR="002201FB"/>
    <w:p w:rsidRDefault="002201FB" w:rsidP="002201FB" w:rsidR="002201FB"/>
    <w:p w:rsidRDefault="002201FB" w:rsidP="002201FB" w:rsidR="002201FB"/>
    <w:p w:rsidRDefault="002201FB" w:rsidP="002201FB" w:rsidR="002201FB"/>
    <w:p w:rsidRDefault="002201FB" w:rsidP="002201FB" w:rsidR="002201FB"/>
    <w:p w:rsidRDefault="00966D6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1FB" w:rsidP="002201FB" w:rsidR="002201FB">
      <w:r>
        <w:separator/>
      </w:r>
    </w:p>
  </w:endnote>
  <w:endnote w:id="0" w:type="continuationSeparator">
    <w:p w:rsidRDefault="002201FB" w:rsidP="002201FB" w:rsidR="0022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1FB" w:rsidP="002201FB" w:rsidR="002201FB">
      <w:r>
        <w:separator/>
      </w:r>
    </w:p>
  </w:footnote>
  <w:footnote w:id="0" w:type="continuationSeparator">
    <w:p w:rsidRDefault="002201FB" w:rsidP="002201FB" w:rsidR="00220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F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6D6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F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48FF"/>
    <w:rsid w:val="000D54E6"/>
    <w:rsid w:val="002201FB"/>
    <w:rsid w:val="002A48FF"/>
    <w:rsid w:val="003B0EC2"/>
    <w:rsid w:val="003D6576"/>
    <w:rsid w:val="005D5535"/>
    <w:rsid w:val="0075528E"/>
    <w:rsid w:val="0079403F"/>
    <w:rsid w:val="00966D6E"/>
    <w:rsid w:val="00B5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01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1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201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1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01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1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01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D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6D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6D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6D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01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1F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201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1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01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1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01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6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D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6D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6D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6D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EQUINOX d.o.o. FUNTANA</izvorni_sadrzaj>
    <derivirana_varijabla naziv="DomainObject.Predmet.ProtustrankaFormated_1">  EQUINOX d.o.o. FUNTANA</derivirana_varijabla>
  </DomainObject.Predmet.ProtustrankaFormated>
  <DomainObject.Predmet.ProtustrankaFormatedOIB>
    <izvorni_sadrzaj>  EQUINOX d.o.o. FUNTANA, OIB 74555174284</izvorni_sadrzaj>
    <derivirana_varijabla naziv="DomainObject.Predmet.ProtustrankaFormatedOIB_1">  EQUINOX d.o.o. FUNTANA, OIB 74555174284</derivirana_varijabla>
  </DomainObject.Predmet.ProtustrankaFormatedOIB>
  <DomainObject.Predmet.ProtustrankaFormatedWithAdress>
    <izvorni_sadrzaj> EQUINOX d.o.o. FUNTANA, Ograde 24, 52450 Funtana</izvorni_sadrzaj>
    <derivirana_varijabla naziv="DomainObject.Predmet.ProtustrankaFormatedWithAdress_1"> EQUINOX d.o.o. FUNTANA, Ograde 24, 52450 Funtana</derivirana_varijabla>
  </DomainObject.Predmet.ProtustrankaFormatedWithAdress>
  <DomainObject.Predmet.ProtustrankaFormatedWithAdressOIB>
    <izvorni_sadrzaj> EQUINOX d.o.o. FUNTANA, OIB 74555174284, Ograde 24, 52450 Funtana</izvorni_sadrzaj>
    <derivirana_varijabla naziv="DomainObject.Predmet.ProtustrankaFormatedWithAdressOIB_1"> EQUINOX d.o.o. FUNTANA, OIB 74555174284, Ograde 24, 52450 Funtana</derivirana_varijabla>
  </DomainObject.Predmet.ProtustrankaFormatedWithAdressOIB>
  <DomainObject.Predmet.ProtustrankaWithAdress>
    <izvorni_sadrzaj>EQUINOX d.o.o. FUNTANA Ograde 24, 52450 Funtana</izvorni_sadrzaj>
    <derivirana_varijabla naziv="DomainObject.Predmet.ProtustrankaWithAdress_1">EQUINOX d.o.o. FUNTANA Ograde 24, 52450 Funtana</derivirana_varijabla>
  </DomainObject.Predmet.ProtustrankaWithAdress>
  <DomainObject.Predmet.ProtustrankaWithAdressOIB>
    <izvorni_sadrzaj>EQUINOX d.o.o. FUNTANA, OIB 74555174284, Ograde 24, 52450 Funtana</izvorni_sadrzaj>
    <derivirana_varijabla naziv="DomainObject.Predmet.ProtustrankaWithAdressOIB_1">EQUINOX d.o.o. FUNTANA, OIB 74555174284, Ograde 24, 52450 Funtana</derivirana_varijabla>
  </DomainObject.Predmet.ProtustrankaWithAdressOIB>
  <DomainObject.Predmet.ProtustrankaNazivFormated>
    <izvorni_sadrzaj>EQUINOX d.o.o. FUNTANA</izvorni_sadrzaj>
    <derivirana_varijabla naziv="DomainObject.Predmet.ProtustrankaNazivFormated_1">EQUINOX d.o.o. FUNTANA</derivirana_varijabla>
  </DomainObject.Predmet.ProtustrankaNazivFormated>
  <DomainObject.Predmet.ProtustrankaNazivFormatedOIB>
    <izvorni_sadrzaj>EQUINOX d.o.o. FUNTANA, OIB 74555174284</izvorni_sadrzaj>
    <derivirana_varijabla naziv="DomainObject.Predmet.ProtustrankaNazivFormatedOIB_1">EQUINOX d.o.o. FUNTANA, OIB 74555174284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5440.14</izvorni_sadrzaj>
    <derivirana_varijabla naziv="DomainObject.Predmet.TrenutnaVrijednost_1">5440.14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EQUINOX d.o.o. FUNTANA</item>
    </izvorni_sadrzaj>
    <derivirana_varijabla naziv="DomainObject.Predmet.ProtuStrankaListFormated_1">
      <item>EQUINOX d.o.o. FUNTANA</item>
    </derivirana_varijabla>
  </DomainObject.Predmet.ProtuStrankaListFormated>
  <DomainObject.Predmet.ProtuStrankaListFormatedOIB>
    <izvorni_sadrzaj>
      <item>EQUINOX d.o.o. FUNTANA, OIB 74555174284</item>
    </izvorni_sadrzaj>
    <derivirana_varijabla naziv="DomainObject.Predmet.ProtuStrankaListFormatedOIB_1">
      <item>EQUINOX d.o.o. FUNTANA, OIB 74555174284</item>
    </derivirana_varijabla>
  </DomainObject.Predmet.ProtuStrankaListFormatedOIB>
  <DomainObject.Predmet.ProtuStrankaListFormatedWithAdress>
    <izvorni_sadrzaj>
      <item>EQUINOX d.o.o. FUNTANA, Ograde 24, 52450 Funtana</item>
    </izvorni_sadrzaj>
    <derivirana_varijabla naziv="DomainObject.Predmet.ProtuStrankaListFormatedWithAdress_1">
      <item>EQUINOX d.o.o. FUNTANA, Ograde 24, 52450 Funtana</item>
    </derivirana_varijabla>
  </DomainObject.Predmet.ProtuStrankaListFormatedWithAdress>
  <DomainObject.Predmet.ProtuStrankaListFormatedWithAdressOIB>
    <izvorni_sadrzaj>
      <item>EQUINOX d.o.o. FUNTANA, OIB 74555174284, Ograde 24, 52450 Funtana</item>
    </izvorni_sadrzaj>
    <derivirana_varijabla naziv="DomainObject.Predmet.ProtuStrankaListFormatedWithAdressOIB_1">
      <item>EQUINOX d.o.o. FUNTANA, OIB 74555174284, Ograde 24, 52450 Funtana</item>
    </derivirana_varijabla>
  </DomainObject.Predmet.ProtuStrankaListFormatedWithAdressOIB>
  <DomainObject.Predmet.ProtuStrankaListNazivFormated>
    <izvorni_sadrzaj>
      <item>EQUINOX d.o.o. FUNTANA</item>
    </izvorni_sadrzaj>
    <derivirana_varijabla naziv="DomainObject.Predmet.ProtuStrankaListNazivFormated_1">
      <item>EQUINOX d.o.o. FUNTANA</item>
    </derivirana_varijabla>
  </DomainObject.Predmet.ProtuStrankaListNazivFormated>
  <DomainObject.Predmet.ProtuStrankaListNazivFormatedOIB>
    <izvorni_sadrzaj>
      <item>EQUINOX d.o.o. FUNTANA, OIB 74555174284</item>
    </izvorni_sadrzaj>
    <derivirana_varijabla naziv="DomainObject.Predmet.ProtuStrankaListNazivFormatedOIB_1">
      <item>EQUINOX d.o.o. FUNTANA, OIB 74555174284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EQUINOX d.o.o. FUNTANA</izvorni_sadrzaj>
    <derivirana_varijabla naziv="DomainObject.Predmet.ProtustrankaIDrugi_1">EQUINOX d.o.o. FUNTANA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EQUINOX d.o.o. FUNTANA, OIB 74555174284, Ograde 24, 52450 Funtana</izvorni_sadrzaj>
    <derivirana_varijabla naziv="DomainObject.Predmet.ProtustrankaIDrugiAdressOIB_1">EQUINOX d.o.o. FUNTANA, OIB 74555174284, Ograde 24,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EQUINOX d.o.o. FUNTANA</item>
    </izvorni_sadrzaj>
    <derivirana_varijabla naziv="DomainObject.Predmet.SudioniciListNaziv_1">
      <item>FINANCIJSKA AGENCIJA, RC RIJEKA, PODRUŽNICA PULA, PULA</item>
      <item>EQUINOX d.o.o. FUNTANA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EQUINOX d.o.o. FUNTANA, OIB 74555174284, Ograde 24,52450 Funtana</item>
    </izvorni_sadrzaj>
    <derivirana_varijabla naziv="DomainObject.Predmet.SudioniciListAdressOIB_1">
      <item>FINANCIJSKA AGENCIJA, RC RIJEKA, PODRUŽNICA PULA, PULA, OIB 85821130368, Ulica grada Vukovara 70,Zagreb</item>
      <item>EQUINOX d.o.o. FUNTANA, OIB 74555174284, Ograde 24,52450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74555174284</item>
    </izvorni_sadrzaj>
    <derivirana_varijabla naziv="DomainObject.Predmet.SudioniciListNazivOIB_1">
      <item>, OIB 85821130368</item>
      <item>, OIB 74555174284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3005</properties:Characters>
  <properties:Lines>85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2016-03-18T09:11:00Z</dcterms:created>
  <dc:creator>Mihaela Kaligari</dc:creator>
  <dc:description/>
  <cp:keywords/>
  <cp:lastModifiedBy>Tamara Žgrablić Širol</cp:lastModifiedBy>
  <cp:lastPrinted>2016-03-31T12:35:00Z</cp:lastPrinted>
  <dcterms:modified xmlns:xsi="http://www.w3.org/2001/XMLSchema-instance" xsi:type="dcterms:W3CDTF">2016-04-01T06:17:00Z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