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f683" w14:paraId="159f683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2728F">
        <w:t>157</w:t>
      </w:r>
      <w:r>
        <w:t>/1</w:t>
      </w:r>
      <w:r w:rsidR="0012728F">
        <w:t>6</w:t>
      </w:r>
      <w:r>
        <w:t>-</w:t>
      </w:r>
      <w:r w:rsidR="0012728F">
        <w:t>22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12728F" w:rsidRPr="0012728F">
        <w:rPr>
          <w:bCs/>
        </w:rPr>
        <w:t xml:space="preserve">MALI SALAŠ d.o.o. za proizvodnju i trgovinu, </w:t>
      </w:r>
      <w:r w:rsidR="008460F8">
        <w:rPr>
          <w:bCs/>
        </w:rPr>
        <w:t xml:space="preserve">u stečaju, </w:t>
      </w:r>
      <w:r w:rsidR="0012728F" w:rsidRPr="0012728F">
        <w:rPr>
          <w:bCs/>
        </w:rPr>
        <w:t>Berak, Rudina staro selo 1, MBS: 030072371, OIB: 14757347011</w:t>
      </w:r>
      <w:r w:rsidR="00FD0597">
        <w:rPr>
          <w:b/>
        </w:rPr>
        <w:t xml:space="preserve">, </w:t>
      </w:r>
      <w:r>
        <w:t xml:space="preserve">dana </w:t>
      </w:r>
      <w:r w:rsidR="00486CE3">
        <w:t>7</w:t>
      </w:r>
      <w:r w:rsidR="00FC60E7">
        <w:t>.</w:t>
      </w:r>
      <w:r>
        <w:t xml:space="preserve"> </w:t>
      </w:r>
      <w:r w:rsidR="00F37919">
        <w:t>lipnj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D527B6" w:rsidR="00D527B6">
      <w:pPr>
        <w:jc w:val="both"/>
      </w:pP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C53552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PRVI VIŠI ISPLATNI RED </w:t>
      </w:r>
    </w:p>
    <w:p w:rsidRDefault="00F37919" w:rsidP="00F37919" w:rsidR="00F37919"/>
    <w:tbl>
      <w:tblPr>
        <w:tblpPr w:tblpY="1" w:tblpXSpec="center" w:vertAnchor="text" w:rightFromText="180" w:leftFromText="180"/>
        <w:tblOverlap w:val="never"/>
        <w:tblW w:type="pct" w:w="437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E0" w:noVBand="0" w:noHBand="0" w:lastColumn="0" w:firstColumn="1" w:lastRow="1" w:firstRow="1"/>
      </w:tblPr>
      <w:tblGrid>
        <w:gridCol w:w="663"/>
        <w:gridCol w:w="2673"/>
        <w:gridCol w:w="2317"/>
        <w:gridCol w:w="1476"/>
        <w:gridCol w:w="1483"/>
      </w:tblGrid>
      <w:tr w:rsidTr="00FF34D6" w:rsidR="00997978" w:rsidRPr="00B40BEB">
        <w:trPr>
          <w:jc w:val="center"/>
        </w:trPr>
        <w:tc>
          <w:tcPr>
            <w:tcW w:type="pct" w:w="385"/>
            <w:vAlign w:val="center"/>
          </w:tcPr>
          <w:p w:rsidRDefault="00997978" w:rsidP="001E1031" w:rsidR="009979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552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345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857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861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26302280390</w:t>
            </w: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Štrossmayerov trg 1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4.443.869,30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4.443.869,30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d.o.o. zastupane po odvjetniku Zoranu Tomiću iz Zagreba iz odvjetničkog društva  KLIŠANIN&amp;PARTNERI D.O.O. Zagreb, Zelinska 2/I</w:t>
            </w: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Ljudevita Farkaša Vukotinovića 2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5.636,42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4.698,92</w:t>
            </w:r>
          </w:p>
        </w:tc>
        <w:tc>
          <w:tcPr>
            <w:tcW w:type="pct" w:w="861"/>
          </w:tcPr>
          <w:p w:rsidRDefault="00C53552" w:rsidP="001E1031" w:rsidR="00997978" w:rsidRPr="00C5355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53552">
              <w:rPr>
                <w:rFonts w:hAnsi="Times New Roman" w:ascii="Times New Roman"/>
                <w:sz w:val="24"/>
                <w:szCs w:val="24"/>
              </w:rPr>
              <w:t>937,50</w:t>
            </w: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1552"/>
          </w:tcPr>
          <w:p w:rsidRDefault="00997978" w:rsidP="001E1031" w:rsidR="009979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Područni ured Slavonije i Baranje koju zastupa ŽDO u Vukovaru 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119.249,50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119.249,50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Državni proračun, koju zastupa ŽDO u Vukovaru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A. Hebranga 2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7.200,00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7.200,00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Veterinarska stanica  Vukovar d.o.o. 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24521029367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 Bana Josipa Jelačića 97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1.144,00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1.144,00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Slatinska banka d. d.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42252496579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Slatina, V. Nazora 2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1.158,21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1.135,50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22,71</w:t>
            </w: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agencija za malo gospodarstvo, inovacije i investicije (HAMAG-BICRO)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25609559342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Ksaver 208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3.237.767,47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3.237.767,47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552"/>
          </w:tcPr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SOCIETE GENERALE-SPLITSKA BANKA d. d.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69326397242</w:t>
            </w:r>
          </w:p>
          <w:p w:rsidRDefault="00997978" w:rsidP="001E1031" w:rsidR="0099797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Ruđera Boškovića 16</w:t>
            </w:r>
          </w:p>
        </w:tc>
        <w:tc>
          <w:tcPr>
            <w:tcW w:type="pct" w:w="1345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319.904,06</w:t>
            </w:r>
          </w:p>
        </w:tc>
        <w:tc>
          <w:tcPr>
            <w:tcW w:type="pct" w:w="857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319.904,06</w:t>
            </w:r>
          </w:p>
        </w:tc>
        <w:tc>
          <w:tcPr>
            <w:tcW w:type="pct" w:w="861"/>
          </w:tcPr>
          <w:p w:rsidRDefault="00997978" w:rsidP="001E1031" w:rsidR="00997978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258C3" w:rsidR="002258C3">
        <w:trPr>
          <w:jc w:val="center"/>
        </w:trPr>
        <w:tc>
          <w:tcPr>
            <w:tcW w:type="pct" w:w="385"/>
          </w:tcPr>
          <w:p w:rsidRDefault="002258C3" w:rsidP="001E1031" w:rsidR="002258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52"/>
          </w:tcPr>
          <w:p w:rsidRDefault="002258C3" w:rsidP="001E1031" w:rsidR="002258C3" w:rsidRPr="00303930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303930"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1345"/>
          </w:tcPr>
          <w:p w:rsidRDefault="002258C3" w:rsidP="001E1031" w:rsidR="002258C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8.135.928,96</w:t>
            </w:r>
          </w:p>
        </w:tc>
        <w:tc>
          <w:tcPr>
            <w:tcW w:type="pct" w:w="857"/>
          </w:tcPr>
          <w:p w:rsidRDefault="002258C3" w:rsidP="001E1031" w:rsidR="002258C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8.134.968,75</w:t>
            </w:r>
          </w:p>
        </w:tc>
        <w:tc>
          <w:tcPr>
            <w:tcW w:type="pct" w:w="861"/>
          </w:tcPr>
          <w:p w:rsidRDefault="00C53552" w:rsidP="001E1031" w:rsidR="002258C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960,21</w:t>
            </w:r>
          </w:p>
        </w:tc>
      </w:tr>
    </w:tbl>
    <w:p w:rsidRDefault="00997978" w:rsidP="00F37919" w:rsidR="00997978"/>
    <w:p w:rsidRDefault="00F37919" w:rsidP="00F37919" w:rsidR="00F37919"/>
    <w:p w:rsidRDefault="00F37919" w:rsidP="00F37919" w:rsidR="00F37919"/>
    <w:p w:rsidRDefault="00F37919" w:rsidP="00F37919" w:rsidR="00F37919"/>
    <w:p w:rsidRDefault="00F37919" w:rsidP="00F37919" w:rsidR="00F37919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i vjerovnici koji su osporili tražbinu koju je prizna</w:t>
      </w:r>
      <w:r w:rsidR="002258C3">
        <w:t>o</w:t>
      </w:r>
      <w:r>
        <w:t xml:space="preserve"> stečajn</w:t>
      </w:r>
      <w:r w:rsidR="002258C3">
        <w:t>i</w:t>
      </w:r>
      <w:r>
        <w:t xml:space="preserve"> upravitelj na ispitnom ročištu na pokretanje parnice u roku 8 dana radi utvrđivanja osporene tražbine, odnosno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>3</w:t>
      </w:r>
      <w:r w:rsidR="008460F8">
        <w:t>1</w:t>
      </w:r>
      <w:r>
        <w:t xml:space="preserve">.05.2016. </w:t>
      </w:r>
      <w:r w:rsidRPr="00955826">
        <w:t>godine održano je p</w:t>
      </w:r>
      <w:r w:rsidR="008460F8">
        <w:t>rv</w:t>
      </w:r>
      <w:r>
        <w:t>o</w:t>
      </w:r>
      <w:r w:rsidRPr="00955826">
        <w:t xml:space="preserve"> ispitno ročište u stečajnom postupku nad dužnikom </w:t>
      </w:r>
      <w:r w:rsidR="008460F8" w:rsidRPr="008460F8">
        <w:rPr>
          <w:bCs/>
        </w:rPr>
        <w:t>MALI SALAŠ d.o.o. za proizvodnju i trgovinu, u stečaju, Berak, Rudina staro selo 1</w:t>
      </w:r>
      <w:r w:rsidRPr="00DB262A">
        <w:rPr>
          <w:bCs/>
        </w:rPr>
        <w:t>,</w:t>
      </w:r>
      <w:r w:rsidRPr="00955826">
        <w:t xml:space="preserve"> na kojemu je stečajn</w:t>
      </w:r>
      <w:r w:rsidR="008460F8">
        <w:t>i</w:t>
      </w:r>
      <w:r w:rsidRPr="00955826">
        <w:t xml:space="preserve"> upravitelj</w:t>
      </w:r>
      <w:r w:rsidR="008460F8">
        <w:t xml:space="preserve"> </w:t>
      </w:r>
      <w:r w:rsidRPr="00955826">
        <w:t>da</w:t>
      </w:r>
      <w:r w:rsidR="008460F8">
        <w:t>o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8460F8">
        <w:t>i</w:t>
      </w:r>
      <w:r w:rsidRPr="00955826">
        <w:t xml:space="preserve"> upravitelj je </w:t>
      </w:r>
      <w:r w:rsidR="005206DD">
        <w:t>na propisanom obrascu sastavio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447DE8" w:rsidR="00447DE8">
      <w:pPr>
        <w:ind w:firstLine="708"/>
        <w:jc w:val="both"/>
      </w:pPr>
      <w:r w:rsidRPr="00E64A64">
        <w:t>Na ročištu se stečajn</w:t>
      </w:r>
      <w:r w:rsidR="00447DE8">
        <w:t>i</w:t>
      </w:r>
      <w:r w:rsidRPr="00E64A64">
        <w:t xml:space="preserve"> upravitelj izjašnjava</w:t>
      </w:r>
      <w:r w:rsidR="00447DE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447DE8">
        <w:t>o</w:t>
      </w:r>
      <w:r w:rsidRPr="00E64A64">
        <w:t xml:space="preserve"> da </w:t>
      </w:r>
      <w:r w:rsidR="009015EE">
        <w:t xml:space="preserve">nije zaprimio </w:t>
      </w:r>
      <w:r w:rsidR="00447DE8">
        <w:t>niti jednu prijavu tražbin</w:t>
      </w:r>
      <w:r w:rsidR="009015EE">
        <w:t>e</w:t>
      </w:r>
      <w:r w:rsidR="00447DE8">
        <w:t xml:space="preserve"> vjerovnika I. višeg isplatnog reda, a zaprimio </w:t>
      </w:r>
      <w:r w:rsidR="009015EE">
        <w:t>je</w:t>
      </w:r>
      <w:r w:rsidR="00447DE8">
        <w:t xml:space="preserve"> 8 prijava tražbina vjerovnika II. višeg isplatnog reda u ukupnom iznosu od 8.135.92</w:t>
      </w:r>
      <w:r w:rsidR="00DB0A7C">
        <w:t>8</w:t>
      </w:r>
      <w:r w:rsidR="00447DE8">
        <w:t xml:space="preserve">,96  kn od kojega iznosa </w:t>
      </w:r>
      <w:r w:rsidR="009015EE">
        <w:t>je</w:t>
      </w:r>
      <w:r w:rsidR="00447DE8">
        <w:t xml:space="preserve"> priznao iznos od 8.134.968,75 kn.</w:t>
      </w:r>
    </w:p>
    <w:p w:rsidRDefault="00447DE8" w:rsidP="00447DE8" w:rsidR="00447DE8">
      <w:pPr>
        <w:ind w:firstLine="708"/>
        <w:jc w:val="both"/>
      </w:pPr>
    </w:p>
    <w:p w:rsidRDefault="00447DE8" w:rsidP="00447DE8" w:rsidR="00447DE8">
      <w:pPr>
        <w:ind w:firstLine="708"/>
        <w:jc w:val="both"/>
      </w:pPr>
      <w:r>
        <w:t xml:space="preserve">Osporio </w:t>
      </w:r>
      <w:r w:rsidR="009015EE">
        <w:t>je</w:t>
      </w:r>
      <w:r>
        <w:t xml:space="preserve"> djelomično tražbinu Hrvatskih šuma d.o.o. Zagreb u iznosu od 937,50 kn budući se predmetni iznos odnosi na troškove prijave tražbine</w:t>
      </w:r>
      <w:r w:rsidR="00DB0A7C">
        <w:t>,</w:t>
      </w:r>
      <w:r>
        <w:t xml:space="preserve"> a što spada u tražbine nižih isplatnih redova koje se prijavljuju tek kad ih sud pozove na prijavu. Također </w:t>
      </w:r>
      <w:r w:rsidR="0045578C">
        <w:t>je</w:t>
      </w:r>
      <w:r>
        <w:t xml:space="preserve"> djelomično osporio tražbinu Slatinske banke d.d. Slatina u iznosu od 22,71 kn iz razloga što se predmetni iznos odnosi na plaćenu pristojbu za prijavu tražbina</w:t>
      </w:r>
      <w:r w:rsidR="001D07D8">
        <w:t>,</w:t>
      </w:r>
      <w:r>
        <w:t xml:space="preserve"> a što spada u tražbine nižih isplatnih redova koje se prijavljuju tek kad ih sud pozove na prijavu.</w:t>
      </w:r>
    </w:p>
    <w:p w:rsidRDefault="00F37919" w:rsidP="00447DE8" w:rsidR="00F37919">
      <w:pPr>
        <w:ind w:firstLine="708"/>
        <w:jc w:val="both"/>
      </w:pPr>
    </w:p>
    <w:p w:rsidRDefault="00F37919" w:rsidP="00F37919" w:rsidR="00F37919">
      <w:pPr>
        <w:ind w:firstLine="708"/>
        <w:jc w:val="both"/>
      </w:pPr>
      <w:r w:rsidRPr="00955826">
        <w:t>Kako naveden</w:t>
      </w:r>
      <w:r>
        <w:t>a</w:t>
      </w:r>
      <w:r w:rsidRPr="00955826">
        <w:t xml:space="preserve"> osporavanj</w:t>
      </w:r>
      <w:r>
        <w:t>a</w:t>
      </w:r>
      <w:r w:rsidRPr="00955826">
        <w:t xml:space="preserve"> nije bilo moguće otkloniti na ročištu, upućuj</w:t>
      </w:r>
      <w:r w:rsidR="001D07D8">
        <w:t>u</w:t>
      </w:r>
      <w:r w:rsidRPr="00955826">
        <w:t xml:space="preserve"> se vjerovni</w:t>
      </w:r>
      <w:r w:rsidR="001D07D8">
        <w:t>ci</w:t>
      </w:r>
      <w:r w:rsidRPr="00955826">
        <w:t xml:space="preserve"> čij</w:t>
      </w:r>
      <w:r w:rsidR="001D07D8">
        <w:t>e</w:t>
      </w:r>
      <w:r w:rsidRPr="00955826">
        <w:t xml:space="preserve"> tražbin</w:t>
      </w:r>
      <w:r w:rsidR="001D07D8">
        <w:t>e</w:t>
      </w:r>
      <w:r>
        <w:t xml:space="preserve"> </w:t>
      </w:r>
      <w:r w:rsidR="001D07D8">
        <w:t>su</w:t>
      </w:r>
      <w:r w:rsidRPr="00955826">
        <w:t xml:space="preserve"> </w:t>
      </w:r>
      <w:r>
        <w:t xml:space="preserve">djelomično </w:t>
      </w:r>
      <w:r w:rsidRPr="00955826">
        <w:t>osporen</w:t>
      </w:r>
      <w:r w:rsidR="001D07D8">
        <w:t>e</w:t>
      </w:r>
      <w:r w:rsidRPr="00955826">
        <w:t>,</w:t>
      </w:r>
      <w:r>
        <w:t xml:space="preserve"> </w:t>
      </w:r>
      <w:r w:rsidRPr="00955826">
        <w:t xml:space="preserve">temeljem odredbe čl. </w:t>
      </w:r>
      <w:r w:rsidR="00124EE0">
        <w:t>266., 267. i 269.</w:t>
      </w:r>
      <w:r>
        <w:t xml:space="preserve">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 xml:space="preserve">vjerovnici </w:t>
      </w:r>
      <w:r w:rsidRPr="00955826">
        <w:t>ima</w:t>
      </w:r>
      <w:r>
        <w:t>ju</w:t>
      </w:r>
      <w:r w:rsidRPr="00955826">
        <w:t xml:space="preserve"> pravni interes, također u roku 8 dana, te uz obavezu obavještavanja stečajnog suda o istom u </w:t>
      </w:r>
      <w:r w:rsidRPr="00955826">
        <w:lastRenderedPageBreak/>
        <w:t>daljnjem roku od 8 dana, a pod prijetnjom gubitka prava na pokretanje, odnosno nastavak parnice izvan roka određenog ovim rješenjem</w:t>
      </w:r>
      <w:r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F37919" w:rsidP="00F37919" w:rsidR="00F37919">
      <w:pPr>
        <w:jc w:val="both"/>
      </w:pP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486CE3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lipnja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8E7A4D" w:rsidP="00F37919" w:rsidR="00F37919">
      <w:pPr>
        <w:numPr>
          <w:ilvl w:val="0"/>
          <w:numId w:val="13"/>
        </w:numPr>
        <w:jc w:val="both"/>
      </w:pPr>
      <w:r>
        <w:t>HRVATSKE ŠUME d.o.o. Zagreb po OD Klišanin &amp; partneri d.o.o. Zagreb, Zelinska 2/I</w:t>
      </w:r>
    </w:p>
    <w:p w:rsidRDefault="008E7A4D" w:rsidP="00F37919" w:rsidR="008E7A4D">
      <w:pPr>
        <w:numPr>
          <w:ilvl w:val="0"/>
          <w:numId w:val="13"/>
        </w:numPr>
        <w:jc w:val="both"/>
      </w:pPr>
      <w:r>
        <w:t>SLATINSKA BANKA d.d. Slatina, V. Nazora 2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58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12728F" w:rsidRPr="0012728F">
      <w:t>14 St-157/16-22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7"/>
  </w:num>
  <w:num w:numId="5">
    <w:abstractNumId w:val="38"/>
  </w:num>
  <w:num w:numId="6">
    <w:abstractNumId w:val="42"/>
  </w:num>
  <w:num w:numId="7">
    <w:abstractNumId w:val="47"/>
  </w:num>
  <w:num w:numId="8">
    <w:abstractNumId w:val="20"/>
  </w:num>
  <w:num w:numId="9">
    <w:abstractNumId w:val="31"/>
  </w:num>
  <w:num w:numId="10">
    <w:abstractNumId w:val="34"/>
  </w:num>
  <w:num w:numId="11">
    <w:abstractNumId w:val="19"/>
  </w:num>
  <w:num w:numId="12">
    <w:abstractNumId w:val="23"/>
  </w:num>
  <w:num w:numId="13">
    <w:abstractNumId w:val="18"/>
  </w:num>
  <w:num w:numId="14">
    <w:abstractNumId w:val="35"/>
  </w:num>
  <w:num w:numId="15">
    <w:abstractNumId w:val="40"/>
  </w:num>
  <w:num w:numId="16">
    <w:abstractNumId w:val="48"/>
  </w:num>
  <w:num w:numId="17">
    <w:abstractNumId w:val="22"/>
  </w:num>
  <w:num w:numId="18">
    <w:abstractNumId w:val="12"/>
  </w:num>
  <w:num w:numId="19">
    <w:abstractNumId w:val="16"/>
  </w:num>
  <w:num w:numId="20">
    <w:abstractNumId w:val="13"/>
  </w:num>
  <w:num w:numId="21">
    <w:abstractNumId w:val="26"/>
  </w:num>
  <w:num w:numId="22">
    <w:abstractNumId w:val="39"/>
  </w:num>
  <w:num w:numId="23">
    <w:abstractNumId w:val="29"/>
  </w:num>
  <w:num w:numId="24">
    <w:abstractNumId w:val="4"/>
  </w:num>
  <w:num w:numId="25">
    <w:abstractNumId w:val="11"/>
  </w:num>
  <w:num w:numId="26">
    <w:abstractNumId w:val="1"/>
  </w:num>
  <w:num w:numId="27">
    <w:abstractNumId w:val="28"/>
  </w:num>
  <w:num w:numId="28">
    <w:abstractNumId w:val="33"/>
  </w:num>
  <w:num w:numId="29">
    <w:abstractNumId w:val="36"/>
  </w:num>
  <w:num w:numId="30">
    <w:abstractNumId w:val="2"/>
  </w:num>
  <w:num w:numId="31">
    <w:abstractNumId w:val="41"/>
  </w:num>
  <w:num w:numId="32">
    <w:abstractNumId w:val="46"/>
  </w:num>
  <w:num w:numId="33">
    <w:abstractNumId w:val="14"/>
  </w:num>
  <w:num w:numId="34">
    <w:abstractNumId w:val="24"/>
  </w:num>
  <w:num w:numId="35">
    <w:abstractNumId w:val="15"/>
  </w:num>
  <w:num w:numId="36">
    <w:abstractNumId w:val="21"/>
  </w:num>
  <w:num w:numId="37">
    <w:abstractNumId w:val="30"/>
  </w:num>
  <w:num w:numId="38">
    <w:abstractNumId w:val="43"/>
  </w:num>
  <w:num w:numId="39">
    <w:abstractNumId w:val="27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5"/>
  </w:num>
  <w:num w:numId="45">
    <w:abstractNumId w:val="10"/>
  </w:num>
  <w:num w:numId="46">
    <w:abstractNumId w:val="44"/>
  </w:num>
  <w:num w:numId="47">
    <w:abstractNumId w:val="45"/>
  </w:num>
  <w:num w:numId="48">
    <w:abstractNumId w:val="0"/>
  </w:num>
  <w:num w:numId="49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71C0"/>
    <w:rsid w:val="004D2C67"/>
    <w:rsid w:val="004D4404"/>
    <w:rsid w:val="004D4D0E"/>
    <w:rsid w:val="004D675F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60F8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D3588"/>
    <w:rsid w:val="00BE1D2C"/>
    <w:rsid w:val="00C17201"/>
    <w:rsid w:val="00C20A86"/>
    <w:rsid w:val="00C25877"/>
    <w:rsid w:val="00C26625"/>
    <w:rsid w:val="00C315B5"/>
    <w:rsid w:val="00C46FB5"/>
    <w:rsid w:val="00C53552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3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D3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</izvorni_sadrzaj>
    <derivirana_varijabla naziv="DomainObject.Predmet.OstaliListFormated_1">
      <item>Vinko Dukić</item>
      <item>Željko Mitrović</item>
    </derivirana_varijabla>
  </DomainObject.Predmet.OstaliListFormated>
  <DomainObject.Predmet.OstaliListFormatedOIB>
    <izvorni_sadrzaj>
      <item>Vinko Dukić, OIB 42390974789</item>
      <item>Željko Mitrović, OIB 50728766392</item>
    </izvorni_sadrzaj>
    <derivirana_varijabla naziv="DomainObject.Predmet.OstaliListFormatedOIB_1">
      <item>Vinko Dukić, OIB 42390974789</item>
      <item>Željko Mitrović, OIB 50728766392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</izvorni_sadrzaj>
    <derivirana_varijabla naziv="DomainObject.Predmet.OstaliListFormatedWithAdress_1">
      <item>Vinko Dukić, Ulica Koščela 10, 31000 Osijek</item>
      <item>Željko Mitrović, Sotinačka 21, 32243 Berak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</derivirana_varijabla>
  </DomainObject.Predmet.OstaliListFormatedWithAdressOIB>
  <DomainObject.Predmet.OstaliListNazivFormated>
    <izvorni_sadrzaj>
      <item>Vinko Dukić</item>
      <item>Željko Mitrović</item>
    </izvorni_sadrzaj>
    <derivirana_varijabla naziv="DomainObject.Predmet.OstaliListNazivFormated_1">
      <item>Vinko Dukić</item>
      <item>Željko Mitrović</item>
    </derivirana_varijabla>
  </DomainObject.Predmet.OstaliListNazivFormated>
  <DomainObject.Predmet.OstaliListNazivFormatedOIB>
    <izvorni_sadrzaj>
      <item>Vinko Dukić, OIB 42390974789</item>
      <item>Željko Mitrović, OIB 50728766392</item>
    </izvorni_sadrzaj>
    <derivirana_varijabla naziv="DomainObject.Predmet.OstaliListNazivFormatedOIB_1">
      <item>Vinko Dukić, OIB 42390974789</item>
      <item>Željko Mitrović, OIB 50728766392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</izvorni_sadrzaj>
    <derivirana_varijabla naziv="DomainObject.Predmet.SudioniciListNazivOIB_1">
      <item>, OIB 14757347011</item>
      <item>, OIB 18683136487</item>
      <item>, OIB 42390974789</item>
      <item>, OIB 50728766392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800</properties:Words>
  <properties:Characters>4501</properties:Characters>
  <properties:Lines>200</properties:Lines>
  <properties:Paragraphs>88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2016-06-07T11:26:00Z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