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1424cf" w14:paraId="91424cf" w:rsidRDefault="001F515A" w:rsidP="001F515A" w:rsidR="001F515A">
      <w:pPr>
        <w15:collapsed w:val="false"/>
      </w:pPr>
      <w:bookmarkStart w:name="_GoBack" w:id="0"/>
      <w:bookmarkEnd w:id="0"/>
    </w:p>
    <w:p w:rsidRDefault="001F515A" w:rsidP="001F515A" w:rsidR="001F515A">
      <w:r>
        <w:t xml:space="preserve"> </w:t>
      </w:r>
    </w:p>
    <w:p w:rsidRDefault="001F515A" w:rsidP="001F515A" w:rsidR="001F515A"/>
    <w:p w:rsidRDefault="001F515A" w:rsidP="001F515A" w:rsidR="001F515A">
      <w:r>
        <w:t>Republika Hrvatska</w:t>
      </w:r>
    </w:p>
    <w:p w:rsidRDefault="001F515A" w:rsidP="001F515A" w:rsidR="001F515A">
      <w:r>
        <w:t>Trgovački sud u Zagrebu</w:t>
      </w:r>
    </w:p>
    <w:p w:rsidRDefault="001F515A" w:rsidP="001F515A" w:rsidR="001F515A">
      <w:r>
        <w:t xml:space="preserve">Zagreb, </w:t>
      </w:r>
      <w:proofErr w:type="spellStart"/>
      <w:r>
        <w:t>Amruševa</w:t>
      </w:r>
      <w:proofErr w:type="spellEnd"/>
      <w:r>
        <w:t xml:space="preserve"> 2/II                                                      </w:t>
      </w:r>
      <w:r w:rsidR="00665070">
        <w:t xml:space="preserve">                             </w:t>
      </w:r>
      <w:r>
        <w:t xml:space="preserve">  </w:t>
      </w:r>
      <w:r w:rsidR="00F92948">
        <w:t>18. St-</w:t>
      </w:r>
      <w:r w:rsidR="00665070">
        <w:t>5913/2016</w:t>
      </w:r>
    </w:p>
    <w:p w:rsidRDefault="00665070" w:rsidP="001F515A" w:rsidR="00665070"/>
    <w:p w:rsidRDefault="00665070" w:rsidP="001F515A" w:rsidR="00665070"/>
    <w:p w:rsidRDefault="00665070" w:rsidP="001F515A" w:rsidR="00665070">
      <w:r>
        <w:tab/>
      </w:r>
      <w:r>
        <w:tab/>
      </w:r>
      <w:r>
        <w:tab/>
      </w:r>
      <w:r>
        <w:tab/>
        <w:t>R E P U B L I K A  H R V A T S K A</w:t>
      </w:r>
    </w:p>
    <w:p w:rsidRDefault="001F515A" w:rsidP="001F515A" w:rsidR="001F515A"/>
    <w:p w:rsidRDefault="001F515A" w:rsidP="00665070" w:rsidR="001F515A">
      <w:pPr>
        <w:ind w:firstLine="708" w:left="2832"/>
      </w:pPr>
      <w:r>
        <w:t>Z A K LJ U Č A K</w:t>
      </w:r>
    </w:p>
    <w:p w:rsidRDefault="001F515A" w:rsidP="001F515A" w:rsidR="001F515A"/>
    <w:p w:rsidRDefault="001F515A" w:rsidP="00665070" w:rsidR="001F515A">
      <w:pPr>
        <w:jc w:val="both"/>
      </w:pPr>
      <w:r>
        <w:t xml:space="preserve">           Trgovački sud u Zagrebu</w:t>
      </w:r>
      <w:r w:rsidR="00665070">
        <w:t>,</w:t>
      </w:r>
      <w:r>
        <w:t xml:space="preserve"> </w:t>
      </w:r>
      <w:r w:rsidR="00665070">
        <w:t>sudac Danijela Uzelac</w:t>
      </w:r>
      <w:r>
        <w:t xml:space="preserve">, u stečajnom  postupku nad dužnikom </w:t>
      </w:r>
      <w:r w:rsidR="007B2B19" w:rsidRPr="007B2B19">
        <w:t>EURO OPREMA d.o</w:t>
      </w:r>
      <w:r w:rsidR="00665070">
        <w:t>.o. u stečaju, OIB 37236694194,</w:t>
      </w:r>
      <w:r w:rsidR="007B2B19" w:rsidRPr="007B2B19">
        <w:t xml:space="preserve"> Zagreb, 5. Trnjanski nasip 23</w:t>
      </w:r>
      <w:r w:rsidR="007B2B19">
        <w:t>,</w:t>
      </w:r>
      <w:r w:rsidR="00665070">
        <w:t xml:space="preserve"> </w:t>
      </w:r>
      <w:r w:rsidR="003A7FF4">
        <w:t>5. veljače</w:t>
      </w:r>
      <w:r w:rsidR="007B2B19">
        <w:t xml:space="preserve"> 2019.</w:t>
      </w:r>
    </w:p>
    <w:p w:rsidRDefault="00665070" w:rsidP="00665070" w:rsidR="00665070">
      <w:pPr>
        <w:jc w:val="both"/>
      </w:pPr>
    </w:p>
    <w:p w:rsidRDefault="001F515A" w:rsidP="00665070" w:rsidR="001F515A">
      <w:pPr>
        <w:ind w:firstLine="708" w:left="2832"/>
        <w:jc w:val="both"/>
      </w:pPr>
      <w:r>
        <w:t xml:space="preserve">z a k </w:t>
      </w:r>
      <w:proofErr w:type="spellStart"/>
      <w:r>
        <w:t>lj</w:t>
      </w:r>
      <w:proofErr w:type="spellEnd"/>
      <w:r>
        <w:t xml:space="preserve"> u č i o    j e</w:t>
      </w:r>
    </w:p>
    <w:p w:rsidRDefault="001F515A" w:rsidP="00665070" w:rsidR="001F515A">
      <w:pPr>
        <w:jc w:val="both"/>
      </w:pPr>
    </w:p>
    <w:p w:rsidRDefault="00665070" w:rsidP="00665070" w:rsidR="00665070">
      <w:pPr>
        <w:jc w:val="both"/>
      </w:pPr>
    </w:p>
    <w:p w:rsidRDefault="00E5451C" w:rsidP="00E5451C" w:rsidR="001F515A">
      <w:pPr>
        <w:ind w:firstLine="708"/>
        <w:jc w:val="both"/>
      </w:pPr>
      <w:r>
        <w:t>I.</w:t>
      </w:r>
      <w:r w:rsidR="00DA3999">
        <w:t xml:space="preserve"> </w:t>
      </w:r>
      <w:r w:rsidR="001F515A">
        <w:t xml:space="preserve">Određuje se završno ročište u stečajnom postupku nad dužnikom </w:t>
      </w:r>
      <w:r w:rsidR="00F92948" w:rsidRPr="00F92948">
        <w:t>EURO OPREMA d.o.o. u stečaju, OIB 37236694194,  Zagreb, 5. Trnjanski nasip 23</w:t>
      </w:r>
      <w:r w:rsidR="00F92948">
        <w:t xml:space="preserve"> za dan </w:t>
      </w:r>
      <w:r w:rsidR="00631C5A">
        <w:t>15</w:t>
      </w:r>
      <w:r w:rsidR="001E3419">
        <w:t>.</w:t>
      </w:r>
      <w:r w:rsidR="00F92948">
        <w:t xml:space="preserve"> </w:t>
      </w:r>
      <w:r w:rsidR="00665070">
        <w:t>o</w:t>
      </w:r>
      <w:r w:rsidR="00F92948">
        <w:t>žujka</w:t>
      </w:r>
      <w:r>
        <w:t xml:space="preserve"> 2019.</w:t>
      </w:r>
      <w:r w:rsidR="00F92948">
        <w:t xml:space="preserve"> </w:t>
      </w:r>
      <w:r w:rsidR="001F515A">
        <w:t xml:space="preserve">u </w:t>
      </w:r>
      <w:r w:rsidR="001E3419">
        <w:t>10,00</w:t>
      </w:r>
      <w:r w:rsidR="001F515A">
        <w:t xml:space="preserve"> sati u zgradi Trgovačkog suda u Zagrebu, soba </w:t>
      </w:r>
      <w:r w:rsidR="00F92948">
        <w:t>27/I, dvorišna</w:t>
      </w:r>
      <w:r w:rsidR="001F515A">
        <w:t xml:space="preserve"> zgrada. </w:t>
      </w:r>
    </w:p>
    <w:p w:rsidRDefault="001F515A" w:rsidP="00665070" w:rsidR="001F515A">
      <w:pPr>
        <w:jc w:val="both"/>
      </w:pPr>
    </w:p>
    <w:p w:rsidRDefault="00CB3392" w:rsidP="00665070" w:rsidR="001F515A">
      <w:pPr>
        <w:ind w:firstLine="708"/>
        <w:jc w:val="both"/>
      </w:pPr>
      <w:r>
        <w:t xml:space="preserve">II. </w:t>
      </w:r>
      <w:r w:rsidR="003A7FF4">
        <w:t xml:space="preserve">Na </w:t>
      </w:r>
      <w:r w:rsidR="00997676">
        <w:t>navedenom</w:t>
      </w:r>
      <w:r w:rsidR="003A7FF4">
        <w:t xml:space="preserve"> </w:t>
      </w:r>
      <w:r w:rsidR="0070552F">
        <w:t xml:space="preserve">završnom </w:t>
      </w:r>
      <w:r w:rsidR="003A7FF4">
        <w:t>ročištu se</w:t>
      </w:r>
      <w:r w:rsidR="001F515A">
        <w:t>:</w:t>
      </w:r>
    </w:p>
    <w:p w:rsidRDefault="00997676" w:rsidP="00665070" w:rsidR="00997676">
      <w:pPr>
        <w:ind w:firstLine="708"/>
        <w:jc w:val="both"/>
      </w:pPr>
    </w:p>
    <w:p w:rsidRDefault="001F515A" w:rsidP="00665070" w:rsidR="001F515A">
      <w:pPr>
        <w:jc w:val="both"/>
      </w:pPr>
      <w:r>
        <w:t>1.</w:t>
      </w:r>
      <w:r>
        <w:tab/>
        <w:t xml:space="preserve">raspravlja o završnom računu stečajnog upravitelja, </w:t>
      </w:r>
    </w:p>
    <w:p w:rsidRDefault="001F515A" w:rsidP="00665070" w:rsidR="001F515A">
      <w:pPr>
        <w:jc w:val="both"/>
      </w:pPr>
      <w:r>
        <w:t>2.</w:t>
      </w:r>
      <w:r>
        <w:tab/>
        <w:t>podnose prigovori na završni popis</w:t>
      </w:r>
      <w:r w:rsidR="00CB3392">
        <w:t>.</w:t>
      </w:r>
    </w:p>
    <w:p w:rsidRDefault="001F515A" w:rsidP="00665070" w:rsidR="001F515A">
      <w:pPr>
        <w:jc w:val="both"/>
      </w:pPr>
    </w:p>
    <w:p w:rsidRDefault="00665070" w:rsidP="00665070" w:rsidR="00665070">
      <w:pPr>
        <w:jc w:val="both"/>
      </w:pPr>
    </w:p>
    <w:p w:rsidRDefault="001F515A" w:rsidP="00665070" w:rsidR="001F515A">
      <w:pPr>
        <w:ind w:firstLine="708" w:left="2832"/>
        <w:jc w:val="both"/>
      </w:pPr>
      <w:r>
        <w:t>Obrazloženje</w:t>
      </w:r>
    </w:p>
    <w:p w:rsidRDefault="00665070" w:rsidP="001F515A" w:rsidR="00665070"/>
    <w:p w:rsidRDefault="00D5018A" w:rsidP="001F515A" w:rsidR="00D5018A"/>
    <w:p w:rsidRDefault="001F515A" w:rsidP="004E2A7B" w:rsidR="001F515A">
      <w:pPr>
        <w:jc w:val="both"/>
      </w:pPr>
      <w:r>
        <w:tab/>
      </w:r>
      <w:r w:rsidR="001A43C6">
        <w:t>Budući da je s</w:t>
      </w:r>
      <w:r>
        <w:t>tečajni upravitelj unovčio stečajnu masu stečajnog dužnika, a sud je dao suglasn</w:t>
      </w:r>
      <w:r w:rsidR="004E2A7B">
        <w:t>ost na predloženu završnu diobu, na</w:t>
      </w:r>
      <w:r>
        <w:t xml:space="preserve"> temelju čl. 283. Stečajnog zakona („Narodne novine“ broj</w:t>
      </w:r>
      <w:r w:rsidR="001E3419">
        <w:t>: 71/15 i 104/17</w:t>
      </w:r>
      <w:r w:rsidR="001A43C6">
        <w:t>, dalje: SZ</w:t>
      </w:r>
      <w:r w:rsidR="001E3419">
        <w:t>)</w:t>
      </w:r>
      <w:r>
        <w:t xml:space="preserve"> </w:t>
      </w:r>
      <w:r w:rsidR="004E2A7B">
        <w:t>odlučeno je kao u izreci ovog zaključka.</w:t>
      </w:r>
    </w:p>
    <w:p w:rsidRDefault="001F515A" w:rsidP="00665070" w:rsidR="001F515A">
      <w:pPr>
        <w:jc w:val="both"/>
      </w:pPr>
    </w:p>
    <w:p w:rsidRDefault="001F515A" w:rsidP="00D5018A" w:rsidR="001F515A">
      <w:pPr>
        <w:ind w:firstLine="708" w:left="2124"/>
        <w:jc w:val="both"/>
      </w:pPr>
      <w:r>
        <w:t xml:space="preserve">U Zagrebu </w:t>
      </w:r>
      <w:r w:rsidR="003A7FF4">
        <w:t>5. veljače</w:t>
      </w:r>
      <w:r w:rsidR="00F92948">
        <w:t xml:space="preserve"> 2019.</w:t>
      </w:r>
      <w:r>
        <w:t xml:space="preserve"> </w:t>
      </w:r>
    </w:p>
    <w:p w:rsidRDefault="001F515A" w:rsidP="00665070" w:rsidR="001F515A">
      <w:pPr>
        <w:jc w:val="both"/>
      </w:pPr>
    </w:p>
    <w:p w:rsidRDefault="001F515A" w:rsidP="001F515A" w:rsidR="001F515A">
      <w:r>
        <w:t xml:space="preserve">   </w:t>
      </w:r>
      <w:r w:rsidR="00F92948">
        <w:tab/>
      </w:r>
      <w:r w:rsidR="00F92948">
        <w:tab/>
      </w:r>
      <w:r w:rsidR="00F92948">
        <w:tab/>
      </w:r>
      <w:r w:rsidR="00F92948">
        <w:tab/>
      </w:r>
      <w:r w:rsidR="00F92948">
        <w:tab/>
      </w:r>
      <w:r w:rsidR="00F92948">
        <w:tab/>
      </w:r>
      <w:r w:rsidR="00F92948">
        <w:tab/>
      </w:r>
      <w:r w:rsidR="00F92948">
        <w:tab/>
      </w:r>
      <w:r w:rsidR="00F92948">
        <w:tab/>
      </w:r>
      <w:r>
        <w:t xml:space="preserve"> </w:t>
      </w:r>
      <w:r w:rsidR="00665070">
        <w:t xml:space="preserve">      Sudac</w:t>
      </w:r>
      <w:r>
        <w:t xml:space="preserve"> </w:t>
      </w:r>
    </w:p>
    <w:p w:rsidRDefault="00D5018A" w:rsidP="00F92948" w:rsidR="00F92948"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Danijela Uzelac</w:t>
      </w:r>
      <w:r w:rsidR="00DA3999">
        <w:t>, v.r.</w:t>
      </w:r>
    </w:p>
    <w:p w:rsidRDefault="00D5018A" w:rsidP="00F92948" w:rsidR="00D5018A"/>
    <w:p w:rsidRDefault="00665070" w:rsidP="00F92948" w:rsidR="001F515A">
      <w:r>
        <w:t>Uputa o pravnom lijeku:</w:t>
      </w:r>
    </w:p>
    <w:p w:rsidRDefault="001F515A" w:rsidP="001F515A" w:rsidR="001F515A">
      <w:r>
        <w:t>Protiv ovog</w:t>
      </w:r>
      <w:r w:rsidR="00E5451C">
        <w:t xml:space="preserve"> zaključka nije dopuštena žalba</w:t>
      </w:r>
      <w:r>
        <w:t xml:space="preserve"> (čl. 11. st. 9. </w:t>
      </w:r>
      <w:r w:rsidR="001A43C6">
        <w:t>SZ-a</w:t>
      </w:r>
      <w:r>
        <w:t>)</w:t>
      </w:r>
      <w:r w:rsidR="001E3419">
        <w:t>.</w:t>
      </w:r>
    </w:p>
    <w:p w:rsidRDefault="001F515A" w:rsidP="001F515A" w:rsidR="001F515A"/>
    <w:p w:rsidRDefault="00DA3999" w:rsidP="00DA3999" w:rsidR="00DA3999">
      <w:pPr>
        <w:jc w:val="center"/>
      </w:pPr>
      <w:r>
        <w:t xml:space="preserve">                                                                                              Za točnost </w:t>
      </w:r>
      <w:proofErr w:type="spellStart"/>
      <w:r>
        <w:t>otpravka</w:t>
      </w:r>
      <w:proofErr w:type="spellEnd"/>
      <w:r>
        <w:t>:</w:t>
      </w:r>
    </w:p>
    <w:p w:rsidRDefault="00DA3999" w:rsidP="00DA3999" w:rsidR="00DA3999">
      <w:pPr>
        <w:jc w:val="center"/>
      </w:pPr>
      <w:r>
        <w:t xml:space="preserve">                                                                                            Katarina Franjić</w:t>
      </w:r>
    </w:p>
    <w:p w:rsidRDefault="00DA3999" w:rsidP="001F515A" w:rsidR="00DA3999"/>
    <w:p w:rsidRDefault="00C44121" w:rsidR="00C44121"/>
    <w:sectPr w:rsidR="00C4412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7E7B1F"/>
    <w:multiLevelType w:val="hybridMultilevel"/>
    <w:tmpl w:val="CE2E422C"/>
    <w:lvl w:tplc="1F10FA3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4A65"/>
    <w:rsid w:val="000E38B7"/>
    <w:rsid w:val="00194A65"/>
    <w:rsid w:val="001A43C6"/>
    <w:rsid w:val="001E3419"/>
    <w:rsid w:val="001F515A"/>
    <w:rsid w:val="003A7FF4"/>
    <w:rsid w:val="004E2A7B"/>
    <w:rsid w:val="00631C5A"/>
    <w:rsid w:val="00665070"/>
    <w:rsid w:val="006F3ECF"/>
    <w:rsid w:val="0070552F"/>
    <w:rsid w:val="007B2B19"/>
    <w:rsid w:val="00860190"/>
    <w:rsid w:val="00997676"/>
    <w:rsid w:val="00A153F7"/>
    <w:rsid w:val="00C44121"/>
    <w:rsid w:val="00CB3392"/>
    <w:rsid w:val="00D5018A"/>
    <w:rsid w:val="00DA3999"/>
    <w:rsid w:val="00E5451C"/>
    <w:rsid w:val="00F92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3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5451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153F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53F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53F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53F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53F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5451C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153F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53F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53F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53F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53F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游ゴシック Light" script="Jpan"/>
        <a:font typeface="맑은 고딕" script="Hang"/>
        <a:font typeface="等线 Light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游明朝" script="Jpan"/>
        <a:font typeface="맑은 고딕" script="Hang"/>
        <a:font typeface="等线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veljače 2019.</izvorni_sadrzaj>
    <derivirana_varijabla naziv="DomainObject.DatumDonosenjaOdluke_1">5.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Danijela</izvorni_sadrzaj>
    <derivirana_varijabla naziv="DomainObject.DonositeljOdluke.Ime_1">Danijela</derivirana_varijabla>
  </DomainObject.DonositeljOdluke.Ime>
  <DomainObject.DonositeljOdluke.Prezime>
    <izvorni_sadrzaj>Uzelac</izvorni_sadrzaj>
    <derivirana_varijabla naziv="DomainObject.DonositeljOdluke.Prezime_1">Uzelac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5913</izvorni_sadrzaj>
    <derivirana_varijabla naziv="DomainObject.Predmet.Broj_1">5913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rujna 2016.</izvorni_sadrzaj>
    <derivirana_varijabla naziv="DomainObject.Predmet.DatumOsnivanja_1">12.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St-5913/2016</izvorni_sadrzaj>
    <derivirana_varijabla naziv="DomainObject.Predmet.OznakaBroj_1">St-5913/2016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 OPREMA d.o.o.</izvorni_sadrzaj>
    <derivirana_varijabla naziv="DomainObject.Predmet.ProtustrankaFormated_1">  EURO OPREMA d.o.o.</derivirana_varijabla>
  </DomainObject.Predmet.ProtustrankaFormated>
  <DomainObject.Predmet.ProtustrankaFormatedOIB>
    <izvorni_sadrzaj>  EURO OPREMA d.o.o., OIB 37236694194</izvorni_sadrzaj>
    <derivirana_varijabla naziv="DomainObject.Predmet.ProtustrankaFormatedOIB_1">  EURO OPREMA d.o.o., OIB 37236694194</derivirana_varijabla>
  </DomainObject.Predmet.ProtustrankaFormatedOIB>
  <DomainObject.Predmet.ProtustrankaFormatedWithAdress>
    <izvorni_sadrzaj> EURO OPREMA d.o.o., 5. Trnjanski nasip 23, 10000 Zagreb</izvorni_sadrzaj>
    <derivirana_varijabla naziv="DomainObject.Predmet.ProtustrankaFormatedWithAdress_1"> EURO OPREMA d.o.o., 5. Trnjanski nasip 23, 10000 Zagreb</derivirana_varijabla>
  </DomainObject.Predmet.ProtustrankaFormatedWithAdress>
  <DomainObject.Predmet.ProtustrankaFormatedWithAdressOIB>
    <izvorni_sadrzaj> EURO OPREMA d.o.o., OIB 37236694194, 5. Trnjanski nasip 23, 10000 Zagreb</izvorni_sadrzaj>
    <derivirana_varijabla naziv="DomainObject.Predmet.ProtustrankaFormatedWithAdressOIB_1"> EURO OPREMA d.o.o., OIB 37236694194, 5. Trnjanski nasip 23, 10000 Zagreb</derivirana_varijabla>
  </DomainObject.Predmet.ProtustrankaFormatedWithAdressOIB>
  <DomainObject.Predmet.ProtustrankaWithAdress>
    <izvorni_sadrzaj>EURO OPREMA d.o.o. 5. Trnjanski nasip 23, 10000 Zagreb</izvorni_sadrzaj>
    <derivirana_varijabla naziv="DomainObject.Predmet.ProtustrankaWithAdress_1">EURO OPREMA d.o.o. 5. Trnjanski nasip 23, 10000 Zagreb</derivirana_varijabla>
  </DomainObject.Predmet.ProtustrankaWithAdress>
  <DomainObject.Predmet.ProtustrankaWithAdressOIB>
    <izvorni_sadrzaj>EURO OPREMA d.o.o., OIB 37236694194, 5. Trnjanski nasip 23, 10000 Zagreb</izvorni_sadrzaj>
    <derivirana_varijabla naziv="DomainObject.Predmet.ProtustrankaWithAdressOIB_1">EURO OPREMA d.o.o., OIB 37236694194, 5. Trnjanski nasip 23, 10000 Zagreb</derivirana_varijabla>
  </DomainObject.Predmet.ProtustrankaWithAdressOIB>
  <DomainObject.Predmet.ProtustrankaNazivFormated>
    <izvorni_sadrzaj>EURO OPREMA d.o.o.</izvorni_sadrzaj>
    <derivirana_varijabla naziv="DomainObject.Predmet.ProtustrankaNazivFormated_1">EURO OPREMA d.o.o.</derivirana_varijabla>
  </DomainObject.Predmet.ProtustrankaNazivFormated>
  <DomainObject.Predmet.ProtustrankaNazivFormatedOIB>
    <izvorni_sadrzaj>EURO OPREMA d.o.o., OIB 37236694194</izvorni_sadrzaj>
    <derivirana_varijabla naziv="DomainObject.Predmet.ProtustrankaNazivFormatedOIB_1">EURO OPREMA d.o.o., OIB 37236694194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- D. Uzelac</izvorni_sadrzaj>
    <derivirana_varijabla naziv="DomainObject.Predmet.Referada.Naziv_1">18. - D. Uzelac</derivirana_varijabla>
  </DomainObject.Predmet.Referada.Naziv>
  <DomainObject.Predmet.Referada.Oznaka>
    <izvorni_sadrzaj>18. </izvorni_sadrzaj>
    <derivirana_varijabla naziv="DomainObject.Predmet.Referada.Oznaka_1">18. 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Danijela Uzelac</izvorni_sadrzaj>
    <derivirana_varijabla naziv="DomainObject.Predmet.Referada.Sudac_1">Danijela Uzelac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- D. Uzelac</izvorni_sadrzaj>
    <derivirana_varijabla naziv="DomainObject.Predmet.TrenutnaLokacijaSpisa.Naziv_1">18. - D. Uzelac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Katarina Franjić</izvorni_sadrzaj>
    <derivirana_varijabla naziv="DomainObject.Predmet.Zapisnicar_1">Katarina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 OPREMA d.o.o.</item>
    </izvorni_sadrzaj>
    <derivirana_varijabla naziv="DomainObject.Predmet.ProtuStrankaListFormated_1">
      <item>EURO OPREMA d.o.o.</item>
    </derivirana_varijabla>
  </DomainObject.Predmet.ProtuStrankaListFormated>
  <DomainObject.Predmet.ProtuStrankaListFormatedOIB>
    <izvorni_sadrzaj>
      <item>EURO OPREMA d.o.o., OIB 37236694194</item>
    </izvorni_sadrzaj>
    <derivirana_varijabla naziv="DomainObject.Predmet.ProtuStrankaListFormatedOIB_1">
      <item>EURO OPREMA d.o.o., OIB 37236694194</item>
    </derivirana_varijabla>
  </DomainObject.Predmet.ProtuStrankaListFormatedOIB>
  <DomainObject.Predmet.ProtuStrankaListFormatedWithAdress>
    <izvorni_sadrzaj>
      <item>EURO OPREMA d.o.o., 5. Trnjanski nasip 23, 10000 Zagreb</item>
    </izvorni_sadrzaj>
    <derivirana_varijabla naziv="DomainObject.Predmet.ProtuStrankaListFormatedWithAdress_1">
      <item>EURO OPREMA d.o.o., 5. Trnjanski nasip 23, 10000 Zagreb</item>
    </derivirana_varijabla>
  </DomainObject.Predmet.ProtuStrankaListFormatedWithAdress>
  <DomainObject.Predmet.ProtuStrankaListFormatedWithAdressOIB>
    <izvorni_sadrzaj>
      <item>EURO OPREMA d.o.o., OIB 37236694194, 5. Trnjanski nasip 23, 10000 Zagreb</item>
    </izvorni_sadrzaj>
    <derivirana_varijabla naziv="DomainObject.Predmet.ProtuStrankaListFormatedWithAdressOIB_1">
      <item>EURO OPREMA d.o.o., OIB 37236694194, 5. Trnjanski nasip 23, 10000 Zagreb</item>
    </derivirana_varijabla>
  </DomainObject.Predmet.ProtuStrankaListFormatedWithAdressOIB>
  <DomainObject.Predmet.ProtuStrankaListNazivFormated>
    <izvorni_sadrzaj>
      <item>EURO OPREMA d.o.o.</item>
    </izvorni_sadrzaj>
    <derivirana_varijabla naziv="DomainObject.Predmet.ProtuStrankaListNazivFormated_1">
      <item>EURO OPREMA d.o.o.</item>
    </derivirana_varijabla>
  </DomainObject.Predmet.ProtuStrankaListNazivFormated>
  <DomainObject.Predmet.ProtuStrankaListNazivFormatedOIB>
    <izvorni_sadrzaj>
      <item>EURO OPREMA d.o.o., OIB 37236694194</item>
    </izvorni_sadrzaj>
    <derivirana_varijabla naziv="DomainObject.Predmet.ProtuStrankaListNazivFormatedOIB_1">
      <item>EURO OPREMA d.o.o., OIB 37236694194</item>
    </derivirana_varijabla>
  </DomainObject.Predmet.ProtuStrankaListNazivFormatedOIB>
  <DomainObject.Predmet.OstaliListFormated>
    <izvorni_sadrzaj>
      <item>Dalibor Švehar</item>
      <item>Snježana Švehar</item>
      <item>ZAGREBAČKA BANKA DIONIČKO DRUŠTVO</item>
      <item>ŠTEDBANKA dioničko društvo</item>
    </izvorni_sadrzaj>
    <derivirana_varijabla naziv="DomainObject.Predmet.OstaliListFormated_1">
      <item>Dalibor Švehar</item>
      <item>Snježana Švehar</item>
      <item>ZAGREBAČKA BANKA DIONIČKO DRUŠTVO</item>
      <item>ŠTEDBANKA dioničko društvo</item>
    </derivirana_varijabla>
  </DomainObject.Predmet.OstaliListFormated>
  <DomainObject.Predmet.OstaliListFormatedOIB>
    <izvorni_sadrzaj>
      <item>Dalibor Švehar, OIB 65608931233</item>
      <item>Snježana Švehar, OIB 80356408038</item>
      <item>ZAGREBAČKA BANKA DIONIČKO DRUŠTVO, OIB 92963223473</item>
      <item>ŠTEDBANKA dioničko društvo, OIB 58063088591</item>
    </izvorni_sadrzaj>
    <derivirana_varijabla naziv="DomainObject.Predmet.OstaliListFormatedOIB_1">
      <item>Dalibor Švehar, OIB 65608931233</item>
      <item>Snježana Švehar, OIB 80356408038</item>
      <item>ZAGREBAČKA BANKA DIONIČKO DRUŠTVO, OIB 92963223473</item>
      <item>ŠTEDBANKA dioničko društvo, OIB 58063088591</item>
    </derivirana_varijabla>
  </DomainObject.Predmet.OstaliListFormatedOIB>
  <DomainObject.Predmet.OstaliListFormatedWithAdress>
    <izvorni_sadrzaj>
      <item>Dalibor Švehar, Trnjanski Nasip V. 23, 10000 Zagreb</item>
      <item>Snježana Švehar, Trnjanski Nasip V. 23, 10000 Zagreb</item>
      <item>ZAGREBAČKA BANKA DIONIČKO DRUŠTVO, Trg bana Josipa Jelačića 10, 10000 Zagreb</item>
      <item>ŠTEDBANKA dioničko društvo, Slavonska Avenija 3, 10000 Zagreb</item>
    </izvorni_sadrzaj>
    <derivirana_varijabla naziv="DomainObject.Predmet.OstaliListFormatedWithAdress_1">
      <item>Dalibor Švehar, Trnjanski Nasip V. 23, 10000 Zagreb</item>
      <item>Snježana Švehar, Trnjanski Nasip V. 23, 10000 Zagreb</item>
      <item>ZAGREBAČKA BANKA DIONIČKO DRUŠTVO, Trg bana Josipa Jelačića 10, 10000 Zagreb</item>
      <item>ŠTEDBANKA dioničko društvo, Slavonska Avenija 3, 10000 Zagreb</item>
    </derivirana_varijabla>
  </DomainObject.Predmet.OstaliListFormatedWithAdress>
  <DomainObject.Predmet.OstaliListFormatedWithAdressOIB>
    <izvorni_sadrzaj>
      <item>Dalibor Švehar, OIB 65608931233, Trnjanski Nasip V. 23, 10000 Zagreb</item>
      <item>Snježana Švehar, OIB 80356408038, Trnjanski Nasip V. 23, 10000 Zagreb</item>
      <item>ZAGREBAČKA BANKA DIONIČKO DRUŠTVO, OIB 92963223473, Trg bana Josipa Jelačića 10, 10000 Zagreb</item>
      <item>ŠTEDBANKA dioničko društvo, OIB 58063088591, Slavonska Avenija 3, 10000 Zagreb</item>
    </izvorni_sadrzaj>
    <derivirana_varijabla naziv="DomainObject.Predmet.OstaliListFormatedWithAdressOIB_1">
      <item>Dalibor Švehar, OIB 65608931233, Trnjanski Nasip V. 23, 10000 Zagreb</item>
      <item>Snježana Švehar, OIB 80356408038, Trnjanski Nasip V. 23, 10000 Zagreb</item>
      <item>ZAGREBAČKA BANKA DIONIČKO DRUŠTVO, OIB 92963223473, Trg bana Josipa Jelačića 10, 10000 Zagreb</item>
      <item>ŠTEDBANKA dioničko društvo, OIB 58063088591, Slavonska Avenija 3, 10000 Zagreb</item>
    </derivirana_varijabla>
  </DomainObject.Predmet.OstaliListFormatedWithAdressOIB>
  <DomainObject.Predmet.OstaliListNazivFormated>
    <izvorni_sadrzaj>
      <item>Dalibor Švehar</item>
      <item>Snježana Švehar</item>
      <item>ZAGREBAČKA BANKA DIONIČKO DRUŠTVO</item>
      <item>ŠTEDBANKA dioničko društvo</item>
    </izvorni_sadrzaj>
    <derivirana_varijabla naziv="DomainObject.Predmet.OstaliListNazivFormated_1">
      <item>Dalibor Švehar</item>
      <item>Snježana Švehar</item>
      <item>ZAGREBAČKA BANKA DIONIČKO DRUŠTVO</item>
      <item>ŠTEDBANKA dioničko društvo</item>
    </derivirana_varijabla>
  </DomainObject.Predmet.OstaliListNazivFormated>
  <DomainObject.Predmet.OstaliListNazivFormatedOIB>
    <izvorni_sadrzaj>
      <item>Dalibor Švehar, OIB 65608931233</item>
      <item>Snježana Švehar, OIB 80356408038</item>
      <item>ZAGREBAČKA BANKA DIONIČKO DRUŠTVO, OIB 92963223473</item>
      <item>ŠTEDBANKA dioničko društvo, OIB 58063088591</item>
    </izvorni_sadrzaj>
    <derivirana_varijabla naziv="DomainObject.Predmet.OstaliListNazivFormatedOIB_1">
      <item>Dalibor Švehar, OIB 65608931233</item>
      <item>Snježana Švehar, OIB 80356408038</item>
      <item>ZAGREBAČKA BANKA DIONIČKO DRUŠTVO, OIB 92963223473</item>
      <item>ŠTEDBANKA dioničko društvo, OIB 58063088591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2019.</izvorni_sadrzaj>
    <derivirana_varijabla naziv="DomainObject.Datum_1">5.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 OPREMA d.o.o.</izvorni_sadrzaj>
    <derivirana_varijabla naziv="DomainObject.Predmet.ProtustrankaIDrugi_1">EURO OPREMA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EURO OPREMA d.o.o., OIB 37236694194, 5. Trnjanski nasip 23, 10000 Zagreb</izvorni_sadrzaj>
    <derivirana_varijabla naziv="DomainObject.Predmet.ProtustrankaIDrugiAdressOIB_1">EURO OPREMA d.o.o., OIB 37236694194, 5. Trnjanski nasip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EURO OPREMA d.o.o.</item>
      <item>Dalibor Švehar</item>
      <item>Snježana Švehar</item>
      <item>ZAGREBAČKA BANKA DIONIČKO DRUŠTVO</item>
      <item>ŠTEDBANKA dioničko društvo</item>
    </izvorni_sadrzaj>
    <derivirana_varijabla naziv="DomainObject.Predmet.SudioniciListNaziv_1">
      <item>FINA Regionalni centar Zagreb</item>
      <item>EURO OPREMA d.o.o.</item>
      <item>Dalibor Švehar</item>
      <item>Snježana Švehar</item>
      <item>ZAGREBAČKA BANKA DIONIČKO DRUŠTVO</item>
      <item>ŠTEDBANKA dioničko društvo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EURO OPREMA d.o.o., OIB 37236694194, 5. Trnjanski nasip 23,10000 Zagreb</item>
      <item>Dalibor Švehar, OIB 65608931233, Trnjanski Nasip V. 23,10000 Zagreb</item>
      <item>Snježana Švehar, OIB 80356408038, Trnjanski Nasip V. 23,10000 Zagreb</item>
      <item>ZAGREBAČKA BANKA DIONIČKO DRUŠTVO, OIB 92963223473, Trg bana Josipa Jelačića 10,10000 Zagreb</item>
      <item>ŠTEDBANKA dioničko društvo, OIB 58063088591, Slavonska Avenija 3,10000 Zagreb</item>
    </izvorni_sadrzaj>
    <derivirana_varijabla naziv="DomainObject.Predmet.SudioniciListAdressOIB_1">
      <item>FINA Regionalni centar Zagreb, OIB 85821130368, Trg svibanjskih žrtava 1995. br. 1,10000 Zagreb</item>
      <item>EURO OPREMA d.o.o., OIB 37236694194, 5. Trnjanski nasip 23,10000 Zagreb</item>
      <item>Dalibor Švehar, OIB 65608931233, Trnjanski Nasip V. 23,10000 Zagreb</item>
      <item>Snježana Švehar, OIB 80356408038, Trnjanski Nasip V. 23,10000 Zagreb</item>
      <item>ZAGREBAČKA BANKA DIONIČKO DRUŠTVO, OIB 92963223473, Trg bana Josipa Jelačića 10,10000 Zagreb</item>
      <item>ŠTEDBANKA dioničko društvo, OIB 58063088591, Slavonska Avenija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37236694194</item>
      <item>, OIB 65608931233</item>
      <item>, OIB 80356408038</item>
      <item>, OIB 92963223473</item>
      <item>, OIB 58063088591</item>
    </izvorni_sadrzaj>
    <derivirana_varijabla naziv="DomainObject.Predmet.SudioniciListNazivOIB_1">
      <item>, OIB 85821130368</item>
      <item>, OIB 37236694194</item>
      <item>, OIB 65608931233</item>
      <item>, OIB 80356408038</item>
      <item>, OIB 92963223473</item>
      <item>, OIB 58063088591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Perica Mitrović, OIB 29538074286, Kardinala A. Stepinca 35 Osijek</item>
    </izvorni_sadrzaj>
    <derivirana_varijabla naziv="DomainObject.Predmet.StecajniUpraviteljiListAddressOIB_1">
      <item>Perica Mitrović, OIB 29538074286, Kardinala A.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7. rujna 2018.</izvorni_sadrzaj>
    <derivirana_varijabla naziv="DomainObject.Predmet.DatumZadnjeOdrzaneSudskeRadnje_1">7. rujna 2018.</derivirana_varijabla>
  </DomainObject.Predmet.DatumZadnjeOdrzaneSudskeRadnje>
  <DomainObject.PredzadnjaOdlukaIzPredmeta.DatumDonosenjaOdluke>
    <izvorni_sadrzaj>12. srpnja 2018.</izvorni_sadrzaj>
    <derivirana_varijabla naziv="DomainObject.PredzadnjaOdlukaIzPredmeta.DatumDonosenjaOdluke_1">12. srpnja 2018.</derivirana_varijabla>
  </DomainObject.PredzadnjaOdlukaIzPredmeta.DatumDonosenjaOdluke>
  <DomainObject.PredzadnjaOdlukaIzPredmeta.Oznaka>
    <izvorni_sadrzaj>St-5913/2016-33</izvorni_sadrzaj>
    <derivirana_varijabla naziv="DomainObject.PredzadnjaOdlukaIzPredmeta.Oznaka_1">St-5913/2016-33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Pravosuda Republike Hrvatske</properties:Company>
  <properties:Pages>1</properties:Pages>
  <properties:Words>202</properties:Words>
  <properties:Characters>956</properties:Characters>
  <properties:Lines>47</properties:Lines>
  <properties:Paragraphs>20</properties:Paragraphs>
  <properties:TotalTime>34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2019-01-30T11:27:00Z</dcterms:created>
  <dc:creator>Danijela Uzelac</dc:creator>
  <dc:description/>
  <cp:keywords/>
  <cp:lastModifiedBy>Katarina Franjić</cp:lastModifiedBy>
  <cp:lastPrinted>2019-02-05T10:38:00Z</cp:lastPrinted>
  <dcterms:modified xmlns:xsi="http://www.w3.org/2001/XMLSchema-instance" xsi:type="dcterms:W3CDTF">2019-02-05T10:40:00Z</dcterms:modified>
  <cp:revision>9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(st-5913-16 2. zaključak završno roč.docx)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