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FF42BC" w:rsidR="00FF42BC">
        <w:tc>
          <w:tcPr>
            <w:tcW w:type="dxa" w:w="2985"/>
            <w:hideMark/>
          </w:tcPr>
          <w:p w:rsidRDefault="00FF42BC" w:rsidR="00FF42BC">
            <w:pPr>
              <w:spacing w:after="0"/>
              <w:jc w:val="center"/>
              <w:rPr>
                <w:rFonts w:cs="Times New Roman"/>
                <w:lang w:val="en-US"/>
              </w:rPr>
            </w:pPr>
            <w:bookmarkStart w:name="_GoBack" w:id="0"/>
            <w:bookmarkEnd w:id="0"/>
            <w:r>
              <w:rPr>
                <w:rFonts w:cs="Times New Roman"/>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F42BC" w:rsidR="00FF42BC" w:rsidRPr="00FF42BC">
            <w:pPr>
              <w:spacing w:after="0"/>
              <w:jc w:val="center"/>
              <w:rPr>
                <w:rFonts w:cs="Times New Roman"/>
              </w:rPr>
            </w:pPr>
            <w:r w:rsidRPr="00FF42BC">
              <w:rPr>
                <w:rFonts w:cs="Times New Roman"/>
              </w:rPr>
              <w:t>Republika Hrvatska</w:t>
            </w:r>
          </w:p>
          <w:p w:rsidRDefault="00FF42BC" w:rsidR="00FF42BC" w:rsidRPr="00FF42BC">
            <w:pPr>
              <w:spacing w:after="0"/>
              <w:jc w:val="center"/>
              <w:rPr>
                <w:rFonts w:cs="Times New Roman"/>
              </w:rPr>
            </w:pPr>
            <w:r w:rsidRPr="00FF42BC">
              <w:rPr>
                <w:rFonts w:cs="Times New Roman"/>
              </w:rPr>
              <w:t>Trgovački sud u Varaždinu</w:t>
            </w:r>
          </w:p>
          <w:p w:rsidRDefault="00FF42BC" w:rsidR="00FF42BC">
            <w:pPr>
              <w:spacing w:lineRule="auto" w:line="276" w:after="0"/>
              <w:jc w:val="center"/>
              <w:rPr>
                <w:rFonts w:cs="Times New Roman"/>
                <w:lang w:val="en-US"/>
              </w:rPr>
            </w:pPr>
            <w:r w:rsidRPr="00FF42BC">
              <w:rPr>
                <w:rFonts w:cs="Times New Roman"/>
              </w:rPr>
              <w:t>Varaždin, Braće Radić 2</w:t>
            </w:r>
          </w:p>
        </w:tc>
      </w:tr>
    </w:tbl>
    <w:p w14:textId="d37a46e" w14:paraId="d37a46e" w:rsidRDefault="00FF42BC" w:rsidP="00FF42BC" w:rsidR="00FF42BC">
      <w:pPr>
        <w:spacing w:after="0"/>
        <w:jc w:val="both"/>
        <w15:collapsed w:val="false"/>
        <w:rPr>
          <w:rFonts w:hAnsiTheme="minorHAnsi" w:asciiTheme="minorHAnsi"/>
          <w:sz w:val="22"/>
          <w:szCs w:val="22"/>
        </w:rPr>
      </w:pPr>
    </w:p>
    <w:p w:rsidRDefault="00FF42BC" w:rsidP="00FF42BC" w:rsidR="00FF42BC">
      <w:pPr>
        <w:pStyle w:val="Zaglavlje"/>
        <w:spacing w:after="0"/>
        <w:rPr>
          <w:rStyle w:val="PozadinaSvijetloCrvena"/>
          <w:rFonts w:cs="Times New Roman"/>
        </w:rPr>
      </w:pPr>
      <w:r>
        <w:rPr>
          <w:rFonts w:cs="Times New Roman" w:eastAsia="Times New Roman"/>
          <w:bCs/>
          <w:lang w:eastAsia="hr-HR"/>
        </w:rPr>
        <w:t xml:space="preserve">                                                                                                       </w:t>
      </w:r>
      <w:r w:rsidRPr="00FF42BC">
        <w:rPr>
          <w:rStyle w:val="PozadinaSvijetloCrvena"/>
          <w:rFonts w:cs="Times New Roman"/>
          <w:shd w:fill="auto" w:color="auto" w:val="clear"/>
        </w:rPr>
        <w:t>Poslovni broj: 3 Stž-7/2017-2</w:t>
      </w:r>
    </w:p>
    <w:p w:rsidRDefault="00FF42BC" w:rsidP="00FF42BC" w:rsidR="00FF42BC">
      <w:pPr>
        <w:pStyle w:val="Zaglavlje"/>
        <w:spacing w:after="0"/>
        <w:rPr>
          <w:rFonts w:hAnsiTheme="minorHAnsi" w:asciiTheme="minorHAnsi"/>
          <w:sz w:val="22"/>
          <w:szCs w:val="22"/>
        </w:rPr>
      </w:pPr>
    </w:p>
    <w:p w:rsidRDefault="00FF42BC" w:rsidP="00FF42BC" w:rsidR="00FF42BC">
      <w:pPr>
        <w:spacing w:after="0"/>
        <w:jc w:val="both"/>
        <w:rPr>
          <w:rFonts w:cs="Times New Roman" w:eastAsia="Times New Roman"/>
          <w:bCs/>
          <w:lang w:eastAsia="hr-HR"/>
        </w:rPr>
      </w:pPr>
    </w:p>
    <w:p w:rsidRDefault="00FF42BC" w:rsidP="00FF42BC" w:rsidR="00FF42BC">
      <w:pPr>
        <w:spacing w:after="0"/>
        <w:rPr>
          <w:rFonts w:cs="Times New Roman" w:eastAsia="Times New Roman"/>
          <w:bCs/>
          <w:lang w:eastAsia="hr-HR"/>
        </w:rPr>
      </w:pPr>
    </w:p>
    <w:p w:rsidRDefault="00FF42BC" w:rsidP="00FF42BC" w:rsidR="00FF42BC">
      <w:pPr>
        <w:spacing w:after="0"/>
        <w:jc w:val="center"/>
        <w:rPr>
          <w:rFonts w:cs="Times New Roman"/>
        </w:rPr>
      </w:pPr>
      <w:r>
        <w:rPr>
          <w:rFonts w:cs="Times New Roman"/>
        </w:rPr>
        <w:t>U   I M E   R E P U B L I K E   H R V A T S K E</w:t>
      </w:r>
    </w:p>
    <w:p w:rsidRDefault="00FF42BC" w:rsidP="00FF42BC" w:rsidR="00FF42BC">
      <w:pPr>
        <w:spacing w:after="0"/>
        <w:jc w:val="center"/>
        <w:rPr>
          <w:rFonts w:cs="Times New Roman"/>
        </w:rPr>
      </w:pPr>
    </w:p>
    <w:p w:rsidRDefault="00FF42BC" w:rsidP="00FF42BC" w:rsidR="00FF42BC">
      <w:pPr>
        <w:spacing w:after="0"/>
        <w:jc w:val="center"/>
        <w:rPr>
          <w:rFonts w:cs="Times New Roman"/>
        </w:rPr>
      </w:pPr>
      <w:r>
        <w:rPr>
          <w:rFonts w:cs="Times New Roman"/>
        </w:rPr>
        <w:t>R J E Š E N J E</w:t>
      </w:r>
    </w:p>
    <w:p w:rsidRDefault="00FF42BC" w:rsidP="00FF42BC" w:rsidR="00FF42BC">
      <w:pPr>
        <w:spacing w:after="0"/>
        <w:jc w:val="center"/>
        <w:rPr>
          <w:rFonts w:cs="Times New Roman"/>
        </w:rPr>
      </w:pPr>
    </w:p>
    <w:p w:rsidRDefault="00FF42BC" w:rsidP="00FF42BC" w:rsidR="00FF42BC">
      <w:pPr>
        <w:spacing w:after="0"/>
        <w:rPr>
          <w:rFonts w:cs="Times New Roman"/>
        </w:rPr>
      </w:pPr>
    </w:p>
    <w:p w:rsidRDefault="00FF42BC" w:rsidP="00FF42BC" w:rsidR="00FF42BC">
      <w:pPr>
        <w:spacing w:after="0"/>
        <w:ind w:firstLine="708"/>
        <w:jc w:val="both"/>
        <w:rPr>
          <w:rFonts w:cs="Times New Roman"/>
        </w:rPr>
      </w:pPr>
      <w:r>
        <w:rPr>
          <w:rFonts w:cs="Times New Roman"/>
        </w:rPr>
        <w:t xml:space="preserve">Trgovački sud u Varaždinu, po sucu toga suda Jasni Lekić, u skraćenom stečajnom postupku nad dužnikom BIZAR j.d.o.o. Koprivnica, Zagorska 15, OIB: 20241631547, odlučujući temeljem članka 436. stavka 1. Stečajnog zakona o žalbi stečajnog dužnika protiv rješenja sudske savjetnice Janje Topol poslovni broj 1 St-469/17-4 od 22. studenog 2017. godine, dana 08. prosinca 2017. godine, </w:t>
      </w:r>
    </w:p>
    <w:p w:rsidRDefault="00FF42BC" w:rsidP="00FF42BC" w:rsidR="00FF42BC">
      <w:pPr>
        <w:spacing w:after="0"/>
        <w:ind w:firstLine="708"/>
        <w:jc w:val="both"/>
        <w:rPr>
          <w:rFonts w:cs="Times New Roman"/>
        </w:rPr>
      </w:pPr>
    </w:p>
    <w:p w:rsidRDefault="00FF42BC" w:rsidP="00FF42BC" w:rsidR="00FF42BC">
      <w:pPr>
        <w:spacing w:after="0"/>
        <w:ind w:firstLine="708"/>
        <w:jc w:val="both"/>
        <w:rPr>
          <w:rFonts w:hAnsiTheme="minorHAnsi" w:asciiTheme="minorHAnsi"/>
          <w:sz w:val="22"/>
          <w:szCs w:val="22"/>
        </w:rPr>
      </w:pPr>
    </w:p>
    <w:p w:rsidRDefault="00FF42BC" w:rsidP="00FF42BC" w:rsidR="00FF42BC">
      <w:pPr>
        <w:spacing w:after="0"/>
        <w:jc w:val="center"/>
        <w:rPr>
          <w:rFonts w:cs="Times New Roman"/>
        </w:rPr>
      </w:pPr>
      <w:r>
        <w:rPr>
          <w:rFonts w:cs="Times New Roman"/>
        </w:rPr>
        <w:t>r i j e š i o   j e</w:t>
      </w:r>
    </w:p>
    <w:p w:rsidRDefault="00FF42BC" w:rsidP="00FF42BC" w:rsidR="00FF42BC">
      <w:pPr>
        <w:spacing w:after="0"/>
        <w:jc w:val="center"/>
        <w:rPr>
          <w:rFonts w:cs="Times New Roman"/>
        </w:rPr>
      </w:pPr>
    </w:p>
    <w:p w:rsidRDefault="00FF42BC" w:rsidP="00FF42BC" w:rsidR="00FF42BC">
      <w:pPr>
        <w:spacing w:after="0"/>
        <w:jc w:val="both"/>
        <w:rPr>
          <w:rFonts w:cs="Times New Roman"/>
        </w:rPr>
      </w:pPr>
      <w:r>
        <w:rPr>
          <w:rFonts w:cs="Times New Roman"/>
        </w:rPr>
        <w:tab/>
        <w:t>Uvažava se žalba dužnika od 28. studenog 2017., te se preinačuje rješenje ovog suda broj 1 St-469/17-4 od 22.11.2017. i rješava:</w:t>
      </w:r>
    </w:p>
    <w:p w:rsidRDefault="00FF42BC" w:rsidP="00FF42BC" w:rsidR="00FF42BC">
      <w:pPr>
        <w:pStyle w:val="Odlomakpopisa"/>
        <w:spacing w:after="0"/>
        <w:ind w:firstLine="0" w:left="720"/>
        <w:rPr>
          <w:rFonts w:cs="Times New Roman"/>
        </w:rPr>
      </w:pPr>
      <w:r>
        <w:rPr>
          <w:rFonts w:cs="Times New Roman"/>
        </w:rPr>
        <w:t>"Obustavlja se skraćeni stečajni postupak nad dužnikom BIZAR j.d.o.o. Koprivnica, Zagorska 15, OIB: 20241631547, te se ukidaju sve provedene radnje.“.</w:t>
      </w:r>
    </w:p>
    <w:p w:rsidRDefault="00FF42BC" w:rsidP="00FF42BC" w:rsidR="00FF42BC">
      <w:pPr>
        <w:pStyle w:val="ListaeSPIS"/>
        <w:numPr>
          <w:ilvl w:val="0"/>
          <w:numId w:val="0"/>
        </w:numPr>
        <w:tabs>
          <w:tab w:pos="708" w:val="left"/>
        </w:tabs>
        <w:spacing w:after="0"/>
        <w:ind w:left="720"/>
        <w:rPr>
          <w:rFonts w:cs="Times New Roman"/>
        </w:rPr>
      </w:pPr>
    </w:p>
    <w:p w:rsidRDefault="00FF42BC" w:rsidP="00FF42BC" w:rsidR="00FF42BC">
      <w:pPr>
        <w:pStyle w:val="ListaeSPIS"/>
        <w:numPr>
          <w:ilvl w:val="0"/>
          <w:numId w:val="0"/>
        </w:numPr>
        <w:tabs>
          <w:tab w:pos="708" w:val="left"/>
        </w:tabs>
        <w:spacing w:after="0"/>
        <w:ind w:left="720"/>
        <w:rPr>
          <w:rFonts w:cs="Times New Roman"/>
        </w:rPr>
      </w:pPr>
    </w:p>
    <w:p w:rsidRDefault="00FF42BC" w:rsidP="00FF42BC" w:rsidR="00FF42BC">
      <w:pPr>
        <w:spacing w:after="0"/>
        <w:jc w:val="center"/>
        <w:rPr>
          <w:rFonts w:cs="Times New Roman"/>
        </w:rPr>
      </w:pPr>
      <w:r>
        <w:rPr>
          <w:rFonts w:cs="Times New Roman"/>
        </w:rPr>
        <w:t>Obrazloženje</w:t>
      </w:r>
    </w:p>
    <w:p w:rsidRDefault="00FF42BC" w:rsidP="00FF42BC" w:rsidR="00FF42BC">
      <w:pPr>
        <w:spacing w:after="0"/>
        <w:jc w:val="both"/>
        <w:rPr>
          <w:rFonts w:cs="Times New Roman"/>
        </w:rPr>
      </w:pPr>
    </w:p>
    <w:p w:rsidRDefault="00FF42BC" w:rsidP="00FF42BC" w:rsidR="00FF42BC">
      <w:pPr>
        <w:spacing w:after="0"/>
        <w:ind w:firstLine="708"/>
        <w:jc w:val="both"/>
        <w:rPr>
          <w:rFonts w:cs="Times New Roman"/>
          <w:color w:themeColor="text1" w:val="000000"/>
        </w:rPr>
      </w:pPr>
      <w:r>
        <w:rPr>
          <w:rFonts w:cs="Times New Roman"/>
        </w:rPr>
        <w:t xml:space="preserve">U povodu prijedloga Fine Zagreb, Podružnica Varaždin od 4.9.2017. donijeto je rješenje broj 1 St-469/17-4 od 22.11.2017. kojim se otvara stečajni postupak </w:t>
      </w:r>
      <w:r>
        <w:rPr>
          <w:rFonts w:cs="Times New Roman"/>
          <w:color w:themeColor="text1" w:val="000000"/>
        </w:rPr>
        <w:t xml:space="preserve">nad stečajnim dužnikom </w:t>
      </w:r>
      <w:r>
        <w:rPr>
          <w:rFonts w:cs="Times New Roman"/>
        </w:rPr>
        <w:t>BIZAR j.d.o.o. Koprivnica, Zagorska 15, OIB: 20241631547</w:t>
      </w:r>
      <w:r>
        <w:rPr>
          <w:rFonts w:cs="Times New Roman"/>
          <w:color w:themeColor="text1" w:val="000000"/>
        </w:rPr>
        <w:t>, s danom 22. studenog 2017., te se zaključuje stečajni postupak nad stečajnim dužnikom, te je odlučeno da će se nakon pravomoćnosti toga rješenja stečajni dužnik brisati iz sudskog registra. Citirano rješenje objavljeno je na e-Oglasnoj ploči suda dana 22.11.2017.</w:t>
      </w:r>
    </w:p>
    <w:p w:rsidRDefault="00FF42BC" w:rsidP="00FF42BC" w:rsidR="00FF42BC">
      <w:pPr>
        <w:spacing w:after="0"/>
        <w:ind w:firstLine="708"/>
        <w:jc w:val="both"/>
        <w:rPr>
          <w:rFonts w:cs="Times New Roman"/>
          <w:color w:themeColor="text1" w:val="000000"/>
        </w:rPr>
      </w:pPr>
    </w:p>
    <w:p w:rsidRDefault="00FF42BC" w:rsidP="00FF42BC" w:rsidR="00FF42BC">
      <w:pPr>
        <w:spacing w:after="0"/>
        <w:ind w:firstLine="708"/>
        <w:jc w:val="both"/>
        <w:rPr>
          <w:rFonts w:cs="Times New Roman"/>
          <w:color w:themeColor="text1" w:val="000000"/>
        </w:rPr>
      </w:pPr>
      <w:r>
        <w:rPr>
          <w:rFonts w:cs="Times New Roman"/>
          <w:color w:themeColor="text1" w:val="000000"/>
        </w:rPr>
        <w:t>Stečajni dužnik, po ovlaštenoj osobi za zastupanje je dana 30.11.2017. uložio žalbu na rješenje, navodeći da je tvrtka dužnika aktivna, da na dan 23.11.2017. je vidljivo da na poslovnom računu ima 5.505,06 kn, te tri zaposlena radnika. Stoga predlaže da sud donese rješenje o obustavi stečajnog postupka.</w:t>
      </w:r>
    </w:p>
    <w:p w:rsidRDefault="00FF42BC" w:rsidP="00FF42BC" w:rsidR="00FF42BC">
      <w:pPr>
        <w:spacing w:after="0"/>
        <w:ind w:firstLine="708"/>
        <w:jc w:val="both"/>
        <w:rPr>
          <w:rFonts w:cs="Times New Roman"/>
          <w:color w:themeColor="text1" w:val="000000"/>
        </w:rPr>
      </w:pPr>
    </w:p>
    <w:p w:rsidRDefault="00FF42BC" w:rsidP="00FF42BC" w:rsidR="00FF42BC">
      <w:pPr>
        <w:spacing w:after="0"/>
        <w:ind w:firstLine="708"/>
        <w:jc w:val="both"/>
        <w:rPr>
          <w:rFonts w:cs="Times New Roman"/>
          <w:color w:themeColor="text1" w:val="000000"/>
        </w:rPr>
      </w:pPr>
      <w:r>
        <w:rPr>
          <w:rFonts w:cs="Times New Roman"/>
          <w:color w:themeColor="text1" w:val="000000"/>
        </w:rPr>
        <w:t xml:space="preserve">Uvidom u potvrdu Fine od 28.11.2017. proizlazi da su svi računi dužnika Bizar j.d.o.o. deblokirani dana 30.10.2017. Fina dodaje da je račun dužnika bio blokiran radi neizvršenih osnova za plaćanje u razdoblju od 5.5.2017. do 30.10.2017., kada je na račun pristigao priljev </w:t>
      </w:r>
      <w:r>
        <w:rPr>
          <w:rFonts w:cs="Times New Roman"/>
          <w:color w:themeColor="text1" w:val="000000"/>
        </w:rPr>
        <w:lastRenderedPageBreak/>
        <w:t>iz kojeg su se namirile sve neizvršene osnove za plaćanje, te nakon 30.10.2017. Fina nije zaprimila za navedenog dužnika niti jednu novu osnovu za plaćanje koju je trebalo izvršiti s računa dužnika. Na dan 22.11.2017., kada je otvoren skraćeni stečajni postupak nad dužnikom, prema podacima Fine dužnik nije imao neizvršenih osnova za plaćanje u Očevidniku redoslijeda naplate, budući da su sve neizvršene osnove za plaćanje naplaćene 30.10.2017.</w:t>
      </w:r>
    </w:p>
    <w:p w:rsidRDefault="00FF42BC" w:rsidP="00FF42BC" w:rsidR="00FF42BC">
      <w:pPr>
        <w:spacing w:after="0"/>
        <w:ind w:firstLine="708"/>
        <w:jc w:val="both"/>
        <w:rPr>
          <w:rFonts w:cs="Times New Roman"/>
          <w:color w:themeColor="text1" w:val="000000"/>
        </w:rPr>
      </w:pPr>
      <w:r>
        <w:rPr>
          <w:rFonts w:cs="Times New Roman"/>
          <w:color w:themeColor="text1" w:val="000000"/>
        </w:rPr>
        <w:t>Iz naprijed navedenog proizlazi da kod dužnika više ne postoji stečajni razlog nesposobnosti za plaćanje, da dužnik nema neizvršene osnove za plaćanje, te je stoga valjalo ovaj postupak obustaviti.</w:t>
      </w:r>
    </w:p>
    <w:p w:rsidRDefault="00FF42BC" w:rsidP="00FF42BC" w:rsidR="00FF42BC">
      <w:pPr>
        <w:spacing w:after="0"/>
        <w:ind w:firstLine="708"/>
        <w:jc w:val="both"/>
        <w:rPr>
          <w:rFonts w:cs="Times New Roman"/>
          <w:color w:themeColor="text1" w:val="000000"/>
        </w:rPr>
      </w:pPr>
    </w:p>
    <w:p w:rsidRDefault="00FF42BC" w:rsidP="00FF42BC" w:rsidR="00FF42BC">
      <w:pPr>
        <w:spacing w:after="0"/>
        <w:ind w:firstLine="708"/>
        <w:jc w:val="both"/>
        <w:rPr>
          <w:rFonts w:cs="Times New Roman"/>
          <w:color w:themeColor="text1" w:val="000000"/>
        </w:rPr>
      </w:pPr>
      <w:r>
        <w:rPr>
          <w:rFonts w:cs="Times New Roman"/>
          <w:color w:themeColor="text1" w:val="000000"/>
        </w:rPr>
        <w:t>Stoga je sud preinačio rješenje sudske savjetnice i obustavio skraćeni stečajni postupak nad dužnikom Bizar j.d.o.o. Koprivnica, te ukinuo sve provedene radnje.</w:t>
      </w:r>
    </w:p>
    <w:p w:rsidRDefault="00FF42BC" w:rsidP="00FF42BC" w:rsidR="00FF42BC">
      <w:pPr>
        <w:spacing w:after="0"/>
        <w:jc w:val="both"/>
        <w:rPr>
          <w:rFonts w:cs="Times New Roman"/>
          <w:color w:themeColor="text1" w:val="000000"/>
        </w:rPr>
      </w:pPr>
    </w:p>
    <w:p w:rsidRDefault="00FF42BC" w:rsidP="00FF42BC" w:rsidR="00FF42BC">
      <w:pPr>
        <w:spacing w:after="0"/>
        <w:jc w:val="center"/>
        <w:rPr>
          <w:rFonts w:cs="Times New Roman"/>
        </w:rPr>
      </w:pPr>
    </w:p>
    <w:p w:rsidRDefault="00FF42BC" w:rsidP="00FF42BC" w:rsidR="00FF42BC">
      <w:pPr>
        <w:spacing w:after="0"/>
        <w:jc w:val="center"/>
        <w:rPr>
          <w:rFonts w:cs="Times New Roman"/>
        </w:rPr>
      </w:pPr>
      <w:r>
        <w:rPr>
          <w:rFonts w:cs="Times New Roman"/>
        </w:rPr>
        <w:t>Varaždin, 8. prosinca 2017.</w:t>
      </w:r>
    </w:p>
    <w:p w:rsidRDefault="00FF42BC" w:rsidP="00FF42BC" w:rsidR="00FF42BC">
      <w:pPr>
        <w:spacing w:after="0"/>
        <w:jc w:val="center"/>
        <w:rPr>
          <w:rFonts w:cs="Times New Roman"/>
        </w:rPr>
      </w:pPr>
    </w:p>
    <w:p w:rsidRDefault="00FF42BC" w:rsidP="00FF42BC" w:rsidR="00FF42BC">
      <w:pPr>
        <w:spacing w:after="0"/>
        <w:jc w:val="center"/>
        <w:rPr>
          <w:rFonts w:cs="Times New Roman"/>
        </w:rPr>
      </w:pPr>
    </w:p>
    <w:p w:rsidRDefault="00FF42BC" w:rsidP="00FF42BC" w:rsidR="00FF42BC">
      <w:pPr>
        <w:pStyle w:val="Bezproreda"/>
        <w:spacing w:after="0"/>
      </w:pPr>
      <w:r>
        <w:tab/>
      </w:r>
      <w:r>
        <w:tab/>
      </w:r>
      <w:r>
        <w:tab/>
      </w:r>
      <w:r>
        <w:tab/>
      </w:r>
      <w:r>
        <w:tab/>
      </w:r>
      <w:r>
        <w:tab/>
        <w:t xml:space="preserve">                                         Sudac:</w:t>
      </w:r>
    </w:p>
    <w:p w:rsidRDefault="00FF42BC" w:rsidP="00FF42BC" w:rsidR="00FF42BC">
      <w:pPr>
        <w:pStyle w:val="Bezproreda"/>
        <w:spacing w:after="0"/>
      </w:pPr>
    </w:p>
    <w:p w:rsidRDefault="00FF42BC" w:rsidP="00FF42BC" w:rsidR="00FF42BC">
      <w:pPr>
        <w:pStyle w:val="Bezproreda"/>
        <w:spacing w:after="0"/>
      </w:pPr>
      <w:r>
        <w:tab/>
      </w:r>
      <w:r>
        <w:tab/>
      </w:r>
      <w:r>
        <w:tab/>
      </w:r>
      <w:r>
        <w:tab/>
      </w:r>
      <w:r>
        <w:tab/>
      </w:r>
      <w:r>
        <w:tab/>
        <w:t xml:space="preserve">                                    Jasna Lekić</w:t>
      </w:r>
    </w:p>
    <w:p w:rsidRDefault="00FF42BC" w:rsidP="00FF42BC" w:rsidR="00FF42BC">
      <w:pPr>
        <w:pStyle w:val="Bezproreda"/>
        <w:spacing w:after="0"/>
      </w:pPr>
    </w:p>
    <w:p w:rsidRDefault="00FF42BC" w:rsidP="00FF42BC" w:rsidR="00FF42BC">
      <w:pPr>
        <w:spacing w:after="0"/>
        <w:ind w:firstLine="708" w:left="3540"/>
        <w:jc w:val="center"/>
        <w:rPr>
          <w:rFonts w:cs="Times New Roman"/>
        </w:rPr>
      </w:pPr>
      <w:r>
        <w:rPr>
          <w:rFonts w:cs="Times New Roman"/>
        </w:rPr>
        <w:t xml:space="preserve">              </w:t>
      </w:r>
    </w:p>
    <w:p w:rsidRDefault="00FF42BC" w:rsidP="00FF42BC" w:rsidR="00FF42BC">
      <w:pPr>
        <w:spacing w:after="0"/>
        <w:ind w:firstLine="708" w:left="3540"/>
        <w:jc w:val="center"/>
        <w:rPr>
          <w:rFonts w:cs="Times New Roman"/>
        </w:rPr>
      </w:pPr>
    </w:p>
    <w:p w:rsidRDefault="00FF42BC" w:rsidP="00FF42BC" w:rsidR="00FF42BC">
      <w:pPr>
        <w:spacing w:after="0"/>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p>
    <w:p w:rsidRDefault="00FF42BC" w:rsidP="00FF42BC" w:rsidR="00FF42BC">
      <w:pPr>
        <w:spacing w:after="0"/>
        <w:ind w:firstLine="709"/>
        <w:jc w:val="both"/>
        <w:rPr>
          <w:rFonts w:cs="Times New Roman"/>
        </w:rPr>
      </w:pPr>
      <w:r>
        <w:rPr>
          <w:rFonts w:cs="Times New Roman"/>
        </w:rPr>
        <w:t>UPUTA O PRAVNOM LIJEKU:</w:t>
      </w:r>
    </w:p>
    <w:p w:rsidRDefault="00FF42BC" w:rsidP="00FF42BC" w:rsidR="00FF42BC">
      <w:pPr>
        <w:spacing w:after="0"/>
        <w:ind w:firstLine="709"/>
        <w:jc w:val="both"/>
        <w:rPr>
          <w:rFonts w:cs="Times New Roman"/>
        </w:rPr>
      </w:pPr>
    </w:p>
    <w:p w:rsidRDefault="00FF42BC" w:rsidP="00FF42BC" w:rsidR="00FF42BC">
      <w:pPr>
        <w:spacing w:after="0"/>
        <w:ind w:firstLine="709"/>
        <w:jc w:val="both"/>
        <w:rPr>
          <w:rFonts w:cs="Times New Roman"/>
        </w:rPr>
      </w:pPr>
      <w:r>
        <w:rPr>
          <w:rFonts w:cs="Times New Roman"/>
        </w:rPr>
        <w:t xml:space="preserve">Protiv ovoga rješenja može se podnijeti žalba u roku od osam dana od objave na e-oglasnoj ploči suda, pisanim putem u tri primjerka, ovome sudu, a o žalbi odlučuje Visoki trgovački sud Republike Hrvatske (čl. 436. st. 2. SZ-a). </w:t>
      </w:r>
    </w:p>
    <w:p w:rsidRDefault="00FF42BC" w:rsidP="00FF42BC" w:rsidR="00FF42BC">
      <w:pPr>
        <w:spacing w:after="0"/>
        <w:jc w:val="both"/>
        <w:rPr>
          <w:rFonts w:cs="Times New Roman"/>
        </w:rPr>
      </w:pPr>
    </w:p>
    <w:p w:rsidRDefault="00FF42BC" w:rsidP="00FF42BC" w:rsidR="00FF42BC">
      <w:pPr>
        <w:spacing w:after="0"/>
        <w:jc w:val="both"/>
        <w:rPr>
          <w:rFonts w:cs="Times New Roman"/>
        </w:rPr>
      </w:pPr>
    </w:p>
    <w:p w:rsidRDefault="00FF42BC" w:rsidP="00FF42BC" w:rsidR="00FF42BC">
      <w:pPr>
        <w:spacing w:after="0"/>
        <w:jc w:val="both"/>
        <w:rPr>
          <w:rFonts w:cs="Times New Roman"/>
        </w:rPr>
      </w:pPr>
    </w:p>
    <w:p w:rsidRDefault="00FF42BC" w:rsidP="00FF42BC" w:rsidR="00FF42BC">
      <w:pPr>
        <w:spacing w:after="0"/>
        <w:jc w:val="both"/>
        <w:rPr>
          <w:rFonts w:cs="Times New Roman"/>
        </w:rPr>
      </w:pPr>
      <w:r>
        <w:rPr>
          <w:rFonts w:cs="Times New Roman"/>
        </w:rPr>
        <w:t>DNA:</w:t>
      </w:r>
    </w:p>
    <w:p w:rsidRDefault="00FF42BC" w:rsidP="00FF42BC" w:rsidR="00FF42BC">
      <w:pPr>
        <w:pStyle w:val="Odlomakpopisa"/>
        <w:numPr>
          <w:ilvl w:val="0"/>
          <w:numId w:val="48"/>
        </w:numPr>
        <w:spacing w:after="0"/>
        <w:contextualSpacing/>
        <w:rPr>
          <w:rFonts w:cs="Times New Roman"/>
        </w:rPr>
      </w:pPr>
      <w:r>
        <w:rPr>
          <w:rFonts w:cs="Times New Roman"/>
        </w:rPr>
        <w:t>žalitelj BIZAR j.d.o.o. Koprivnica, Zagorska 15</w:t>
      </w:r>
    </w:p>
    <w:p w:rsidRDefault="00FF42BC" w:rsidP="00FF42BC" w:rsidR="00FF42BC">
      <w:pPr>
        <w:pStyle w:val="Odlomakpopisa"/>
        <w:numPr>
          <w:ilvl w:val="0"/>
          <w:numId w:val="48"/>
        </w:numPr>
        <w:tabs>
          <w:tab w:pos="708" w:val="left"/>
        </w:tabs>
        <w:spacing w:after="0"/>
        <w:contextualSpacing/>
        <w:rPr>
          <w:rFonts w:cs="Times New Roman"/>
        </w:rPr>
      </w:pPr>
      <w:r>
        <w:rPr>
          <w:rFonts w:cs="Times New Roman"/>
        </w:rPr>
        <w:t>Fina Podružnica Varaždin</w:t>
      </w:r>
    </w:p>
    <w:p w:rsidRDefault="00FF42BC" w:rsidP="00FF42BC" w:rsidR="00FF42BC">
      <w:pPr>
        <w:pStyle w:val="Odlomakpopisa"/>
        <w:numPr>
          <w:ilvl w:val="0"/>
          <w:numId w:val="48"/>
        </w:numPr>
        <w:tabs>
          <w:tab w:pos="708" w:val="left"/>
        </w:tabs>
        <w:spacing w:after="0"/>
        <w:contextualSpacing/>
        <w:rPr>
          <w:rFonts w:cs="Times New Roman"/>
        </w:rPr>
      </w:pPr>
      <w:r>
        <w:rPr>
          <w:rFonts w:cs="Times New Roman"/>
        </w:rPr>
        <w:t>na spis br. St-469/17</w:t>
      </w:r>
    </w:p>
    <w:p w:rsidRDefault="00FF42BC" w:rsidP="00FF42BC" w:rsidR="00FF42BC">
      <w:pPr>
        <w:pStyle w:val="Odlomakpopisa"/>
        <w:numPr>
          <w:ilvl w:val="0"/>
          <w:numId w:val="48"/>
        </w:numPr>
        <w:tabs>
          <w:tab w:pos="708" w:val="left"/>
        </w:tabs>
        <w:spacing w:after="0"/>
        <w:contextualSpacing/>
        <w:rPr>
          <w:rFonts w:cs="Times New Roman"/>
        </w:rPr>
      </w:pPr>
      <w:r>
        <w:rPr>
          <w:rFonts w:cs="Times New Roman"/>
        </w:rPr>
        <w:t xml:space="preserve">e-Oglasna ploča </w:t>
      </w:r>
    </w:p>
    <w:p w:rsidRDefault="00FF42BC" w:rsidP="00FF42BC" w:rsidR="00FF42BC">
      <w:pPr>
        <w:spacing w:after="0"/>
        <w:jc w:val="both"/>
        <w:rPr>
          <w:rFonts w:cs="Times New Roman"/>
        </w:rPr>
      </w:pPr>
    </w:p>
    <w:p w:rsidRDefault="00AE649C" w:rsidP="004F27AE" w:rsidR="00AE649C" w:rsidRPr="00B76F3C">
      <w:pPr>
        <w:pStyle w:val="NormaleSPIS"/>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1D30" w:rsidP="00537B78" w:rsidR="00311D30">
      <w:r>
        <w:separator/>
      </w:r>
    </w:p>
  </w:endnote>
  <w:endnote w:id="0" w:type="continuationSeparator">
    <w:p w:rsidRDefault="00311D30" w:rsidP="00537B78" w:rsidR="00311D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1D30" w:rsidP="00537B78" w:rsidR="00311D30">
      <w:r>
        <w:separator/>
      </w:r>
    </w:p>
  </w:footnote>
  <w:footnote w:id="0" w:type="continuationSeparator">
    <w:p w:rsidRDefault="00311D30" w:rsidP="00537B78" w:rsidR="00311D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8990337"/>
    <w:multiLevelType w:val="hybridMultilevel"/>
    <w:tmpl w:val="83364944"/>
    <w:lvl w:tplc="0D7EE786" w:ilvl="0">
      <w:start w:val="1"/>
      <w:numFmt w:val="decimal"/>
      <w:lvlText w:val="%1."/>
      <w:lvlJc w:val="left"/>
      <w:pPr>
        <w:ind w:hanging="360" w:left="720"/>
      </w:pPr>
      <w:rPr>
        <w:rFonts w:eastAsiaTheme="minorHAnsi" w:cs="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D30"/>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3B1"/>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42BC"/>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499889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Stž-7/2017-2</izvorni_sadrzaj>
    <derivirana_varijabla naziv="DomainObject.Oznaka_1">Stž-7/2017-2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Stž-7/2017</izvorni_sadrzaj>
    <derivirana_varijabla naziv="DomainObject.Predmet.OznakaBroj_1">Stž-7/2017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st. dužnika
Priložen St-469/17 5.12.2017</izvorni_sadrzaj>
    <derivirana_varijabla naziv="DomainObject.Predmet.PrimjedbaSuca_1">žalba st. dužnika
Priložen St-469/17 5.12.2017</derivirana_varijabla>
  </DomainObject.Predmet.PrimjedbaSuca>
  <DomainObject.Predmet.PrimjedbaUpisnicara>
    <izvorni_sadrzaj/>
    <derivirana_varijabla naziv="DomainObject.Predmet.PrimjedbaUpisnicara_1"/>
  </DomainObject.Predmet.PrimjedbaUpisnicara>
  <DomainObject.Predmet.ProtustrankaFormated>
    <izvorni_sadrzaj>  BIZAR jednostavno društvo s ograničenom odgovornošću za završne građevinske radove</izvorni_sadrzaj>
    <derivirana_varijabla naziv="DomainObject.Predmet.ProtustrankaFormated_1">  BIZAR jednostavno društvo s ograničenom odgovornošću za završne građevinske radove</derivirana_varijabla>
  </DomainObject.Predmet.ProtustrankaFormated>
  <DomainObject.Predmet.ProtustrankaFormatedOIB>
    <izvorni_sadrzaj>  BIZAR jednostavno društvo s ograničenom odgovornošću za završne građevinske radove, OIB 20241631547</izvorni_sadrzaj>
    <derivirana_varijabla naziv="DomainObject.Predmet.ProtustrankaFormatedOIB_1">  BIZAR jednostavno društvo s ograničenom odgovornošću za završne građevinske radove, OIB 20241631547</derivirana_varijabla>
  </DomainObject.Predmet.ProtustrankaFormatedOIB>
  <DomainObject.Predmet.ProtustrankaFormatedWithAdress>
    <izvorni_sadrzaj> BIZAR jednostavno društvo s ograničenom odgovornošću za završne građevinske radove, Zagorska 15, 48000 Koprivnica</izvorni_sadrzaj>
    <derivirana_varijabla naziv="DomainObject.Predmet.ProtustrankaFormatedWithAdress_1"> BIZAR jednostavno društvo s ograničenom odgovornošću za završne građevinske radove, Zagorska 15, 48000 Koprivnica</derivirana_varijabla>
  </DomainObject.Predmet.ProtustrankaFormatedWithAdress>
  <DomainObject.Predmet.ProtustrankaFormatedWithAdressOIB>
    <izvorni_sadrzaj> BIZAR jednostavno društvo s ograničenom odgovornošću za završne građevinske radove, OIB 20241631547, Zagorska 15, 48000 Koprivnica</izvorni_sadrzaj>
    <derivirana_varijabla naziv="DomainObject.Predmet.ProtustrankaFormatedWithAdressOIB_1"> BIZAR jednostavno društvo s ograničenom odgovornošću za završne građevinske radove, OIB 20241631547, Zagorska 15, 48000 Koprivnica</derivirana_varijabla>
  </DomainObject.Predmet.ProtustrankaFormatedWithAdressOIB>
  <DomainObject.Predmet.ProtustrankaWithAdress>
    <izvorni_sadrzaj>BIZAR jednostavno društvo s ograničenom odgovornošću za završne građevinske radove Zagorska 15, 48000 Koprivnica</izvorni_sadrzaj>
    <derivirana_varijabla naziv="DomainObject.Predmet.ProtustrankaWithAdress_1">BIZAR jednostavno društvo s ograničenom odgovornošću za završne građevinske radove Zagorska 15, 48000 Koprivnica</derivirana_varijabla>
  </DomainObject.Predmet.ProtustrankaWithAdress>
  <DomainObject.Predmet.ProtustrankaWithAdressOIB>
    <izvorni_sadrzaj>BIZAR jednostavno društvo s ograničenom odgovornošću za završne građevinske radove, OIB 20241631547, Zagorska 15, 48000 Koprivnica</izvorni_sadrzaj>
    <derivirana_varijabla naziv="DomainObject.Predmet.ProtustrankaWithAdressOIB_1">BIZAR jednostavno društvo s ograničenom odgovornošću za završne građevinske radove, OIB 20241631547, Zagorska 15, 48000 Koprivnica</derivirana_varijabla>
  </DomainObject.Predmet.ProtustrankaWithAdressOIB>
  <DomainObject.Predmet.ProtustrankaNazivFormated>
    <izvorni_sadrzaj>BIZAR jednostavno društvo s ograničenom odgovornošću za završne građevinske radove</izvorni_sadrzaj>
    <derivirana_varijabla naziv="DomainObject.Predmet.ProtustrankaNazivFormated_1">BIZAR jednostavno društvo s ograničenom odgovornošću za završne građevinske radove</derivirana_varijabla>
  </DomainObject.Predmet.ProtustrankaNazivFormated>
  <DomainObject.Predmet.ProtustrankaNazivFormatedOIB>
    <izvorni_sadrzaj>BIZAR jednostavno društvo s ograničenom odgovornošću za završne građevinske radove, OIB 20241631547</izvorni_sadrzaj>
    <derivirana_varijabla naziv="DomainObject.Predmet.ProtustrankaNazivFormatedOIB_1">BIZAR jednostavno društvo s ograničenom odgovornošću za završne građevinske radove, OIB 20241631547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BIZAR jednostavno društvo s ograničenom odgovornošću za završne građevinske radove</item>
    </izvorni_sadrzaj>
    <derivirana_varijabla naziv="DomainObject.Predmet.ProtuStrankaListFormated_1">
      <item>BIZAR jednostavno društvo s ograničenom odgovornošću za završne građevinske radove</item>
    </derivirana_varijabla>
  </DomainObject.Predmet.ProtuStrankaListFormated>
  <DomainObject.Predmet.ProtuStrankaListFormatedOIB>
    <izvorni_sadrzaj>
      <item>BIZAR jednostavno društvo s ograničenom odgovornošću za završne građevinske radove, OIB 20241631547</item>
    </izvorni_sadrzaj>
    <derivirana_varijabla naziv="DomainObject.Predmet.ProtuStrankaListFormatedOIB_1">
      <item>BIZAR jednostavno društvo s ograničenom odgovornošću za završne građevinske radove, OIB 20241631547</item>
    </derivirana_varijabla>
  </DomainObject.Predmet.ProtuStrankaListFormatedOIB>
  <DomainObject.Predmet.ProtuStrankaListFormatedWithAdress>
    <izvorni_sadrzaj>
      <item>BIZAR jednostavno društvo s ograničenom odgovornošću za završne građevinske radove, Zagorska 15, 48000 Koprivnica</item>
    </izvorni_sadrzaj>
    <derivirana_varijabla naziv="DomainObject.Predmet.ProtuStrankaListFormatedWithAdress_1">
      <item>BIZAR jednostavno društvo s ograničenom odgovornošću za završne građevinske radove, Zagorska 15, 48000 Koprivnica</item>
    </derivirana_varijabla>
  </DomainObject.Predmet.ProtuStrankaListFormatedWithAdress>
  <DomainObject.Predmet.ProtuStrankaListFormatedWithAdressOIB>
    <izvorni_sadrzaj>
      <item>BIZAR jednostavno društvo s ograničenom odgovornošću za završne građevinske radove, OIB 20241631547, Zagorska 15, 48000 Koprivnica</item>
    </izvorni_sadrzaj>
    <derivirana_varijabla naziv="DomainObject.Predmet.ProtuStrankaListFormatedWithAdressOIB_1">
      <item>BIZAR jednostavno društvo s ograničenom odgovornošću za završne građevinske radove, OIB 20241631547, Zagorska 15, 48000 Koprivnica</item>
    </derivirana_varijabla>
  </DomainObject.Predmet.ProtuStrankaListFormatedWithAdressOIB>
  <DomainObject.Predmet.ProtuStrankaListNazivFormated>
    <izvorni_sadrzaj>
      <item>BIZAR jednostavno društvo s ograničenom odgovornošću za završne građevinske radove</item>
    </izvorni_sadrzaj>
    <derivirana_varijabla naziv="DomainObject.Predmet.ProtuStrankaListNazivFormated_1">
      <item>BIZAR jednostavno društvo s ograničenom odgovornošću za završne građevinske radove</item>
    </derivirana_varijabla>
  </DomainObject.Predmet.ProtuStrankaListNazivFormated>
  <DomainObject.Predmet.ProtuStrankaListNazivFormatedOIB>
    <izvorni_sadrzaj>
      <item>BIZAR jednostavno društvo s ograničenom odgovornošću za završne građevinske radove, OIB 20241631547</item>
    </izvorni_sadrzaj>
    <derivirana_varijabla naziv="DomainObject.Predmet.ProtuStrankaListNazivFormatedOIB_1">
      <item>BIZAR jednostavno društvo s ograničenom odgovornošću za završne građevinske radove, OIB 20241631547</item>
    </derivirana_varijabla>
  </DomainObject.Predmet.ProtuStrankaListNazivFormatedOIB>
  <DomainObject.Predmet.OstaliListFormated>
    <izvorni_sadrzaj>
      <item>Mladen Bošnjak</item>
      <item>Sudski registar</item>
      <item>Porezna uprava - Područni ured Koprivnica</item>
      <item>Županijsko državno odvjetništvo</item>
    </izvorni_sadrzaj>
    <derivirana_varijabla naziv="DomainObject.Predmet.OstaliListFormated_1">
      <item>Mladen Bošnjak</item>
      <item>Sudski registar</item>
      <item>Porezna uprava - Područni ured Koprivnica</item>
      <item>Županijsko državno odvjetništvo</item>
    </derivirana_varijabla>
  </DomainObject.Predmet.OstaliListFormated>
  <DomainObject.Predmet.OstaliListFormatedOIB>
    <izvorni_sadrzaj>
      <item>Mladen Bošnjak, OIB 21219397820</item>
      <item>Sudski registar</item>
      <item>Porezna uprava - Područni ured Koprivnica</item>
      <item>Županijsko državno odvjetništvo</item>
    </izvorni_sadrzaj>
    <derivirana_varijabla naziv="DomainObject.Predmet.OstaliListFormatedOIB_1">
      <item>Mladen Bošnjak, OIB 21219397820</item>
      <item>Sudski registar</item>
      <item>Porezna uprava - Područni ured Koprivnica</item>
      <item>Županijsko državno odvjetništvo</item>
    </derivirana_varijabla>
  </DomainObject.Predmet.OstaliListFormatedOIB>
  <DomainObject.Predmet.OstaliListFormatedWithAdress>
    <izvorni_sadrzaj>
      <item>Mladen Bošnjak, Zagorska 15, 48000 Koprivnica</item>
      <item>Sudski registar</item>
      <item>Porezna uprava - Područni ured Koprivnica, Hrvatske državnosti 7, 48000 Koprivnica</item>
      <item>Županijsko državno odvjetništvo</item>
    </izvorni_sadrzaj>
    <derivirana_varijabla naziv="DomainObject.Predmet.OstaliListFormatedWithAdress_1">
      <item>Mladen Bošnjak, Zagorska 15, 48000 Koprivnica</item>
      <item>Sudski registar</item>
      <item>Porezna uprava - Područni ured Koprivnica, Hrvatske državnosti 7, 48000 Koprivnica</item>
      <item>Županijsko državno odvjetništvo</item>
    </derivirana_varijabla>
  </DomainObject.Predmet.OstaliListFormatedWithAdress>
  <DomainObject.Predmet.OstaliListFormatedWithAdressOIB>
    <izvorni_sadrzaj>
      <item>Mladen Bošnjak, OIB 21219397820, Zagorska 15, 48000 Koprivnica</item>
      <item>Sudski registar</item>
      <item>Porezna uprava - Područni ured Koprivnica, Hrvatske državnosti 7, 48000 Koprivnica</item>
      <item>Županijsko državno odvjetništvo</item>
    </izvorni_sadrzaj>
    <derivirana_varijabla naziv="DomainObject.Predmet.OstaliListFormatedWithAdressOIB_1">
      <item>Mladen Bošnjak, OIB 21219397820, Zagorska 15, 48000 Koprivnica</item>
      <item>Sudski registar</item>
      <item>Porezna uprava - Područni ured Koprivnica, Hrvatske državnosti 7, 48000 Koprivnica</item>
      <item>Županijsko državno odvjetništvo</item>
    </derivirana_varijabla>
  </DomainObject.Predmet.OstaliListFormatedWithAdressOIB>
  <DomainObject.Predmet.OstaliListNazivFormated>
    <izvorni_sadrzaj>
      <item>Mladen Bošnjak</item>
      <item>Sudski registar</item>
      <item>Porezna uprava - Područni ured Koprivnica</item>
      <item>Županijsko državno odvjetništvo</item>
    </izvorni_sadrzaj>
    <derivirana_varijabla naziv="DomainObject.Predmet.OstaliListNazivFormated_1">
      <item>Mladen Bošnjak</item>
      <item>Sudski registar</item>
      <item>Porezna uprava - Područni ured Koprivnica</item>
      <item>Županijsko državno odvjetništvo</item>
    </derivirana_varijabla>
  </DomainObject.Predmet.OstaliListNazivFormated>
  <DomainObject.Predmet.OstaliListNazivFormatedOIB>
    <izvorni_sadrzaj>
      <item>Mladen Bošnjak, OIB 21219397820</item>
      <item>Sudski registar</item>
      <item>Porezna uprava - Područni ured Koprivnica</item>
      <item>Županijsko državno odvjetništvo</item>
    </izvorni_sadrzaj>
    <derivirana_varijabla naziv="DomainObject.Predmet.OstaliListNazivFormatedOIB_1">
      <item>Mladen Bošnjak, OIB 21219397820</item>
      <item>Sudski registar</item>
      <item>Porezna uprava - Područni ured Koprivnica</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Stž-7/2017-2</izvorni_sadrzaj>
    <derivirana_varijabla naziv="DomainObject.PoslovniBrojDokumenta_1">Stž-7/2017-2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BIZAR jednostavno društvo s ograničenom odgovornošću za završne građevinske radove</izvorni_sadrzaj>
    <derivirana_varijabla naziv="DomainObject.Predmet.ProtustrankaIDrugi_1">BIZAR jednostavno društvo s ograničenom odgovornošću za završne građevinske radove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BIZAR jednostavno društvo s ograničenom odgovornošću za završne građevinske radove, OIB 20241631547, Zagorska 15, 48000 Koprivnica</izvorni_sadrzaj>
    <derivirana_varijabla naziv="DomainObject.Predmet.ProtustrankaIDrugiAdressOIB_1">BIZAR jednostavno društvo s ograničenom odgovornošću za završne građevinske radove, OIB 20241631547, Zagorska 15,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BIZAR jednostavno društvo s ograničenom odgovornošću za završne građevinske radove</item>
      <item>Mladen Bošnjak</item>
      <item>Sudski registar</item>
      <item>Porezna uprava - Područni ured Koprivnica</item>
      <item>Županijsko državno odvjetništvo</item>
    </izvorni_sadrzaj>
    <derivirana_varijabla naziv="DomainObject.Predmet.SudioniciListNaziv_1">
      <item>Financijska agencija</item>
      <item>BIZAR jednostavno društvo s ograničenom odgovornošću za završne građevinske radove</item>
      <item>Mladen Bošnjak</item>
      <item>Sudski registar</item>
      <item>Porezna uprava - Područni ured Koprivnica</item>
      <item>Županijsko državno odvjetništvo</item>
    </derivirana_varijabla>
  </DomainObject.Predmet.SudioniciListNaziv>
  <DomainObject.Predmet.SudioniciListAdressOIB>
    <izvorni_sadrzaj>
      <item>Financijska agencija, OIB 85821130368, Ulica grada Vukovara 70,10000 Zagreb</item>
      <item>BIZAR jednostavno društvo s ograničenom odgovornošću za završne građevinske radove, OIB 20241631547, Zagorska 15,48000 Koprivnica</item>
      <item>Mladen Bošnjak, OIB 21219397820, Zagorska 15,48000 Koprivnica</item>
      <item>Sudski registar</item>
      <item>Porezna uprava - Područni ured Koprivnica, Hrvatske državnosti 7,48000 Koprivnica</item>
      <item>Županijsko državno odvjetništvo</item>
    </izvorni_sadrzaj>
    <derivirana_varijabla naziv="DomainObject.Predmet.SudioniciListAdressOIB_1">
      <item>Financijska agencija, OIB 85821130368, Ulica grada Vukovara 70,10000 Zagreb</item>
      <item>BIZAR jednostavno društvo s ograničenom odgovornošću za završne građevinske radove, OIB 20241631547, Zagorska 15,48000 Koprivnica</item>
      <item>Mladen Bošnjak, OIB 21219397820, Zagorska 15,48000 Koprivnica</item>
      <item>Sudski registar</item>
      <item>Porezna uprava - Područni ured Koprivnica, Hrvatske državnosti 7,48000 Koprivnica</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St-469/2017</izvorni_sadrzaj>
    <derivirana_varijabla naziv="DomainObject.Predmet.OznakaNizestupanjskogPredmeta_1">St-469/2017</derivirana_varijabla>
  </DomainObject.Predmet.OznakaNizestupanjskogPredmeta>
  <DomainObject.Predmet.NazivNizestupanjskogSuda>
    <izvorni_sadrzaj>Trgovački sud u Varaždinu</izvorni_sadrzaj>
    <derivirana_varijabla naziv="DomainObject.Predmet.NazivNizestupanjskogSuda_1">Trgovački sud u Varaždinu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2E8A7F-075E-4E9D-9046-62FECE9F4C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497</properties:Words>
  <properties:Characters>2663</properties:Characters>
  <properties:Lines>86</properties:Lines>
  <properties:Paragraphs>26</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2017-12-08T11:21:00Z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Stž-7/2017-2 / Odluka - Rješenje - preinačeno prvostupanjsko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