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6103" w14:paraId="6cb6103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7973E7">
        <w:t>2857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7973E7">
        <w:rPr>
          <w:szCs w:val="20"/>
        </w:rPr>
        <w:t>CTSC</w:t>
      </w:r>
      <w:proofErr w:type="spellEnd"/>
      <w:r w:rsidR="007973E7">
        <w:rPr>
          <w:szCs w:val="20"/>
        </w:rPr>
        <w:t xml:space="preserve"> d.o.o.</w:t>
      </w:r>
      <w:r w:rsidR="00E71887">
        <w:rPr>
          <w:szCs w:val="20"/>
        </w:rPr>
        <w:t xml:space="preserve">, </w:t>
      </w:r>
      <w:r w:rsidR="00D915FA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7973E7">
        <w:rPr>
          <w:szCs w:val="20"/>
        </w:rPr>
        <w:t>Preradovićeva</w:t>
      </w:r>
      <w:proofErr w:type="spellEnd"/>
      <w:r w:rsidR="007973E7">
        <w:rPr>
          <w:szCs w:val="20"/>
        </w:rPr>
        <w:t xml:space="preserve"> 9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7973E7">
        <w:rPr>
          <w:szCs w:val="20"/>
        </w:rPr>
        <w:t>13347206392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7973E7">
        <w:t>53.287,95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769C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D915FA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St-2857/2018</izvorni_sadrzaj>
    <derivirana_varijabla naziv="DomainObject.Predmet.OznakaBroj_1">St-2857/2018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CTSC d.o.o.</izvorni_sadrzaj>
    <derivirana_varijabla naziv="DomainObject.Predmet.ProtustrankaFormated_1">  CTSC d.o.o.</derivirana_varijabla>
  </DomainObject.Predmet.ProtustrankaFormated>
  <DomainObject.Predmet.ProtustrankaFormatedOIB>
    <izvorni_sadrzaj>  CTSC d.o.o., OIB 13347206392</izvorni_sadrzaj>
    <derivirana_varijabla naziv="DomainObject.Predmet.ProtustrankaFormatedOIB_1">  CTSC d.o.o., OIB 13347206392</derivirana_varijabla>
  </DomainObject.Predmet.ProtustrankaFormatedOIB>
  <DomainObject.Predmet.ProtustrankaFormatedWithAdress>
    <izvorni_sadrzaj> CTSC d.o.o., Preradovićeva 9, 10000 Zagreb</izvorni_sadrzaj>
    <derivirana_varijabla naziv="DomainObject.Predmet.ProtustrankaFormatedWithAdress_1"> CTSC d.o.o., Preradovićeva 9, 10000 Zagreb</derivirana_varijabla>
  </DomainObject.Predmet.ProtustrankaFormatedWithAdress>
  <DomainObject.Predmet.ProtustrankaFormatedWithAdressOIB>
    <izvorni_sadrzaj> CTSC d.o.o., OIB 13347206392, Preradovićeva 9, 10000 Zagreb</izvorni_sadrzaj>
    <derivirana_varijabla naziv="DomainObject.Predmet.ProtustrankaFormatedWithAdressOIB_1"> CTSC d.o.o., OIB 13347206392, Preradovićeva 9, 10000 Zagreb</derivirana_varijabla>
  </DomainObject.Predmet.ProtustrankaFormatedWithAdressOIB>
  <DomainObject.Predmet.ProtustrankaWithAdress>
    <izvorni_sadrzaj>CTSC d.o.o. Preradovićeva 9, 10000 Zagreb</izvorni_sadrzaj>
    <derivirana_varijabla naziv="DomainObject.Predmet.ProtustrankaWithAdress_1">CTSC d.o.o. Preradovićeva 9, 10000 Zagreb</derivirana_varijabla>
  </DomainObject.Predmet.ProtustrankaWithAdress>
  <DomainObject.Predmet.ProtustrankaWithAdressOIB>
    <izvorni_sadrzaj>CTSC d.o.o., OIB 13347206392, Preradovićeva 9, 10000 Zagreb</izvorni_sadrzaj>
    <derivirana_varijabla naziv="DomainObject.Predmet.ProtustrankaWithAdressOIB_1">CTSC d.o.o., OIB 13347206392, Preradovićeva 9, 10000 Zagreb</derivirana_varijabla>
  </DomainObject.Predmet.ProtustrankaWithAdressOIB>
  <DomainObject.Predmet.ProtustrankaNazivFormated>
    <izvorni_sadrzaj>CTSC d.o.o.</izvorni_sadrzaj>
    <derivirana_varijabla naziv="DomainObject.Predmet.ProtustrankaNazivFormated_1">CTSC d.o.o.</derivirana_varijabla>
  </DomainObject.Predmet.ProtustrankaNazivFormated>
  <DomainObject.Predmet.ProtustrankaNazivFormatedOIB>
    <izvorni_sadrzaj>CTSC d.o.o., OIB 13347206392</izvorni_sadrzaj>
    <derivirana_varijabla naziv="DomainObject.Predmet.ProtustrankaNazivFormatedOIB_1">CTSC d.o.o., OIB 13347206392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CTSC d.o.o.</item>
    </izvorni_sadrzaj>
    <derivirana_varijabla naziv="DomainObject.Predmet.ProtuStrankaListFormated_1">
      <item>CTSC d.o.o.</item>
    </derivirana_varijabla>
  </DomainObject.Predmet.ProtuStrankaListFormated>
  <DomainObject.Predmet.ProtuStrankaListFormatedOIB>
    <izvorni_sadrzaj>
      <item>CTSC d.o.o., OIB 13347206392</item>
    </izvorni_sadrzaj>
    <derivirana_varijabla naziv="DomainObject.Predmet.ProtuStrankaListFormatedOIB_1">
      <item>CTSC d.o.o., OIB 13347206392</item>
    </derivirana_varijabla>
  </DomainObject.Predmet.ProtuStrankaListFormatedOIB>
  <DomainObject.Predmet.ProtuStrankaListFormatedWithAdress>
    <izvorni_sadrzaj>
      <item>CTSC d.o.o., Preradovićeva 9, 10000 Zagreb</item>
    </izvorni_sadrzaj>
    <derivirana_varijabla naziv="DomainObject.Predmet.ProtuStrankaListFormatedWithAdress_1">
      <item>CTSC d.o.o., Preradovićeva 9, 10000 Zagreb</item>
    </derivirana_varijabla>
  </DomainObject.Predmet.ProtuStrankaListFormatedWithAdress>
  <DomainObject.Predmet.ProtuStrankaListFormatedWithAdressOIB>
    <izvorni_sadrzaj>
      <item>CTSC d.o.o., OIB 13347206392, Preradovićeva 9, 10000 Zagreb</item>
    </izvorni_sadrzaj>
    <derivirana_varijabla naziv="DomainObject.Predmet.ProtuStrankaListFormatedWithAdressOIB_1">
      <item>CTSC d.o.o., OIB 13347206392, Preradovićeva 9, 10000 Zagreb</item>
    </derivirana_varijabla>
  </DomainObject.Predmet.ProtuStrankaListFormatedWithAdressOIB>
  <DomainObject.Predmet.ProtuStrankaListNazivFormated>
    <izvorni_sadrzaj>
      <item>CTSC d.o.o.</item>
    </izvorni_sadrzaj>
    <derivirana_varijabla naziv="DomainObject.Predmet.ProtuStrankaListNazivFormated_1">
      <item>CTSC d.o.o.</item>
    </derivirana_varijabla>
  </DomainObject.Predmet.ProtuStrankaListNazivFormated>
  <DomainObject.Predmet.ProtuStrankaListNazivFormatedOIB>
    <izvorni_sadrzaj>
      <item>CTSC d.o.o., OIB 13347206392</item>
    </izvorni_sadrzaj>
    <derivirana_varijabla naziv="DomainObject.Predmet.ProtuStrankaListNazivFormatedOIB_1">
      <item>CTSC d.o.o., OIB 13347206392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CTSC d.o.o.</izvorni_sadrzaj>
    <derivirana_varijabla naziv="DomainObject.Predmet.ProtustrankaIDrugi_1">CTSC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CTSC d.o.o., OIB 13347206392, Preradovićeva 9, 10000 Zagreb</izvorni_sadrzaj>
    <derivirana_varijabla naziv="DomainObject.Predmet.ProtustrankaIDrugiAdressOIB_1">CTSC d.o.o., OIB 13347206392,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CTSC d.o.o.</item>
    </izvorni_sadrzaj>
    <derivirana_varijabla naziv="DomainObject.Predmet.SudioniciListNaziv_1">
      <item>FINA Regionalni centar Zagreb</item>
      <item>CTSC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CTSC d.o.o., OIB 13347206392, Preradovićeva 9,10000 Zagreb</item>
    </izvorni_sadrzaj>
    <derivirana_varijabla naziv="DomainObject.Predmet.SudioniciListAdressOIB_1">
      <item>FINA Regionalni centar Zagreb, OIB 85821130368, Trg svibanjskih žrtava 1995. 1,10000 Zagreb</item>
      <item>CTSC d.o.o., OIB 13347206392, Preradovićeva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13347206392</item>
    </izvorni_sadrzaj>
    <derivirana_varijabla naziv="DomainObject.Predmet.SudioniciListNazivOIB_1">
      <item>, OIB 85821130368</item>
      <item>, OIB 13347206392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1324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2019-01-29T07:53:00Z</dcterms:created>
  <dc:creator>Ivana Manestar</dc:creator>
  <cp:lastModifiedBy>Petra Komučar</cp:lastModifiedBy>
  <cp:lastPrinted>2019-01-29T07:41:00Z</cp:lastPrinted>
  <dcterms:modified xmlns:xsi="http://www.w3.org/2001/XMLSchema-instance" xsi:type="dcterms:W3CDTF">2019-01-29T08:11:00Z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(St-2857-18 CTSC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