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112e" w14:paraId="d71112e" w:rsidRDefault="00367218" w:rsidR="0036721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E7517B">
      <w:pPr>
        <w:rPr>
          <w:sz w:val="24"/>
          <w:szCs w:val="24"/>
        </w:rPr>
      </w:pPr>
    </w:p>
    <w:p w:rsidRDefault="00A46B38" w:rsidP="00A46B38" w:rsidR="00A46B38" w:rsidRPr="00561DC9">
      <w:pPr>
        <w:jc w:val="both"/>
        <w:rPr>
          <w:sz w:val="24"/>
          <w:szCs w:val="24"/>
        </w:rPr>
      </w:pPr>
      <w:r w:rsidRPr="00561DC9">
        <w:rPr>
          <w:sz w:val="24"/>
          <w:szCs w:val="24"/>
          <w:lang w:val="pl-PL"/>
        </w:rPr>
        <w:t>REPUBLIKA HRVATSKA</w:t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</w:p>
    <w:p w:rsidRDefault="00A46B38" w:rsidP="00A46B38" w:rsidR="00A46B38" w:rsidRPr="00561DC9">
      <w:pPr>
        <w:jc w:val="both"/>
        <w:rPr>
          <w:sz w:val="24"/>
          <w:szCs w:val="24"/>
          <w:lang w:val="pl-PL"/>
        </w:rPr>
      </w:pPr>
      <w:r w:rsidRPr="00561DC9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561DC9">
      <w:pPr>
        <w:jc w:val="both"/>
        <w:rPr>
          <w:sz w:val="24"/>
          <w:szCs w:val="24"/>
        </w:rPr>
      </w:pPr>
      <w:r w:rsidRPr="00561DC9">
        <w:rPr>
          <w:sz w:val="24"/>
          <w:szCs w:val="24"/>
          <w:lang w:val="pt-BR"/>
        </w:rPr>
        <w:t>Zagreb, Amruševa 2/II</w:t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  <w:t xml:space="preserve">         </w:t>
      </w:r>
      <w:r w:rsidR="00F92E9E">
        <w:rPr>
          <w:sz w:val="24"/>
          <w:szCs w:val="24"/>
          <w:lang w:val="pt-BR"/>
        </w:rPr>
        <w:t xml:space="preserve">              </w:t>
      </w:r>
      <w:r w:rsidR="00BE62D8">
        <w:rPr>
          <w:sz w:val="24"/>
          <w:szCs w:val="24"/>
        </w:rPr>
        <w:t>67. St-30</w:t>
      </w:r>
      <w:r w:rsidR="001F57CC">
        <w:rPr>
          <w:sz w:val="24"/>
          <w:szCs w:val="24"/>
        </w:rPr>
        <w:t>/15</w:t>
      </w:r>
      <w:r w:rsidR="00F92E9E">
        <w:rPr>
          <w:sz w:val="24"/>
          <w:szCs w:val="24"/>
        </w:rPr>
        <w:t>-16</w:t>
      </w:r>
    </w:p>
    <w:p w:rsidRDefault="00A46B38" w:rsidP="00A46B38" w:rsidR="00A46B38" w:rsidRPr="00561DC9">
      <w:pPr>
        <w:jc w:val="both"/>
        <w:rPr>
          <w:sz w:val="24"/>
          <w:szCs w:val="24"/>
        </w:rPr>
      </w:pPr>
    </w:p>
    <w:p w:rsidRDefault="00A46B38" w:rsidP="00A46B38" w:rsidR="00A46B38" w:rsidRPr="00561DC9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561DC9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561DC9">
      <w:pPr>
        <w:jc w:val="center"/>
        <w:rPr>
          <w:sz w:val="24"/>
          <w:szCs w:val="24"/>
        </w:rPr>
      </w:pPr>
      <w:r w:rsidRPr="00561DC9">
        <w:rPr>
          <w:sz w:val="24"/>
          <w:szCs w:val="24"/>
        </w:rPr>
        <w:t>U  I M E  R E P U B L I K E  H R V A T S K E</w:t>
      </w:r>
    </w:p>
    <w:p w:rsidRDefault="00370DC4" w:rsidP="00370DC4" w:rsidR="00370DC4" w:rsidRPr="00561DC9">
      <w:pPr>
        <w:jc w:val="both"/>
        <w:rPr>
          <w:sz w:val="24"/>
          <w:szCs w:val="24"/>
        </w:rPr>
      </w:pPr>
    </w:p>
    <w:p w:rsidRDefault="00370DC4" w:rsidP="00370DC4" w:rsidR="00370DC4" w:rsidRPr="00561DC9">
      <w:pPr>
        <w:jc w:val="center"/>
        <w:rPr>
          <w:sz w:val="24"/>
          <w:szCs w:val="24"/>
        </w:rPr>
      </w:pPr>
      <w:r w:rsidRPr="00561DC9">
        <w:rPr>
          <w:sz w:val="24"/>
          <w:szCs w:val="24"/>
        </w:rPr>
        <w:t>R J E Š E NJ E</w:t>
      </w:r>
    </w:p>
    <w:p w:rsidRDefault="00A46B38" w:rsidP="00A46B38" w:rsidR="00A46B38" w:rsidRPr="00E7517B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  <w:lang w:val="en-GB"/>
        </w:rPr>
        <w:t>Trgovački sud u Zagrebu, po suc</w:t>
      </w:r>
      <w:r w:rsidR="00BE62D8">
        <w:rPr>
          <w:sz w:val="24"/>
          <w:szCs w:val="24"/>
          <w:lang w:val="en-GB"/>
        </w:rPr>
        <w:t>u Gordanu Zubaku, u stečajnom postupku</w:t>
      </w:r>
      <w:r w:rsidRPr="00E7517B">
        <w:rPr>
          <w:sz w:val="24"/>
          <w:szCs w:val="24"/>
          <w:lang w:val="en-GB"/>
        </w:rPr>
        <w:t xml:space="preserve"> u povodu zahtjeva Ministarstva financija - Porezne uprave, za pokretanje skraćenog stečajnog postupka nad dužnikom </w:t>
      </w:r>
      <w:r w:rsidR="00BE62D8" w:rsidRPr="00BE62D8">
        <w:rPr>
          <w:sz w:val="24"/>
          <w:szCs w:val="24"/>
          <w:lang w:val="en-GB"/>
        </w:rPr>
        <w:t xml:space="preserve">VESIĆ PROMET d.o.o., Rakitje, Selska 7, OIB: </w:t>
      </w:r>
      <w:r w:rsidR="00BE62D8" w:rsidRPr="00F92E9E">
        <w:rPr>
          <w:sz w:val="24"/>
          <w:szCs w:val="24"/>
          <w:lang w:val="en-GB"/>
        </w:rPr>
        <w:t>31150641028</w:t>
      </w:r>
      <w:r w:rsidR="0056723A" w:rsidRPr="00F92E9E">
        <w:rPr>
          <w:sz w:val="24"/>
          <w:szCs w:val="24"/>
          <w:lang w:val="en-GB"/>
        </w:rPr>
        <w:t>,</w:t>
      </w:r>
      <w:r w:rsidR="00367218" w:rsidRPr="00F92E9E">
        <w:rPr>
          <w:sz w:val="24"/>
          <w:szCs w:val="24"/>
          <w:lang w:val="en-GB"/>
        </w:rPr>
        <w:t xml:space="preserve"> 05. rujna</w:t>
      </w:r>
      <w:r w:rsidR="00561DC9" w:rsidRPr="00F92E9E">
        <w:rPr>
          <w:sz w:val="24"/>
          <w:szCs w:val="24"/>
          <w:lang w:val="en-GB"/>
        </w:rPr>
        <w:t xml:space="preserve"> 2016</w:t>
      </w:r>
      <w:r w:rsidR="00774796" w:rsidRPr="00F92E9E">
        <w:rPr>
          <w:sz w:val="24"/>
          <w:szCs w:val="24"/>
          <w:lang w:val="en-GB"/>
        </w:rPr>
        <w:t>.,</w:t>
      </w:r>
    </w:p>
    <w:p w:rsidRDefault="005A5521" w:rsidP="005A5521" w:rsidR="00774796" w:rsidRPr="00E7517B">
      <w:pPr>
        <w:ind w:firstLine="720"/>
        <w:rPr>
          <w:sz w:val="24"/>
          <w:szCs w:val="24"/>
        </w:rPr>
      </w:pPr>
      <w:r w:rsidRPr="00E7517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E7517B">
      <w:pPr>
        <w:ind w:firstLine="720"/>
        <w:jc w:val="center"/>
        <w:rPr>
          <w:sz w:val="24"/>
          <w:szCs w:val="24"/>
        </w:rPr>
      </w:pPr>
      <w:r w:rsidRPr="00E7517B">
        <w:rPr>
          <w:sz w:val="24"/>
          <w:szCs w:val="24"/>
        </w:rPr>
        <w:t>r i j e š i o  j e</w:t>
      </w:r>
    </w:p>
    <w:p w:rsidRDefault="005A5521" w:rsidP="005A5521" w:rsidR="005A5521" w:rsidRPr="00E7517B">
      <w:pPr>
        <w:ind w:firstLine="720"/>
        <w:rPr>
          <w:sz w:val="24"/>
          <w:szCs w:val="24"/>
        </w:rPr>
      </w:pPr>
    </w:p>
    <w:p w:rsidRDefault="00561DC9" w:rsidP="00561DC9" w:rsidR="00561DC9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="00BE62D8" w:rsidRPr="00BE62D8">
        <w:rPr>
          <w:sz w:val="24"/>
          <w:szCs w:val="24"/>
          <w:lang w:val="en-GB"/>
        </w:rPr>
        <w:t>VESIĆ PROMET d.o.o., Rakitje, Selska 7, OIB: 31150641028, MBS: 080470564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367218" w:rsidRPr="00F92E9E">
        <w:rPr>
          <w:sz w:val="24"/>
          <w:szCs w:val="24"/>
        </w:rPr>
        <w:t>05. rujna</w:t>
      </w:r>
      <w:r w:rsidRPr="00F92E9E">
        <w:rPr>
          <w:sz w:val="24"/>
          <w:szCs w:val="24"/>
        </w:rPr>
        <w:t xml:space="preserve"> 2016. u 1</w:t>
      </w:r>
      <w:r w:rsidR="00367218" w:rsidRPr="00F92E9E">
        <w:rPr>
          <w:sz w:val="24"/>
          <w:szCs w:val="24"/>
        </w:rPr>
        <w:t>5</w:t>
      </w:r>
      <w:r w:rsidRPr="00F92E9E">
        <w:rPr>
          <w:sz w:val="24"/>
          <w:szCs w:val="24"/>
        </w:rPr>
        <w:t>,</w:t>
      </w:r>
      <w:r w:rsidR="00F92E9E">
        <w:rPr>
          <w:sz w:val="24"/>
          <w:szCs w:val="24"/>
        </w:rPr>
        <w:t>0</w:t>
      </w:r>
      <w:r w:rsidRPr="00F92E9E">
        <w:rPr>
          <w:sz w:val="24"/>
          <w:szCs w:val="24"/>
        </w:rPr>
        <w:t xml:space="preserve">0 sati, kada je </w:t>
      </w:r>
      <w:r w:rsidRPr="005B261C">
        <w:rPr>
          <w:sz w:val="24"/>
          <w:szCs w:val="24"/>
        </w:rPr>
        <w:t>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561DC9" w:rsidP="00561DC9" w:rsidR="00561DC9" w:rsidRPr="00F92E9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367218">
        <w:rPr>
          <w:sz w:val="24"/>
          <w:szCs w:val="24"/>
        </w:rPr>
        <w:t xml:space="preserve">  </w:t>
      </w:r>
      <w:r w:rsidR="00200285" w:rsidRPr="00F92E9E">
        <w:rPr>
          <w:sz w:val="24"/>
          <w:szCs w:val="24"/>
        </w:rPr>
        <w:t>Dušanka Ivančević iz Zagreba, B. Bernardija 1, OIB: 59003296761.</w:t>
      </w:r>
    </w:p>
    <w:p w:rsidRDefault="00561DC9" w:rsidP="00561DC9" w:rsidR="00264697" w:rsidRPr="00E7517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="00BE62D8" w:rsidRPr="00BE62D8">
        <w:rPr>
          <w:sz w:val="24"/>
          <w:szCs w:val="24"/>
          <w:lang w:val="en-GB"/>
        </w:rPr>
        <w:t>VESIĆ PROMET d.o.o., Rakitje, Selska 7, OIB: 31150641028, MBS: 080470564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="00264697" w:rsidRPr="00E7517B">
        <w:rPr>
          <w:sz w:val="24"/>
          <w:szCs w:val="24"/>
        </w:rPr>
        <w:t>.</w:t>
      </w:r>
    </w:p>
    <w:p w:rsidRDefault="00264697" w:rsidP="00264697" w:rsidR="00264697" w:rsidRPr="00E7517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>Po pravomoćnosti ovog r</w:t>
      </w:r>
      <w:r w:rsidR="00375261" w:rsidRPr="00E7517B">
        <w:rPr>
          <w:sz w:val="24"/>
          <w:szCs w:val="24"/>
        </w:rPr>
        <w:t>ješenja dužnik</w:t>
      </w:r>
      <w:r w:rsidR="00743E36" w:rsidRPr="00E7517B">
        <w:rPr>
          <w:sz w:val="24"/>
          <w:szCs w:val="24"/>
        </w:rPr>
        <w:t xml:space="preserve"> </w:t>
      </w:r>
      <w:r w:rsidR="00BE62D8" w:rsidRPr="00BE62D8">
        <w:rPr>
          <w:sz w:val="24"/>
          <w:szCs w:val="24"/>
          <w:lang w:val="en-GB"/>
        </w:rPr>
        <w:t>VESIĆ PROMET d.o.o., Rakitje, Selska 7, OIB: 31150641028, MBS: 080470564</w:t>
      </w:r>
      <w:r w:rsidR="002927A8" w:rsidRPr="00E7517B">
        <w:rPr>
          <w:sz w:val="24"/>
          <w:szCs w:val="24"/>
          <w:lang w:val="en-GB"/>
        </w:rPr>
        <w:t xml:space="preserve">, </w:t>
      </w:r>
      <w:r w:rsidRPr="00E7517B">
        <w:rPr>
          <w:sz w:val="24"/>
          <w:szCs w:val="24"/>
        </w:rPr>
        <w:t>brisat će se iz sudskog registra.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</w:p>
    <w:p w:rsidRDefault="00264697" w:rsidP="00264697" w:rsidR="00264697" w:rsidRPr="00E7517B">
      <w:pPr>
        <w:ind w:left="360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   </w:t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  <w:t xml:space="preserve"> </w:t>
      </w:r>
    </w:p>
    <w:p w:rsidRDefault="00264697" w:rsidP="00264697" w:rsidR="00264697" w:rsidRPr="00E7517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7517B">
      <w:pPr>
        <w:rPr>
          <w:sz w:val="24"/>
          <w:szCs w:val="24"/>
        </w:rPr>
      </w:pPr>
    </w:p>
    <w:p w:rsidRDefault="00E257CF" w:rsidP="003B641A" w:rsidR="00033C4E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Ministarstvo financija – Porezna uprava podnijelo je na temelju odredbe </w:t>
      </w:r>
      <w:r w:rsidRPr="00E7517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E7517B">
        <w:rPr>
          <w:sz w:val="24"/>
          <w:szCs w:val="24"/>
        </w:rPr>
        <w:t>, 25/12 i 133/12</w:t>
      </w:r>
      <w:r w:rsidRPr="00E7517B">
        <w:rPr>
          <w:sz w:val="24"/>
          <w:szCs w:val="24"/>
        </w:rPr>
        <w:t>, dalje: SZ)  zahtjev za pokretanje skraćenog stečajnog postupka nad dužnikom</w:t>
      </w:r>
      <w:r w:rsidR="007D2B4B" w:rsidRPr="00E7517B">
        <w:rPr>
          <w:sz w:val="24"/>
          <w:szCs w:val="24"/>
        </w:rPr>
        <w:t xml:space="preserve"> </w:t>
      </w:r>
      <w:r w:rsidR="00BE62D8" w:rsidRPr="00BE62D8">
        <w:rPr>
          <w:sz w:val="24"/>
          <w:szCs w:val="24"/>
          <w:lang w:val="en-GB"/>
        </w:rPr>
        <w:t>VESIĆ PROMET d.o.o., Rakitje</w:t>
      </w:r>
      <w:r w:rsidR="00033C4E" w:rsidRPr="00E7517B">
        <w:rPr>
          <w:sz w:val="24"/>
          <w:szCs w:val="24"/>
        </w:rPr>
        <w:t>.</w:t>
      </w:r>
    </w:p>
    <w:p w:rsidRDefault="00033C4E" w:rsidP="003B641A" w:rsidR="003B641A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</w:t>
      </w:r>
    </w:p>
    <w:p w:rsidRDefault="003B641A" w:rsidP="003B641A" w:rsidR="005D0D1D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Rješenjem od </w:t>
      </w:r>
      <w:r w:rsidR="00BE62D8">
        <w:rPr>
          <w:sz w:val="24"/>
          <w:szCs w:val="24"/>
        </w:rPr>
        <w:t>19. siječnja</w:t>
      </w:r>
      <w:r w:rsidR="001F57CC">
        <w:rPr>
          <w:sz w:val="24"/>
          <w:szCs w:val="24"/>
        </w:rPr>
        <w:t xml:space="preserve"> 2015</w:t>
      </w:r>
      <w:r w:rsidR="005D0D1D" w:rsidRPr="00E7517B">
        <w:rPr>
          <w:sz w:val="24"/>
          <w:szCs w:val="24"/>
        </w:rPr>
        <w:t>. nad navedenim dužnikom</w:t>
      </w:r>
      <w:r w:rsidR="00264697" w:rsidRPr="00E7517B">
        <w:rPr>
          <w:sz w:val="24"/>
          <w:szCs w:val="24"/>
        </w:rPr>
        <w:t xml:space="preserve"> pokrenut je skraćeni stečajni postu</w:t>
      </w:r>
      <w:r w:rsidR="005D0D1D" w:rsidRPr="00E7517B">
        <w:rPr>
          <w:sz w:val="24"/>
          <w:szCs w:val="24"/>
        </w:rPr>
        <w:t>pak na temelju odredbi</w:t>
      </w:r>
      <w:r w:rsidR="00D06684" w:rsidRPr="00E7517B">
        <w:rPr>
          <w:sz w:val="24"/>
          <w:szCs w:val="24"/>
        </w:rPr>
        <w:t xml:space="preserve"> čl.</w:t>
      </w:r>
      <w:r w:rsidR="00264697" w:rsidRPr="00E7517B">
        <w:rPr>
          <w:sz w:val="24"/>
          <w:szCs w:val="24"/>
        </w:rPr>
        <w:t xml:space="preserve"> 335.a</w:t>
      </w:r>
      <w:r w:rsidR="005D0D1D" w:rsidRPr="00E7517B">
        <w:rPr>
          <w:sz w:val="24"/>
          <w:szCs w:val="24"/>
        </w:rPr>
        <w:t xml:space="preserve"> SZ-a.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</w:t>
      </w:r>
    </w:p>
    <w:p w:rsidRDefault="00E0411E" w:rsidP="005D0D1D" w:rsidR="00BE62D8">
      <w:pPr>
        <w:jc w:val="both"/>
        <w:rPr>
          <w:sz w:val="24"/>
          <w:szCs w:val="24"/>
          <w:lang w:val="pl-PL"/>
        </w:rPr>
      </w:pPr>
      <w:r w:rsidRPr="00E7517B">
        <w:rPr>
          <w:sz w:val="24"/>
          <w:szCs w:val="24"/>
        </w:rPr>
        <w:lastRenderedPageBreak/>
        <w:tab/>
      </w:r>
      <w:r w:rsidR="00C70BBD" w:rsidRPr="00E7517B">
        <w:rPr>
          <w:sz w:val="24"/>
          <w:szCs w:val="24"/>
        </w:rPr>
        <w:t xml:space="preserve"> Zaključkom od </w:t>
      </w:r>
      <w:r w:rsidR="00BE62D8">
        <w:rPr>
          <w:sz w:val="24"/>
          <w:szCs w:val="24"/>
        </w:rPr>
        <w:t>12. ožujka</w:t>
      </w:r>
      <w:r w:rsidR="002927A8" w:rsidRPr="00E7517B">
        <w:rPr>
          <w:sz w:val="24"/>
          <w:szCs w:val="24"/>
        </w:rPr>
        <w:t xml:space="preserve"> 2015</w:t>
      </w:r>
      <w:r w:rsidR="008D4BBF" w:rsidRPr="00E7517B">
        <w:rPr>
          <w:sz w:val="24"/>
          <w:szCs w:val="24"/>
        </w:rPr>
        <w:t>. pozvana je osoba ovlaštena</w:t>
      </w:r>
      <w:r w:rsidR="005D0D1D" w:rsidRPr="00E7517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E7517B">
        <w:rPr>
          <w:sz w:val="24"/>
          <w:szCs w:val="24"/>
        </w:rPr>
        <w:t xml:space="preserve">drugim </w:t>
      </w:r>
      <w:r w:rsidR="00C70BBD" w:rsidRPr="00E7517B">
        <w:rPr>
          <w:sz w:val="24"/>
          <w:szCs w:val="24"/>
        </w:rPr>
        <w:t xml:space="preserve">zaključkom od </w:t>
      </w:r>
      <w:r w:rsidR="00BE62D8">
        <w:rPr>
          <w:sz w:val="24"/>
          <w:szCs w:val="24"/>
        </w:rPr>
        <w:t>12. ožujka</w:t>
      </w:r>
      <w:r w:rsidR="001F57CC" w:rsidRPr="001F57CC">
        <w:rPr>
          <w:sz w:val="24"/>
          <w:szCs w:val="24"/>
        </w:rPr>
        <w:t xml:space="preserve"> 2015</w:t>
      </w:r>
      <w:r w:rsidR="008C38A1" w:rsidRPr="00E7517B">
        <w:rPr>
          <w:sz w:val="24"/>
          <w:szCs w:val="24"/>
        </w:rPr>
        <w:t>.</w:t>
      </w:r>
      <w:r w:rsidR="00AD7684" w:rsidRPr="00E7517B">
        <w:rPr>
          <w:sz w:val="24"/>
          <w:szCs w:val="24"/>
        </w:rPr>
        <w:t xml:space="preserve"> </w:t>
      </w:r>
      <w:r w:rsidR="005D0D1D" w:rsidRPr="00E7517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E7517B">
        <w:rPr>
          <w:sz w:val="24"/>
          <w:szCs w:val="24"/>
        </w:rPr>
        <w:t>e na pravne posljedice iz čl.</w:t>
      </w:r>
      <w:r w:rsidR="005D0D1D" w:rsidRPr="00E7517B">
        <w:rPr>
          <w:sz w:val="24"/>
          <w:szCs w:val="24"/>
        </w:rPr>
        <w:t xml:space="preserve"> 335.h SZ</w:t>
      </w:r>
      <w:r w:rsidR="007D2B4B" w:rsidRPr="00E7517B">
        <w:rPr>
          <w:sz w:val="24"/>
          <w:szCs w:val="24"/>
        </w:rPr>
        <w:t>-a te je taj zaključak</w:t>
      </w:r>
      <w:r w:rsidR="00D06684" w:rsidRPr="00E7517B">
        <w:rPr>
          <w:sz w:val="24"/>
          <w:szCs w:val="24"/>
        </w:rPr>
        <w:t>,</w:t>
      </w:r>
      <w:r w:rsidR="007D2B4B" w:rsidRPr="00E7517B">
        <w:rPr>
          <w:sz w:val="24"/>
          <w:szCs w:val="24"/>
        </w:rPr>
        <w:t xml:space="preserve"> kao oglas</w:t>
      </w:r>
      <w:r w:rsidR="00D06684" w:rsidRPr="00E7517B">
        <w:rPr>
          <w:sz w:val="24"/>
          <w:szCs w:val="24"/>
        </w:rPr>
        <w:t>, objavlj</w:t>
      </w:r>
      <w:r w:rsidR="005B261C" w:rsidRPr="00E7517B">
        <w:rPr>
          <w:sz w:val="24"/>
          <w:szCs w:val="24"/>
        </w:rPr>
        <w:t xml:space="preserve">en u „Narodnim novinama“ broj </w:t>
      </w:r>
      <w:r w:rsidR="00BE62D8">
        <w:rPr>
          <w:sz w:val="24"/>
          <w:szCs w:val="24"/>
        </w:rPr>
        <w:t>32</w:t>
      </w:r>
      <w:r w:rsidR="002927A8" w:rsidRPr="00E7517B">
        <w:rPr>
          <w:sz w:val="24"/>
          <w:szCs w:val="24"/>
        </w:rPr>
        <w:t>/15</w:t>
      </w:r>
      <w:r w:rsidR="008C38A1" w:rsidRPr="00E7517B">
        <w:rPr>
          <w:sz w:val="24"/>
          <w:szCs w:val="24"/>
        </w:rPr>
        <w:t xml:space="preserve"> od </w:t>
      </w:r>
      <w:r w:rsidR="00BE62D8">
        <w:rPr>
          <w:sz w:val="24"/>
          <w:szCs w:val="24"/>
        </w:rPr>
        <w:t>4. svibnja</w:t>
      </w:r>
      <w:r w:rsidR="005B261C" w:rsidRPr="00E7517B">
        <w:rPr>
          <w:sz w:val="24"/>
          <w:szCs w:val="24"/>
        </w:rPr>
        <w:t xml:space="preserve"> </w:t>
      </w:r>
      <w:r w:rsidR="002927A8" w:rsidRPr="00E7517B">
        <w:rPr>
          <w:sz w:val="24"/>
          <w:szCs w:val="24"/>
        </w:rPr>
        <w:t>2015</w:t>
      </w:r>
      <w:r w:rsidR="00743E36" w:rsidRPr="00E7517B">
        <w:rPr>
          <w:sz w:val="24"/>
          <w:szCs w:val="24"/>
        </w:rPr>
        <w:t>.</w:t>
      </w:r>
      <w:r w:rsidR="00BE62D8">
        <w:rPr>
          <w:sz w:val="24"/>
          <w:szCs w:val="24"/>
        </w:rPr>
        <w:t xml:space="preserve"> </w:t>
      </w:r>
      <w:r w:rsidR="00BE62D8" w:rsidRPr="00BE62D8">
        <w:rPr>
          <w:sz w:val="24"/>
          <w:szCs w:val="24"/>
          <w:lang w:val="pl-PL"/>
        </w:rPr>
        <w:t xml:space="preserve">Ovlaštena osoba dužnika dostavila je </w:t>
      </w:r>
      <w:r w:rsidR="00BE62D8" w:rsidRPr="00BE62D8">
        <w:rPr>
          <w:sz w:val="24"/>
          <w:szCs w:val="24"/>
          <w:lang w:val="de-DE"/>
        </w:rPr>
        <w:t>javnobilježnički ovjerovljeni prokazni popis imovine dužnika</w:t>
      </w:r>
      <w:r w:rsidR="00BE62D8">
        <w:rPr>
          <w:sz w:val="24"/>
          <w:szCs w:val="24"/>
          <w:lang w:val="de-DE"/>
        </w:rPr>
        <w:t xml:space="preserve"> iz kojeg proizlazi kako dužnik nema imovinu dostatnu za pokriće troškova stečajnog postupka.</w:t>
      </w:r>
      <w:r w:rsidR="00BE62D8">
        <w:rPr>
          <w:sz w:val="24"/>
          <w:szCs w:val="24"/>
          <w:lang w:val="pl-PL"/>
        </w:rPr>
        <w:t xml:space="preserve"> </w:t>
      </w:r>
      <w:r w:rsidR="00BE62D8" w:rsidRPr="00BE62D8">
        <w:rPr>
          <w:sz w:val="24"/>
          <w:szCs w:val="24"/>
        </w:rPr>
        <w:t xml:space="preserve">S druge strane, HETA Asset Resolution Hrvatska d.o.o., </w:t>
      </w:r>
      <w:r w:rsidR="00BE62D8" w:rsidRPr="00BE62D8">
        <w:rPr>
          <w:sz w:val="24"/>
          <w:szCs w:val="24"/>
          <w:lang w:val="de-DE"/>
        </w:rPr>
        <w:t xml:space="preserve">kao vjerovnik, podneskom od </w:t>
      </w:r>
      <w:r w:rsidR="00BE62D8" w:rsidRPr="00BE62D8">
        <w:rPr>
          <w:sz w:val="24"/>
          <w:szCs w:val="24"/>
          <w:lang w:val="de-DE"/>
        </w:rPr>
        <w:br/>
        <w:t>30. travnja 2015., predložio je otvoriti stečajni postupak nad navedenim dužnikom</w:t>
      </w:r>
      <w:r w:rsidR="00BE62D8" w:rsidRPr="00BE62D8">
        <w:rPr>
          <w:sz w:val="24"/>
          <w:szCs w:val="24"/>
        </w:rPr>
        <w:t xml:space="preserve">. Slijedom navedenog, sud je zaključkom od </w:t>
      </w:r>
      <w:r w:rsidR="00BE62D8">
        <w:rPr>
          <w:sz w:val="24"/>
          <w:szCs w:val="24"/>
        </w:rPr>
        <w:t>5. svibnja 2015</w:t>
      </w:r>
      <w:r w:rsidR="00BE62D8" w:rsidRPr="00BE62D8">
        <w:rPr>
          <w:sz w:val="24"/>
          <w:szCs w:val="24"/>
        </w:rPr>
        <w:t>. pozvao navedenog vjerovnika uplatiti iznos predujma za pokriće troškova stečajnog postupka uz upozorenje da će sud otvoriti i zaključiti stečajni postupak nad dužnikom ako vjerovnik ne uplati predujam. HETA Asset Resolution Hrvatska d.o.o.</w:t>
      </w:r>
      <w:r w:rsidR="00BE62D8">
        <w:rPr>
          <w:sz w:val="24"/>
          <w:szCs w:val="24"/>
        </w:rPr>
        <w:t>, primio je navedeni zaključak 11. siječnja 2015</w:t>
      </w:r>
      <w:r w:rsidR="00BE62D8" w:rsidRPr="00BE62D8">
        <w:rPr>
          <w:sz w:val="24"/>
          <w:szCs w:val="24"/>
        </w:rPr>
        <w:t>, ali nije u roku od 15 dana uplatio predujam</w:t>
      </w:r>
      <w:r w:rsidR="00BE62D8">
        <w:rPr>
          <w:sz w:val="24"/>
          <w:szCs w:val="24"/>
          <w:lang w:val="pl-PL"/>
        </w:rPr>
        <w:t xml:space="preserve">. </w:t>
      </w:r>
    </w:p>
    <w:p w:rsidRDefault="00BE62D8" w:rsidP="00BE62D8" w:rsidR="00BE62D8">
      <w:pPr>
        <w:ind w:firstLine="720"/>
        <w:jc w:val="both"/>
        <w:rPr>
          <w:sz w:val="24"/>
          <w:szCs w:val="24"/>
          <w:lang w:val="pl-PL"/>
        </w:rPr>
      </w:pPr>
    </w:p>
    <w:p w:rsidRDefault="005C77CF" w:rsidP="00BE62D8" w:rsidR="00264697" w:rsidRPr="00BE62D8">
      <w:pPr>
        <w:ind w:firstLine="720"/>
        <w:jc w:val="both"/>
        <w:rPr>
          <w:sz w:val="24"/>
          <w:szCs w:val="24"/>
          <w:lang w:val="pl-PL"/>
        </w:rPr>
      </w:pPr>
      <w:r w:rsidRPr="00E7517B">
        <w:rPr>
          <w:sz w:val="24"/>
          <w:szCs w:val="24"/>
        </w:rPr>
        <w:t>Slijedom navedenog,</w:t>
      </w:r>
      <w:r w:rsidR="005D0D1D" w:rsidRPr="00E7517B">
        <w:rPr>
          <w:sz w:val="24"/>
          <w:szCs w:val="24"/>
        </w:rPr>
        <w:t xml:space="preserve"> sud je po službenoj dužnosti na temelju odredbe čl. 335.h st. 2. SZ-a </w:t>
      </w:r>
      <w:r w:rsidR="003755D6" w:rsidRPr="00E7517B">
        <w:rPr>
          <w:sz w:val="24"/>
          <w:szCs w:val="24"/>
        </w:rPr>
        <w:t>riješio</w:t>
      </w:r>
      <w:r w:rsidR="00831EF7" w:rsidRPr="00E7517B">
        <w:rPr>
          <w:sz w:val="24"/>
          <w:szCs w:val="24"/>
        </w:rPr>
        <w:t xml:space="preserve"> kao u izreci ovog rješenja</w:t>
      </w:r>
      <w:r w:rsidR="003755D6" w:rsidRPr="00E7517B">
        <w:rPr>
          <w:sz w:val="24"/>
          <w:szCs w:val="24"/>
        </w:rPr>
        <w:t>.</w:t>
      </w:r>
    </w:p>
    <w:p w:rsidRDefault="00561DC9" w:rsidP="005D0D1D" w:rsidR="00561DC9">
      <w:pPr>
        <w:jc w:val="both"/>
        <w:rPr>
          <w:sz w:val="24"/>
          <w:szCs w:val="24"/>
        </w:rPr>
      </w:pPr>
    </w:p>
    <w:p w:rsidRDefault="00561DC9" w:rsidP="005D0D1D" w:rsidR="00561DC9" w:rsidRPr="00E7517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           </w:t>
      </w:r>
      <w:r w:rsidRPr="00E7517B">
        <w:rPr>
          <w:sz w:val="24"/>
          <w:szCs w:val="24"/>
        </w:rPr>
        <w:tab/>
      </w:r>
    </w:p>
    <w:p w:rsidRDefault="00264697" w:rsidP="00264697" w:rsidR="00264697" w:rsidRPr="00E7517B">
      <w:pPr>
        <w:rPr>
          <w:sz w:val="24"/>
          <w:szCs w:val="24"/>
        </w:rPr>
      </w:pP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="003B641A" w:rsidRPr="00E7517B">
        <w:rPr>
          <w:sz w:val="24"/>
          <w:szCs w:val="24"/>
        </w:rPr>
        <w:t xml:space="preserve">U </w:t>
      </w:r>
      <w:r w:rsidR="003B641A" w:rsidRPr="00F92E9E">
        <w:rPr>
          <w:sz w:val="24"/>
          <w:szCs w:val="24"/>
        </w:rPr>
        <w:t xml:space="preserve">Zagrebu </w:t>
      </w:r>
      <w:r w:rsidR="00367218" w:rsidRPr="00F92E9E">
        <w:rPr>
          <w:sz w:val="24"/>
          <w:szCs w:val="24"/>
        </w:rPr>
        <w:t>05. rujna</w:t>
      </w:r>
      <w:r w:rsidR="00561DC9" w:rsidRPr="00F92E9E">
        <w:rPr>
          <w:sz w:val="24"/>
          <w:szCs w:val="24"/>
        </w:rPr>
        <w:t xml:space="preserve"> 2016</w:t>
      </w:r>
      <w:r w:rsidR="003755D6" w:rsidRPr="00E7517B">
        <w:rPr>
          <w:sz w:val="24"/>
          <w:szCs w:val="24"/>
        </w:rPr>
        <w:t>.</w:t>
      </w:r>
      <w:r w:rsidRPr="00E7517B">
        <w:rPr>
          <w:sz w:val="24"/>
          <w:szCs w:val="24"/>
        </w:rPr>
        <w:tab/>
      </w:r>
    </w:p>
    <w:p w:rsidRDefault="00831EF7" w:rsidP="00264697" w:rsidR="00831EF7" w:rsidRPr="00E751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367218" w:rsidR="00264697" w:rsidRPr="00E7517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7517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E7517B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367218" w:rsidR="003755D6" w:rsidRPr="00E7517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               Gordan Zubak</w:t>
      </w:r>
      <w:r w:rsidR="00D92C1E">
        <w:rPr>
          <w:rFonts w:hAnsi="Times New Roman" w:ascii="Times New Roman"/>
          <w:b w:val="false"/>
          <w:color w:val="auto"/>
          <w:szCs w:val="24"/>
        </w:rPr>
        <w:t>, v.r.</w:t>
      </w:r>
      <w:r w:rsidRPr="00E7517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751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7517B">
        <w:rPr>
          <w:rFonts w:hAnsi="Times New Roman" w:ascii="Times New Roman"/>
          <w:b w:val="false"/>
          <w:color w:val="auto"/>
          <w:szCs w:val="24"/>
        </w:rPr>
        <w:tab/>
      </w:r>
      <w:r w:rsidRPr="00E7517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7517B">
      <w:pPr>
        <w:overflowPunct w:val="false"/>
        <w:jc w:val="both"/>
        <w:rPr>
          <w:sz w:val="24"/>
          <w:szCs w:val="24"/>
        </w:rPr>
      </w:pPr>
      <w:r w:rsidRPr="00E7517B">
        <w:rPr>
          <w:sz w:val="24"/>
          <w:szCs w:val="24"/>
        </w:rPr>
        <w:t>Protiv ovog rješenja dopuštena je žalba</w:t>
      </w:r>
      <w:r w:rsidR="00E0411E" w:rsidRPr="00E7517B">
        <w:rPr>
          <w:sz w:val="24"/>
          <w:szCs w:val="24"/>
        </w:rPr>
        <w:t xml:space="preserve"> u roku od 8 dana</w:t>
      </w:r>
      <w:r w:rsidRPr="00E7517B">
        <w:rPr>
          <w:sz w:val="24"/>
          <w:szCs w:val="24"/>
        </w:rPr>
        <w:t>.</w:t>
      </w:r>
      <w:r w:rsidRPr="00E7517B">
        <w:rPr>
          <w:b/>
          <w:sz w:val="24"/>
          <w:szCs w:val="24"/>
        </w:rPr>
        <w:t xml:space="preserve"> </w:t>
      </w:r>
      <w:r w:rsidRPr="00E7517B">
        <w:rPr>
          <w:sz w:val="24"/>
          <w:szCs w:val="24"/>
        </w:rPr>
        <w:t>Žalba se podnosi ovom sudu u 2 primjerka za Visoki trgovački sud</w:t>
      </w:r>
      <w:r w:rsidR="00E0411E" w:rsidRPr="00E7517B">
        <w:rPr>
          <w:sz w:val="24"/>
          <w:szCs w:val="24"/>
        </w:rPr>
        <w:t xml:space="preserve"> RH od dana objave oglasa u </w:t>
      </w:r>
      <w:r w:rsidR="003755D6" w:rsidRPr="00E7517B">
        <w:rPr>
          <w:sz w:val="24"/>
          <w:szCs w:val="24"/>
        </w:rPr>
        <w:t>„</w:t>
      </w:r>
      <w:r w:rsidR="00E0411E" w:rsidRPr="00E7517B">
        <w:rPr>
          <w:sz w:val="24"/>
          <w:szCs w:val="24"/>
        </w:rPr>
        <w:t>Narodnim novinama</w:t>
      </w:r>
      <w:r w:rsidR="003755D6" w:rsidRPr="00E7517B">
        <w:rPr>
          <w:sz w:val="24"/>
          <w:szCs w:val="24"/>
        </w:rPr>
        <w:t>“</w:t>
      </w:r>
      <w:r w:rsidRPr="00E7517B">
        <w:rPr>
          <w:sz w:val="24"/>
          <w:szCs w:val="24"/>
        </w:rPr>
        <w:t>.</w:t>
      </w:r>
    </w:p>
    <w:p w:rsidRDefault="00264697" w:rsidP="00264697" w:rsidR="00264697" w:rsidRPr="00E7517B">
      <w:pPr>
        <w:overflowPunct w:val="false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Protiv točke I ovog rješenja  žalbu može podnijeti </w:t>
      </w:r>
      <w:r w:rsidR="00831EF7" w:rsidRPr="00E7517B">
        <w:rPr>
          <w:sz w:val="24"/>
          <w:szCs w:val="24"/>
        </w:rPr>
        <w:t xml:space="preserve">samo </w:t>
      </w:r>
      <w:r w:rsidRPr="00E7517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7517B">
          <w:rPr>
            <w:sz w:val="24"/>
            <w:szCs w:val="24"/>
          </w:rPr>
          <w:t>53. st</w:t>
        </w:r>
      </w:smartTag>
      <w:r w:rsidRPr="00E7517B">
        <w:rPr>
          <w:sz w:val="24"/>
          <w:szCs w:val="24"/>
        </w:rPr>
        <w:t>. 6. SZ-a).</w:t>
      </w:r>
      <w:r w:rsidR="00E0411E" w:rsidRPr="00E7517B">
        <w:rPr>
          <w:sz w:val="24"/>
          <w:szCs w:val="24"/>
        </w:rPr>
        <w:t xml:space="preserve"> Rok za žalbu je 8 dana od dana dostave rješenja.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92C1E" w:rsidP="001745C1" w:rsidR="00D92C1E" w:rsidRPr="00D92C1E">
      <w:pPr>
        <w:jc w:val="right"/>
        <w:rPr>
          <w:sz w:val="24"/>
        </w:rPr>
      </w:pPr>
      <w:r w:rsidRPr="00D92C1E">
        <w:rPr>
          <w:sz w:val="24"/>
        </w:rPr>
        <w:t>Za točnost otpravka-ovlašteni službenik:</w:t>
      </w:r>
      <w:r w:rsidRPr="00D92C1E">
        <w:rPr>
          <w:sz w:val="24"/>
        </w:rPr>
        <w:br/>
        <w:t>Ivana Rogić</w:t>
      </w:r>
    </w:p>
    <w:p w:rsidRDefault="00D92C1E" w:rsidP="00264697" w:rsidR="00D92C1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F92E9E" w:rsidR="00D92C1E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E9E" w:rsidP="00F92E9E" w:rsidR="00F92E9E">
      <w:r>
        <w:separator/>
      </w:r>
    </w:p>
  </w:endnote>
  <w:endnote w:id="0" w:type="continuationSeparator">
    <w:p w:rsidRDefault="00F92E9E" w:rsidP="00F92E9E" w:rsidR="00F92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E9E" w:rsidP="00F92E9E" w:rsidR="00F92E9E">
      <w:r>
        <w:separator/>
      </w:r>
    </w:p>
  </w:footnote>
  <w:footnote w:id="0" w:type="continuationSeparator">
    <w:p w:rsidRDefault="00F92E9E" w:rsidP="00F92E9E" w:rsidR="00F92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72597"/>
      <w:docPartObj>
        <w:docPartGallery w:val="Page Numbers (Top of Page)"/>
        <w:docPartUnique/>
      </w:docPartObj>
    </w:sdtPr>
    <w:sdtEndPr/>
    <w:sdtContent>
      <w:p w:rsidRDefault="00F92E9E" w:rsidP="00F92E9E" w:rsidR="00F92E9E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C1E">
          <w:rPr>
            <w:noProof/>
          </w:rPr>
          <w:t>2</w:t>
        </w:r>
        <w:r>
          <w:fldChar w:fldCharType="end"/>
        </w:r>
        <w:r>
          <w:tab/>
          <w:t>67. St-30/15-16</w:t>
        </w:r>
      </w:p>
    </w:sdtContent>
  </w:sdt>
  <w:p w:rsidRDefault="00F92E9E" w:rsidR="00F92E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1F57CC"/>
    <w:rsid w:val="00200285"/>
    <w:rsid w:val="002438D4"/>
    <w:rsid w:val="00264697"/>
    <w:rsid w:val="0028316B"/>
    <w:rsid w:val="002927A8"/>
    <w:rsid w:val="002A3892"/>
    <w:rsid w:val="002E5E8A"/>
    <w:rsid w:val="002F2923"/>
    <w:rsid w:val="00325E89"/>
    <w:rsid w:val="00367218"/>
    <w:rsid w:val="00370DC4"/>
    <w:rsid w:val="00375261"/>
    <w:rsid w:val="003755D6"/>
    <w:rsid w:val="003B641A"/>
    <w:rsid w:val="003C2597"/>
    <w:rsid w:val="004248AD"/>
    <w:rsid w:val="0046609B"/>
    <w:rsid w:val="00517A07"/>
    <w:rsid w:val="00525275"/>
    <w:rsid w:val="00561DC9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BE62D8"/>
    <w:rsid w:val="00C00CB9"/>
    <w:rsid w:val="00C54584"/>
    <w:rsid w:val="00C70BBD"/>
    <w:rsid w:val="00D06684"/>
    <w:rsid w:val="00D136B0"/>
    <w:rsid w:val="00D30D9F"/>
    <w:rsid w:val="00D51CBB"/>
    <w:rsid w:val="00D655D4"/>
    <w:rsid w:val="00D92C1E"/>
    <w:rsid w:val="00DD469C"/>
    <w:rsid w:val="00DD55BC"/>
    <w:rsid w:val="00DF3141"/>
    <w:rsid w:val="00E0411E"/>
    <w:rsid w:val="00E257CF"/>
    <w:rsid w:val="00E7517B"/>
    <w:rsid w:val="00EC498B"/>
    <w:rsid w:val="00EC4DE2"/>
    <w:rsid w:val="00F92E9E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3672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2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92E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2E9E"/>
  </w:style>
  <w:style w:styleId="Podnoje" w:type="paragraph">
    <w:name w:val="footer"/>
    <w:basedOn w:val="Normal"/>
    <w:link w:val="PodnojeChar"/>
    <w:rsid w:val="00F92E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92E9E"/>
  </w:style>
  <w:style w:styleId="Tekstrezerviranogmjesta" w:type="character">
    <w:name w:val="Placeholder Text"/>
    <w:basedOn w:val="Zadanifontodlomka"/>
    <w:uiPriority w:val="99"/>
    <w:semiHidden/>
    <w:rsid w:val="00D92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C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3672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2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92E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2E9E"/>
  </w:style>
  <w:style w:styleId="Podnoje" w:type="paragraph">
    <w:name w:val="footer"/>
    <w:basedOn w:val="Normal"/>
    <w:link w:val="PodnojeChar"/>
    <w:rsid w:val="00F92E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92E9E"/>
  </w:style>
  <w:style w:styleId="Tekstrezerviranogmjesta" w:type="character">
    <w:name w:val="Placeholder Text"/>
    <w:basedOn w:val="Zadanifontodlomka"/>
    <w:uiPriority w:val="99"/>
    <w:semiHidden/>
    <w:rsid w:val="00D92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C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VESIĆ PROMET d.o.o.</izvorni_sadrzaj>
    <derivirana_varijabla naziv="DomainObject.Predmet.ProtustrankaFormated_1">  VESIĆ PROMET d.o.o.</derivirana_varijabla>
  </DomainObject.Predmet.ProtustrankaFormated>
  <DomainObject.Predmet.ProtustrankaFormatedOIB>
    <izvorni_sadrzaj>  VESIĆ PROMET d.o.o., OIB 31150641028</izvorni_sadrzaj>
    <derivirana_varijabla naziv="DomainObject.Predmet.ProtustrankaFormatedOIB_1">  VESIĆ PROMET d.o.o., OIB 31150641028</derivirana_varijabla>
  </DomainObject.Predmet.ProtustrankaFormatedOIB>
  <DomainObject.Predmet.ProtustrankaFormatedWithAdress>
    <izvorni_sadrzaj> VESIĆ PROMET d.o.o., Selska cesta 7, 10437 Rakitje</izvorni_sadrzaj>
    <derivirana_varijabla naziv="DomainObject.Predmet.ProtustrankaFormatedWithAdress_1"> VESIĆ PROMET d.o.o., Selska cesta 7, 10437 Rakitje</derivirana_varijabla>
  </DomainObject.Predmet.ProtustrankaFormatedWithAdress>
  <DomainObject.Predmet.ProtustrankaFormatedWithAdressOIB>
    <izvorni_sadrzaj> VESIĆ PROMET d.o.o., OIB 31150641028, Selska cesta 7, 10437 Rakitje</izvorni_sadrzaj>
    <derivirana_varijabla naziv="DomainObject.Predmet.ProtustrankaFormatedWithAdressOIB_1"> VESIĆ PROMET d.o.o., OIB 31150641028, Selska cesta 7, 10437 Rakitje</derivirana_varijabla>
  </DomainObject.Predmet.ProtustrankaFormatedWithAdressOIB>
  <DomainObject.Predmet.ProtustrankaWithAdress>
    <izvorni_sadrzaj>VESIĆ PROMET d.o.o. Selska cesta 7, 10437 Rakitje</izvorni_sadrzaj>
    <derivirana_varijabla naziv="DomainObject.Predmet.ProtustrankaWithAdress_1">VESIĆ PROMET d.o.o. Selska cesta 7, 10437 Rakitje</derivirana_varijabla>
  </DomainObject.Predmet.ProtustrankaWithAdress>
  <DomainObject.Predmet.ProtustrankaWithAdressOIB>
    <izvorni_sadrzaj>VESIĆ PROMET d.o.o., OIB 31150641028, Selska cesta 7, 10437 Rakitje</izvorni_sadrzaj>
    <derivirana_varijabla naziv="DomainObject.Predmet.ProtustrankaWithAdressOIB_1">VESIĆ PROMET d.o.o., OIB 31150641028, Selska cesta 7, 10437 Rakitje</derivirana_varijabla>
  </DomainObject.Predmet.ProtustrankaWithAdressOIB>
  <DomainObject.Predmet.ProtustrankaNazivFormated>
    <izvorni_sadrzaj>VESIĆ PROMET d.o.o.</izvorni_sadrzaj>
    <derivirana_varijabla naziv="DomainObject.Predmet.ProtustrankaNazivFormated_1">VESIĆ PROMET d.o.o.</derivirana_varijabla>
  </DomainObject.Predmet.ProtustrankaNazivFormated>
  <DomainObject.Predmet.ProtustrankaNazivFormatedOIB>
    <izvorni_sadrzaj>VESIĆ PROMET d.o.o., OIB 31150641028</izvorni_sadrzaj>
    <derivirana_varijabla naziv="DomainObject.Predmet.ProtustrankaNazivFormatedOIB_1">VESIĆ PROMET d.o.o., OIB 31150641028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PU Zagreb; HETA Asset Resolution Hrvatska</izvorni_sadrzaj>
    <derivirana_varijabla naziv="DomainObject.Predmet.StrankaFormated_1">  RH MF Porezna uprava, PU Zagreb; HETA Asset Resolution Hrvatska</derivirana_varijabla>
  </DomainObject.Predmet.StrankaFormated>
  <DomainObject.Predmet.StrankaFormatedOIB>
    <izvorni_sadrzaj>  RH MF Porezna uprava, PU Zagreb, OIB 18683136487; HETA Asset Resolution Hrvatska, OIB 87064273078</izvorni_sadrzaj>
    <derivirana_varijabla naziv="DomainObject.Predmet.StrankaFormatedOIB_1">  RH MF Porezna uprava, PU Zagreb, OIB 18683136487; HETA Asset Resolution Hrvatska, OIB 87064273078</derivirana_varijabla>
  </DomainObject.Predmet.StrankaFormatedOIB>
  <DomainObject.Predmet.StrankaFormatedWithAdress>
    <izvorni_sadrzaj> RH MF Porezna uprava, PU Zagreb, Albrechtova 42, 10000 Zagreb; HETA Asset Resolution Hrvatska, Koranska 16, 10000 Zagreb</izvorni_sadrzaj>
    <derivirana_varijabla naziv="DomainObject.Predmet.StrankaFormatedWithAdress_1"> RH MF Porezna uprava, PU Zagreb, Albrechtova 42, 10000 Zagreb; HETA Asset Resolution Hrvatska, Koranska 16, 10000 Zagreb</derivirana_varijabla>
  </DomainObject.Predmet.StrankaFormatedWithAdress>
  <DomainObject.Predmet.StrankaFormatedWithAdressOIB>
    <izvorni_sadrzaj> RH MF Porezna uprava, PU Zagreb, OIB 18683136487, Albrechtova 42, 10000 Zagreb; HETA Asset Resolution Hrvatska, OIB 87064273078, Koranska 16, 10000 Zagreb</izvorni_sadrzaj>
    <derivirana_varijabla naziv="DomainObject.Predmet.StrankaFormatedWithAdressOIB_1"> RH MF Porezna uprava, PU Zagreb, OIB 18683136487, Albrechtova 42, 10000 Zagreb; HETA Asset Resolution Hrvatska, OIB 87064273078, Koranska 16, 10000 Zagreb</derivirana_varijabla>
  </DomainObject.Predmet.StrankaFormatedWithAdressOIB>
  <DomainObject.Predmet.StrankaWithAdress>
    <izvorni_sadrzaj>RH MF Porezna uprava, PU Zagreb Albrechtova 42,10000 Zagreb,HETA Asset Resolution Hrvatska Koranska 16,10000 Zagreb</izvorni_sadrzaj>
    <derivirana_varijabla naziv="DomainObject.Predmet.StrankaWithAdress_1">RH MF Porezna uprava, PU Zagreb Albrechtova 42,10000 Zagreb,HETA Asset Resolution Hrvatska Koranska 16,10000 Zagreb</derivirana_varijabla>
  </DomainObject.Predmet.StrankaWithAdress>
  <DomainObject.Predmet.StrankaWithAdressOIB>
    <izvorni_sadrzaj>RH MF Porezna uprava, PU Zagreb, OIB 18683136487, Albrechtova 42,10000 Zagreb,HETA Asset Resolution Hrvatska, OIB 87064273078, Koranska 16,10000 Zagreb</izvorni_sadrzaj>
    <derivirana_varijabla naziv="DomainObject.Predmet.StrankaWithAdressOIB_1">RH MF Porezna uprava, PU Zagreb, OIB 18683136487, Albrechtova 42,10000 Zagreb,HETA Asset Resolution Hrvatska, OIB 87064273078, Koranska 16,10000 Zagreb</derivirana_varijabla>
  </DomainObject.Predmet.StrankaWithAdressOIB>
  <DomainObject.Predmet.StrankaNazivFormated>
    <izvorni_sadrzaj>RH MF Porezna uprava, PU Zagreb,HETA Asset Resolution Hrvatska</izvorni_sadrzaj>
    <derivirana_varijabla naziv="DomainObject.Predmet.StrankaNazivFormated_1">RH MF Porezna uprava, PU Zagreb,HETA Asset Resolution Hrvatska</derivirana_varijabla>
  </DomainObject.Predmet.StrankaNazivFormated>
  <DomainObject.Predmet.StrankaNazivFormatedOIB>
    <izvorni_sadrzaj>RH MF Porezna uprava, PU Zagreb, OIB 18683136487,HETA Asset Resolution Hrvatska, OIB 87064273078</izvorni_sadrzaj>
    <derivirana_varijabla naziv="DomainObject.Predmet.StrankaNazivFormatedOIB_1">RH MF Porezna uprava, PU Zagreb, OIB 18683136487,HETA Asset Resolution Hrvatska,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RH MF Porezna uprava, PU Zagreb</item>
      <item>HETA Asset Resolution Hrvatska</item>
    </izvorni_sadrzaj>
    <derivirana_varijabla naziv="DomainObject.Predmet.StrankaListFormated_1">
      <item>RH MF Porezna uprava, PU Zagreb</item>
      <item>HETA Asset Resolution Hrvatska</item>
    </derivirana_varijabla>
  </DomainObject.Predmet.StrankaListFormated>
  <DomainObject.Predmet.StrankaListFormatedOIB>
    <izvorni_sadrzaj>
      <item>RH MF Porezna uprava, PU Zagreb, OIB 18683136487</item>
      <item>HETA Asset Resolution Hrvatska, OIB 87064273078</item>
    </izvorni_sadrzaj>
    <derivirana_varijabla naziv="DomainObject.Predmet.StrankaListFormatedOIB_1">
      <item>RH MF Porezna uprava, PU Zagreb, OIB 18683136487</item>
      <item>HETA Asset Resolution Hrvatska, OIB 87064273078</item>
    </derivirana_varijabla>
  </DomainObject.Predmet.StrankaListFormatedOIB>
  <DomainObject.Predmet.StrankaListFormatedWithAdress>
    <izvorni_sadrzaj>
      <item>RH MF Porezna uprava, PU Zagreb, Albrechtova 42, 10000 Zagreb</item>
      <item>HETA Asset Resolution Hrvatska, Koranska 16, 10000 Zagreb</item>
    </izvorni_sadrzaj>
    <derivirana_varijabla naziv="DomainObject.Predmet.StrankaListFormatedWithAdress_1">
      <item>RH MF Porezna uprava, PU Zagreb, Albrechtova 42, 10000 Zagreb</item>
      <item>HETA Asset Resolution Hrvatska, Koranska 16, 10000 Zagreb</item>
    </derivirana_varijabla>
  </DomainObject.Predmet.StrankaListFormatedWithAdress>
  <DomainObject.Predmet.StrankaListFormatedWithAdressOIB>
    <izvorni_sadrzaj>
      <item>RH MF Porezna uprava, PU Zagreb, OIB 18683136487, Albrechtova 42, 10000 Zagreb</item>
      <item>HETA Asset Resolution Hrvatska, OIB 87064273078, Koranska 16, 10000 Zagreb</item>
    </izvorni_sadrzaj>
    <derivirana_varijabla naziv="DomainObject.Predmet.StrankaListFormatedWithAdressOIB_1">
      <item>RH MF Porezna uprava, PU Zagreb, OIB 18683136487, Albrechtova 42, 10000 Zagreb</item>
      <item>HETA Asset Resolution Hrvatska, OIB 87064273078, Koranska 16, 10000 Zagreb</item>
    </derivirana_varijabla>
  </DomainObject.Predmet.StrankaListFormatedWithAdressOIB>
  <DomainObject.Predmet.StrankaListNazivFormated>
    <izvorni_sadrzaj>
      <item>RH MF Porezna uprava, PU Zagreb</item>
      <item>HETA Asset Resolution Hrvatska</item>
    </izvorni_sadrzaj>
    <derivirana_varijabla naziv="DomainObject.Predmet.StrankaListNazivFormated_1">
      <item>RH MF Porezna uprava, PU Zagreb</item>
      <item>HETA Asset Resolution Hrvatska</item>
    </derivirana_varijabla>
  </DomainObject.Predmet.StrankaListNazivFormated>
  <DomainObject.Predmet.StrankaListNazivFormatedOIB>
    <izvorni_sadrzaj>
      <item>RH MF Porezna uprava, PU Zagreb, OIB 18683136487</item>
      <item>HETA Asset Resolution Hrvatska, OIB 87064273078</item>
    </izvorni_sadrzaj>
    <derivirana_varijabla naziv="DomainObject.Predmet.StrankaListNazivFormatedOIB_1">
      <item>RH MF Porezna uprava, PU Zagreb, OIB 18683136487</item>
      <item>HETA Asset Resolution Hrvatska, OIB 87064273078</item>
    </derivirana_varijabla>
  </DomainObject.Predmet.StrankaListNazivFormatedOIB>
  <DomainObject.Predmet.ProtuStrankaListFormated>
    <izvorni_sadrzaj>
      <item>VESIĆ PROMET d.o.o.</item>
    </izvorni_sadrzaj>
    <derivirana_varijabla naziv="DomainObject.Predmet.ProtuStrankaListFormated_1">
      <item>VESIĆ PROMET d.o.o.</item>
    </derivirana_varijabla>
  </DomainObject.Predmet.ProtuStrankaListFormated>
  <DomainObject.Predmet.ProtuStrankaListFormatedOIB>
    <izvorni_sadrzaj>
      <item>VESIĆ PROMET d.o.o., OIB 31150641028</item>
    </izvorni_sadrzaj>
    <derivirana_varijabla naziv="DomainObject.Predmet.ProtuStrankaListFormatedOIB_1">
      <item>VESIĆ PROMET d.o.o., OIB 31150641028</item>
    </derivirana_varijabla>
  </DomainObject.Predmet.ProtuStrankaListFormatedOIB>
  <DomainObject.Predmet.ProtuStrankaListFormatedWithAdress>
    <izvorni_sadrzaj>
      <item>VESIĆ PROMET d.o.o., Selska cesta 7, 10437 Rakitje</item>
    </izvorni_sadrzaj>
    <derivirana_varijabla naziv="DomainObject.Predmet.ProtuStrankaListFormatedWithAdress_1">
      <item>VESIĆ PROMET d.o.o., Selska cesta 7, 10437 Rakitje</item>
    </derivirana_varijabla>
  </DomainObject.Predmet.ProtuStrankaListFormatedWithAdress>
  <DomainObject.Predmet.ProtuStrankaListFormatedWithAdressOIB>
    <izvorni_sadrzaj>
      <item>VESIĆ PROMET d.o.o., OIB 31150641028, Selska cesta 7, 10437 Rakitje</item>
    </izvorni_sadrzaj>
    <derivirana_varijabla naziv="DomainObject.Predmet.ProtuStrankaListFormatedWithAdressOIB_1">
      <item>VESIĆ PROMET d.o.o., OIB 31150641028, Selska cesta 7, 10437 Rakitje</item>
    </derivirana_varijabla>
  </DomainObject.Predmet.ProtuStrankaListFormatedWithAdressOIB>
  <DomainObject.Predmet.ProtuStrankaListNazivFormated>
    <izvorni_sadrzaj>
      <item>VESIĆ PROMET d.o.o.</item>
    </izvorni_sadrzaj>
    <derivirana_varijabla naziv="DomainObject.Predmet.ProtuStrankaListNazivFormated_1">
      <item>VESIĆ PROMET d.o.o.</item>
    </derivirana_varijabla>
  </DomainObject.Predmet.ProtuStrankaListNazivFormated>
  <DomainObject.Predmet.ProtuStrankaListNazivFormatedOIB>
    <izvorni_sadrzaj>
      <item>VESIĆ PROMET d.o.o., OIB 31150641028</item>
    </izvorni_sadrzaj>
    <derivirana_varijabla naziv="DomainObject.Predmet.ProtuStrankaListNazivFormatedOIB_1">
      <item>VESIĆ PROMET d.o.o., OIB 31150641028</item>
    </derivirana_varijabla>
  </DomainObject.Predmet.ProtuStrankaListNazivFormatedOIB>
  <DomainObject.Predmet.OstaliListFormated>
    <izvorni_sadrzaj>
      <item>JOVAN VESIĆ</item>
    </izvorni_sadrzaj>
    <derivirana_varijabla naziv="DomainObject.Predmet.OstaliListFormated_1">
      <item>JOVAN VESIĆ</item>
    </derivirana_varijabla>
  </DomainObject.Predmet.OstaliListFormated>
  <DomainObject.Predmet.OstaliListFormatedOIB>
    <izvorni_sadrzaj>
      <item>JOVAN VESIĆ, OIB 85701909615</item>
    </izvorni_sadrzaj>
    <derivirana_varijabla naziv="DomainObject.Predmet.OstaliListFormatedOIB_1">
      <item>JOVAN VESIĆ, OIB 85701909615</item>
    </derivirana_varijabla>
  </DomainObject.Predmet.OstaliListFormatedOIB>
  <DomainObject.Predmet.OstaliListFormatedWithAdress>
    <izvorni_sadrzaj>
      <item>JOVAN VESIĆ, PRILAZ ZAGREBAČKOJ CESTI 13, 10010 Velika Mlaka</item>
    </izvorni_sadrzaj>
    <derivirana_varijabla naziv="DomainObject.Predmet.OstaliListFormatedWithAdress_1">
      <item>JOVAN VESIĆ, PRILAZ ZAGREBAČKOJ CESTI 13, 10010 Velika Mlaka</item>
    </derivirana_varijabla>
  </DomainObject.Predmet.OstaliListFormatedWithAdress>
  <DomainObject.Predmet.OstaliListFormatedWithAdressOIB>
    <izvorni_sadrzaj>
      <item>JOVAN VESIĆ, OIB 85701909615, PRILAZ ZAGREBAČKOJ CESTI 13, 10010 Velika Mlaka</item>
    </izvorni_sadrzaj>
    <derivirana_varijabla naziv="DomainObject.Predmet.OstaliListFormatedWithAdressOIB_1">
      <item>JOVAN VESIĆ, OIB 85701909615, PRILAZ ZAGREBAČKOJ CESTI 13, 10010 Velika Mlaka</item>
    </derivirana_varijabla>
  </DomainObject.Predmet.OstaliListFormatedWithAdressOIB>
  <DomainObject.Predmet.OstaliListNazivFormated>
    <izvorni_sadrzaj>
      <item>JOVAN VESIĆ</item>
    </izvorni_sadrzaj>
    <derivirana_varijabla naziv="DomainObject.Predmet.OstaliListNazivFormated_1">
      <item>JOVAN VESIĆ</item>
    </derivirana_varijabla>
  </DomainObject.Predmet.OstaliListNazivFormated>
  <DomainObject.Predmet.OstaliListNazivFormatedOIB>
    <izvorni_sadrzaj>
      <item>JOVAN VESIĆ, OIB 85701909615</item>
    </izvorni_sadrzaj>
    <derivirana_varijabla naziv="DomainObject.Predmet.OstaliListNazivFormatedOIB_1">
      <item>JOVAN VESIĆ, OIB 85701909615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PU Zagreb i dr.</izvorni_sadrzaj>
    <derivirana_varijabla naziv="DomainObject.Predmet.StrankaIDrugi_1">RH MF Porezna uprava, PU Zagreb i dr.</derivirana_varijabla>
  </DomainObject.Predmet.StrankaIDrugi>
  <DomainObject.Predmet.ProtustrankaIDrugi>
    <izvorni_sadrzaj>VESIĆ PROMET d.o.o.</izvorni_sadrzaj>
    <derivirana_varijabla naziv="DomainObject.Predmet.ProtustrankaIDrugi_1">VESIĆ PROMET d.o.o.</derivirana_varijabla>
  </DomainObject.Predmet.ProtustrankaIDrugi>
  <DomainObject.Predmet.StrankaIDrugiAdressOIB>
    <izvorni_sadrzaj>RH MF Porezna uprava, PU Zagreb, OIB 18683136487, Albrechtova 42, 10000 Zagreb i dr.</izvorni_sadrzaj>
    <derivirana_varijabla naziv="DomainObject.Predmet.StrankaIDrugiAdressOIB_1">RH MF Porezna uprava, PU Zagreb, OIB 18683136487, Albrechtova 42, 10000 Zagreb i dr.</derivirana_varijabla>
  </DomainObject.Predmet.StrankaIDrugiAdressOIB>
  <DomainObject.Predmet.ProtustrankaIDrugiAdressOIB>
    <izvorni_sadrzaj>VESIĆ PROMET d.o.o., OIB 31150641028, Selska cesta 7, 10437 Rakitje</izvorni_sadrzaj>
    <derivirana_varijabla naziv="DomainObject.Predmet.ProtustrankaIDrugiAdressOIB_1">VESIĆ PROMET d.o.o., OIB 31150641028, Selska cesta 7,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PU Zagreb</item>
      <item>VESIĆ PROMET d.o.o.</item>
      <item>JOVAN VESIĆ</item>
      <item>HETA Asset Resolution Hrvatska</item>
    </izvorni_sadrzaj>
    <derivirana_varijabla naziv="DomainObject.Predmet.SudioniciListNaziv_1">
      <item>RH MF Porezna uprava, PU Zagreb</item>
      <item>VESIĆ PROMET d.o.o.</item>
      <item>JOVAN VESIĆ</item>
      <item>HETA Asset Resolution Hrvatska</item>
    </derivirana_varijabla>
  </DomainObject.Predmet.SudioniciListNaziv>
  <DomainObject.Predmet.SudioniciListAdressOIB>
    <izvorni_sadrzaj>
      <item>RH MF Porezna uprava, PU Zagreb, OIB 18683136487, Albrechtova 42,10000 Zagreb</item>
      <item>VESIĆ PROMET d.o.o., OIB 31150641028, Selska cesta 7,10437 Rakitje</item>
      <item>JOVAN VESIĆ, OIB 85701909615, PRILAZ ZAGREBAČKOJ CESTI 13,10010 Velika Mlaka</item>
      <item>HETA Asset Resolution Hrvatska, OIB 87064273078, Koranska 16,10000 Zagreb</item>
    </izvorni_sadrzaj>
    <derivirana_varijabla naziv="DomainObject.Predmet.SudioniciListAdressOIB_1">
      <item>RH MF Porezna uprava, PU Zagreb, OIB 18683136487, Albrechtova 42,10000 Zagreb</item>
      <item>VESIĆ PROMET d.o.o., OIB 31150641028, Selska cesta 7,10437 Rakitje</item>
      <item>JOVAN VESIĆ, OIB 85701909615, PRILAZ ZAGREBAČKOJ CESTI 13,10010 Velika Mlaka</item>
      <item>HETA Asset Resolution Hrvatska, OIB 87064273078, Koranska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31150641028</item>
      <item>, OIB 85701909615</item>
      <item>, OIB 87064273078</item>
    </izvorni_sadrzaj>
    <derivirana_varijabla naziv="DomainObject.Predmet.SudioniciListNazivOIB_1">
      <item>, OIB 18683136487</item>
      <item>, OIB 31150641028</item>
      <item>, OIB 85701909615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565</properties:Words>
  <properties:Characters>3110</properties:Characters>
  <properties:Lines>78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2016-08-31T08:35:00Z</dcterms:created>
  <dc:creator>nmarkovic</dc:creator>
  <cp:lastModifiedBy>Ivana Rogić</cp:lastModifiedBy>
  <cp:lastPrinted>2016-09-05T12:12:00Z</cp:lastPrinted>
  <dcterms:modified xmlns:xsi="http://www.w3.org/2001/XMLSchema-instance" xsi:type="dcterms:W3CDTF">2016-09-05T12:13:00Z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