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3e92" w14:paraId="03f3e92" w:rsidRDefault="00EF7CA6" w:rsidP="009726DE" w:rsidR="00CD5FD8" w:rsidRPr="00D32272">
      <w:pPr>
        <w15:collapsed w:val="false"/>
        <w:rPr>
          <w:szCs w:val="24"/>
          <w:lang w:val="pl-PL"/>
        </w:rPr>
      </w:pPr>
      <w:bookmarkStart w:name="_GoBack" w:id="0"/>
      <w:bookmarkEnd w:id="0"/>
      <w:r w:rsidRPr="00D32272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>
      <w:pPr>
        <w:rPr>
          <w:szCs w:val="24"/>
          <w:lang w:val="pl-PL"/>
        </w:rPr>
      </w:pP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REPUBLIKA HRVATSKA</w:t>
      </w: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TRGOVAČKI SUD U ZAGREBU</w:t>
      </w:r>
    </w:p>
    <w:p w:rsidRDefault="009726DE" w:rsidP="009726DE" w:rsidR="009726DE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>Zagreb, Amruševa 2/II</w:t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</w:p>
    <w:p w:rsidRDefault="009726DE" w:rsidP="009726DE" w:rsidR="009726DE" w:rsidRPr="00D32272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E P U B L I K A  H R V A T S K A</w:t>
      </w:r>
    </w:p>
    <w:p w:rsidRDefault="000D1329" w:rsidP="009726DE" w:rsidR="000D1329" w:rsidRPr="00D32272">
      <w:pPr>
        <w:jc w:val="center"/>
        <w:rPr>
          <w:szCs w:val="24"/>
          <w:lang w:val="pt-BR"/>
        </w:rPr>
      </w:pPr>
    </w:p>
    <w:p w:rsidRDefault="009726DE" w:rsidP="009726DE" w:rsidR="009726DE" w:rsidRPr="00D32272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J E Š E N J E</w:t>
      </w:r>
    </w:p>
    <w:p w:rsidRDefault="009726DE" w:rsidP="009726DE" w:rsidR="009726DE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D32272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D32272">
      <w:pPr>
        <w:jc w:val="both"/>
        <w:rPr>
          <w:szCs w:val="24"/>
        </w:rPr>
      </w:pPr>
      <w:r w:rsidRPr="00D32272">
        <w:rPr>
          <w:szCs w:val="24"/>
          <w:lang w:eastAsia="hr-HR" w:val="pt-BR"/>
        </w:rPr>
        <w:tab/>
      </w:r>
      <w:r w:rsidRPr="00D32272">
        <w:rPr>
          <w:szCs w:val="24"/>
          <w:lang w:val="pt-BR"/>
        </w:rPr>
        <w:t xml:space="preserve">TRGOVAČKI SUD U ZAGREBU </w:t>
      </w:r>
      <w:r w:rsidR="000D1329">
        <w:rPr>
          <w:szCs w:val="24"/>
          <w:lang w:val="pt-BR"/>
        </w:rPr>
        <w:t>po sucu toga suda Ivanu Vladiću,</w:t>
      </w:r>
      <w:r w:rsidRPr="00D32272">
        <w:rPr>
          <w:szCs w:val="24"/>
          <w:lang w:val="pt-BR"/>
        </w:rPr>
        <w:t xml:space="preserve"> kao stečajnom sucu</w:t>
      </w:r>
      <w:r w:rsidR="000D1329">
        <w:rPr>
          <w:szCs w:val="24"/>
          <w:lang w:val="pt-BR"/>
        </w:rPr>
        <w:t>,</w:t>
      </w:r>
      <w:r w:rsidRPr="00D32272">
        <w:rPr>
          <w:szCs w:val="24"/>
          <w:lang w:val="pt-BR"/>
        </w:rPr>
        <w:t xml:space="preserve"> u stečajnom postupku nad dužnikom </w:t>
      </w:r>
      <w:r w:rsidR="001E25E6">
        <w:rPr>
          <w:szCs w:val="24"/>
          <w:lang w:eastAsia="hr-HR"/>
        </w:rPr>
        <w:t>DG RASVJETA, trgovina i usluge, d.o.o. Zagreb, Orlečka 34, OIB 78651600152</w:t>
      </w:r>
      <w:r w:rsidR="00E7051D" w:rsidRPr="00D32272">
        <w:rPr>
          <w:szCs w:val="24"/>
          <w:lang w:val="pt-BR"/>
        </w:rPr>
        <w:t xml:space="preserve">, </w:t>
      </w:r>
      <w:r w:rsidRPr="00D32272">
        <w:rPr>
          <w:szCs w:val="24"/>
          <w:lang w:val="pt-BR"/>
        </w:rPr>
        <w:t xml:space="preserve">nakon održanog ispitnog ročišta </w:t>
      </w:r>
      <w:r w:rsidR="000D1329">
        <w:rPr>
          <w:szCs w:val="24"/>
          <w:lang w:val="pt-BR"/>
        </w:rPr>
        <w:t>dana 12. srpnja</w:t>
      </w:r>
      <w:r w:rsidR="002A61F8" w:rsidRPr="00D32272">
        <w:rPr>
          <w:szCs w:val="24"/>
          <w:lang w:val="pt-BR"/>
        </w:rPr>
        <w:t xml:space="preserve"> 2016.</w:t>
      </w:r>
    </w:p>
    <w:p w:rsidRDefault="009726DE" w:rsidP="009726DE" w:rsidR="009726DE" w:rsidRPr="00D32272">
      <w:pPr>
        <w:rPr>
          <w:szCs w:val="24"/>
          <w:lang w:val="hr-HR"/>
        </w:rPr>
      </w:pPr>
    </w:p>
    <w:p w:rsidRDefault="009726DE" w:rsidP="009726DE" w:rsidR="009726DE" w:rsidRPr="00D32272">
      <w:pPr>
        <w:pStyle w:val="Naslov2"/>
        <w:rPr>
          <w:b w:val="false"/>
          <w:szCs w:val="24"/>
        </w:rPr>
      </w:pPr>
      <w:r w:rsidRPr="00D32272">
        <w:rPr>
          <w:b w:val="false"/>
          <w:szCs w:val="24"/>
        </w:rPr>
        <w:t>r i j e š i o     j e</w:t>
      </w:r>
    </w:p>
    <w:p w:rsidRDefault="009726DE" w:rsidP="009726DE" w:rsidR="009726DE">
      <w:pPr>
        <w:jc w:val="both"/>
        <w:rPr>
          <w:szCs w:val="24"/>
          <w:lang w:val="hr-HR"/>
        </w:rPr>
      </w:pPr>
    </w:p>
    <w:p w:rsidRDefault="000D1329" w:rsidP="009726DE" w:rsidR="000D1329" w:rsidRPr="00D32272">
      <w:pPr>
        <w:jc w:val="both"/>
        <w:rPr>
          <w:szCs w:val="24"/>
          <w:lang w:val="hr-HR"/>
        </w:rPr>
      </w:pPr>
    </w:p>
    <w:p w:rsidRDefault="000D1329" w:rsidP="001E25E6" w:rsidR="000D1329" w:rsidRPr="001E25E6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>
        <w:rPr>
          <w:b w:val="false"/>
          <w:szCs w:val="24"/>
        </w:rPr>
        <w:t xml:space="preserve">Utvrđene tražbine </w:t>
      </w:r>
      <w:r w:rsidR="009726DE" w:rsidRPr="00D32272">
        <w:rPr>
          <w:b w:val="false"/>
          <w:szCs w:val="24"/>
        </w:rPr>
        <w:t>viših isplatnih redova</w:t>
      </w:r>
      <w:r>
        <w:rPr>
          <w:b w:val="false"/>
          <w:szCs w:val="24"/>
        </w:rPr>
        <w:t>:</w:t>
      </w:r>
    </w:p>
    <w:p w:rsidRDefault="003076C6" w:rsidP="003076C6" w:rsidR="003076C6" w:rsidRPr="00D32272">
      <w:pPr>
        <w:rPr>
          <w:szCs w:val="24"/>
        </w:rPr>
      </w:pPr>
      <w:r w:rsidRPr="00D32272">
        <w:rPr>
          <w:szCs w:val="24"/>
        </w:rPr>
        <w:tab/>
      </w:r>
    </w:p>
    <w:p w:rsidRDefault="009726DE" w:rsidP="009726DE" w:rsidR="009726DE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2. viši isplatni red</w:t>
      </w:r>
    </w:p>
    <w:p w:rsidRDefault="003076C6" w:rsidP="009726DE" w:rsidR="003076C6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EA09D1" w:rsidR="003076C6" w:rsidRPr="00D32272">
        <w:trPr>
          <w:trHeight w:val="510"/>
        </w:trPr>
        <w:tc>
          <w:tcPr>
            <w:tcW w:type="dxa" w:w="970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4B2D41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929"/>
            <w:shd w:fill="auto" w:color="auto" w:val="clear"/>
          </w:tcPr>
          <w:p w:rsidRDefault="000D1329" w:rsidP="00B50C76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35AB8" w:rsidRPr="00D32272">
              <w:rPr>
                <w:szCs w:val="24"/>
              </w:rPr>
              <w:t>.</w:t>
            </w:r>
          </w:p>
        </w:tc>
        <w:tc>
          <w:tcPr>
            <w:tcW w:type="dxa" w:w="2281"/>
            <w:shd w:fill="auto" w:color="auto" w:val="clear"/>
          </w:tcPr>
          <w:p w:rsidRDefault="00435AB8" w:rsidP="00D02E7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813"/>
            <w:shd w:fill="auto" w:color="auto" w:val="clear"/>
          </w:tcPr>
          <w:p w:rsidRDefault="000D1329" w:rsidP="00D02E78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Porezi i doprinosi</w:t>
            </w:r>
            <w:r w:rsidR="001E25E6">
              <w:rPr>
                <w:szCs w:val="24"/>
              </w:rPr>
              <w:t xml:space="preserve"> I druga javna davanja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1E25E6" w:rsidP="000D1329" w:rsidR="00435AB8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27.605,61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1E25E6" w:rsidP="00D02E78" w:rsidR="00435AB8" w:rsidRPr="00D3227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27.605,61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929"/>
            <w:shd w:fill="auto" w:color="auto" w:val="clear"/>
          </w:tcPr>
          <w:p w:rsidRDefault="000D1329" w:rsidP="00B50C76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35AB8" w:rsidRPr="00D32272">
              <w:rPr>
                <w:szCs w:val="24"/>
              </w:rPr>
              <w:t>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1E25E6" w:rsidR="00435AB8" w:rsidRPr="00D32272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FINA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1E25E6" w:rsidR="00435AB8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Rješenje nagodbenog vijeća ZG01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1E25E6" w:rsidP="0046370C" w:rsidR="00435AB8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28.354,75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1E25E6" w:rsidP="00D02E78" w:rsidR="00435AB8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28.354,75</w:t>
            </w:r>
          </w:p>
        </w:tc>
      </w:tr>
    </w:tbl>
    <w:p w:rsidRDefault="00165620" w:rsidR="00165620">
      <w:pPr>
        <w:rPr>
          <w:szCs w:val="24"/>
        </w:rPr>
      </w:pPr>
    </w:p>
    <w:p w:rsidRDefault="001E25E6" w:rsidR="001E25E6">
      <w:pPr>
        <w:rPr>
          <w:szCs w:val="24"/>
        </w:rPr>
      </w:pPr>
    </w:p>
    <w:p w:rsidRDefault="001E25E6" w:rsidR="001E25E6" w:rsidRPr="00D32272">
      <w:pPr>
        <w:rPr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Obrazloženje</w:t>
      </w:r>
    </w:p>
    <w:p w:rsidRDefault="009726DE" w:rsidP="009726DE" w:rsidR="009726DE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D3227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Na ispitnom ročištu koje je održano</w:t>
      </w:r>
      <w:r w:rsidR="003076C6" w:rsidRPr="00D32272">
        <w:rPr>
          <w:b w:val="false"/>
          <w:szCs w:val="24"/>
        </w:rPr>
        <w:t xml:space="preserve"> </w:t>
      </w:r>
      <w:r w:rsidR="00C86399">
        <w:rPr>
          <w:b w:val="false"/>
          <w:szCs w:val="24"/>
        </w:rPr>
        <w:t>12</w:t>
      </w:r>
      <w:r w:rsidR="0013746E" w:rsidRPr="00D32272">
        <w:rPr>
          <w:b w:val="false"/>
          <w:szCs w:val="24"/>
        </w:rPr>
        <w:t>. srpnja 2016</w:t>
      </w:r>
      <w:r w:rsidR="003076C6" w:rsidRPr="00D32272">
        <w:rPr>
          <w:b w:val="false"/>
          <w:szCs w:val="24"/>
        </w:rPr>
        <w:t>.</w:t>
      </w:r>
      <w:r w:rsidRPr="00D32272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Stečajni sudac sast</w:t>
      </w:r>
      <w:r w:rsidR="00C86399">
        <w:rPr>
          <w:b w:val="false"/>
          <w:szCs w:val="24"/>
        </w:rPr>
        <w:t>avio je sukladno odredbi čl. 259 st. 1.</w:t>
      </w:r>
      <w:r w:rsidRPr="00D32272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C86399" w:rsidP="00C86399" w:rsidR="00C86399">
      <w:pPr>
        <w:pStyle w:val="Uvuenotijeloteksta"/>
        <w:ind w:firstLine="720" w:left="0"/>
        <w:rPr>
          <w:b w:val="false"/>
          <w:szCs w:val="24"/>
        </w:rPr>
      </w:pPr>
      <w:r w:rsidRPr="00D32272">
        <w:rPr>
          <w:b w:val="false"/>
          <w:szCs w:val="24"/>
        </w:rPr>
        <w:lastRenderedPageBreak/>
        <w:t xml:space="preserve">Tražbine navedene u </w:t>
      </w:r>
      <w:r>
        <w:rPr>
          <w:b w:val="false"/>
          <w:szCs w:val="24"/>
        </w:rPr>
        <w:t>izreci rješenja</w:t>
      </w:r>
      <w:r w:rsidRPr="00D32272">
        <w:rPr>
          <w:b w:val="false"/>
          <w:szCs w:val="24"/>
        </w:rPr>
        <w:t xml:space="preserve"> stečajni upravitelj</w:t>
      </w:r>
      <w:r>
        <w:rPr>
          <w:b w:val="false"/>
          <w:szCs w:val="24"/>
        </w:rPr>
        <w:t xml:space="preserve"> je priznao u cijelosti</w:t>
      </w:r>
      <w:r w:rsidRPr="00D32272">
        <w:rPr>
          <w:b w:val="false"/>
          <w:szCs w:val="24"/>
        </w:rPr>
        <w:t>, a nazočni stečajni vjerovnici nisu osporili pa se stoga iste smatraju utvrđenima</w:t>
      </w:r>
      <w:r>
        <w:rPr>
          <w:b w:val="false"/>
          <w:szCs w:val="24"/>
        </w:rPr>
        <w:t>, sukladno odredbi čl. 263.</w:t>
      </w:r>
      <w:r w:rsidRPr="00D32272">
        <w:rPr>
          <w:b w:val="false"/>
          <w:szCs w:val="24"/>
        </w:rPr>
        <w:t xml:space="preserve"> Stečajnog zakona. </w:t>
      </w:r>
    </w:p>
    <w:p w:rsidRDefault="00C86399" w:rsidP="00C86399" w:rsidR="00C8639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Sud je temeljem čl. 263. Stečajnog zakona donio odluku kao u izreci rješenja. </w:t>
      </w:r>
    </w:p>
    <w:p w:rsidRDefault="00C86399" w:rsidP="00C86399" w:rsidR="00C86399" w:rsidRPr="00D32272">
      <w:pPr>
        <w:pStyle w:val="Uvuenotijeloteksta"/>
        <w:ind w:firstLine="720" w:left="0"/>
        <w:rPr>
          <w:b w:val="false"/>
          <w:szCs w:val="24"/>
        </w:rPr>
      </w:pPr>
    </w:p>
    <w:p w:rsidRDefault="00C86399" w:rsidP="009726DE" w:rsidR="00C86399" w:rsidRPr="00D32272">
      <w:pPr>
        <w:pStyle w:val="Uvuenotijeloteksta"/>
        <w:ind w:firstLine="0" w:left="0"/>
        <w:rPr>
          <w:b w:val="false"/>
          <w:szCs w:val="24"/>
        </w:rPr>
      </w:pPr>
    </w:p>
    <w:p w:rsidRDefault="00C86399" w:rsidP="009726DE" w:rsidR="009726DE" w:rsidRPr="00D3227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9726DE" w:rsidRPr="00D32272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9726DE" w:rsidRPr="00D32272">
        <w:rPr>
          <w:szCs w:val="24"/>
          <w:lang w:val="hr-HR"/>
        </w:rPr>
        <w:t>,</w:t>
      </w:r>
      <w:r w:rsidR="00E31E37" w:rsidRPr="00D32272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12</w:t>
      </w:r>
      <w:r w:rsidR="00DB210F" w:rsidRPr="00D32272">
        <w:rPr>
          <w:szCs w:val="24"/>
          <w:lang w:val="hr-HR"/>
        </w:rPr>
        <w:t>. srpanj 2016.</w:t>
      </w:r>
    </w:p>
    <w:p w:rsidRDefault="009726DE" w:rsidP="009726DE" w:rsidR="00C86399">
      <w:pPr>
        <w:jc w:val="both"/>
        <w:rPr>
          <w:szCs w:val="24"/>
          <w:lang w:val="hr-HR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</w:p>
    <w:p w:rsidRDefault="00C86399" w:rsidP="00C86399" w:rsidR="00C86399">
      <w:pPr>
        <w:ind w:firstLine="720" w:left="5760"/>
        <w:jc w:val="both"/>
        <w:rPr>
          <w:szCs w:val="24"/>
          <w:lang w:val="pl-PL"/>
        </w:rPr>
      </w:pPr>
    </w:p>
    <w:p w:rsidRDefault="009726DE" w:rsidP="00C86399" w:rsidR="009726DE" w:rsidRPr="00D32272">
      <w:pPr>
        <w:ind w:firstLine="720" w:left="5760"/>
        <w:jc w:val="both"/>
        <w:rPr>
          <w:szCs w:val="24"/>
          <w:lang w:val="hr-HR"/>
        </w:rPr>
      </w:pPr>
      <w:r w:rsidRPr="00D32272">
        <w:rPr>
          <w:szCs w:val="24"/>
          <w:lang w:val="pl-PL"/>
        </w:rPr>
        <w:t>SUDAC</w:t>
      </w:r>
      <w:r w:rsidRPr="00D32272">
        <w:rPr>
          <w:szCs w:val="24"/>
          <w:lang w:val="hr-HR"/>
        </w:rPr>
        <w:t>:</w:t>
      </w:r>
    </w:p>
    <w:p w:rsidRDefault="009726DE" w:rsidP="009726DE" w:rsidR="009726DE" w:rsidRPr="00D32272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="00C86399">
        <w:rPr>
          <w:szCs w:val="24"/>
          <w:lang w:val="pl-PL"/>
        </w:rPr>
        <w:t>Ivan Vladić</w:t>
      </w:r>
      <w:r w:rsidR="00CF13AD">
        <w:rPr>
          <w:szCs w:val="24"/>
          <w:lang w:val="pl-PL"/>
        </w:rPr>
        <w:t>, v.r.</w:t>
      </w:r>
    </w:p>
    <w:p w:rsidRDefault="009726DE" w:rsidP="009726DE" w:rsidR="009726DE">
      <w:pPr>
        <w:jc w:val="both"/>
        <w:rPr>
          <w:szCs w:val="24"/>
          <w:lang w:val="hr-HR"/>
        </w:rPr>
      </w:pPr>
    </w:p>
    <w:p w:rsidRDefault="00C86399" w:rsidP="009726DE" w:rsidR="00C86399" w:rsidRPr="00D32272">
      <w:pPr>
        <w:jc w:val="both"/>
        <w:rPr>
          <w:szCs w:val="24"/>
          <w:lang w:val="hr-HR"/>
        </w:rPr>
      </w:pPr>
    </w:p>
    <w:p w:rsidRDefault="009726DE" w:rsidP="009726DE" w:rsidR="009726DE" w:rsidRPr="00D32272">
      <w:pPr>
        <w:rPr>
          <w:szCs w:val="24"/>
          <w:lang w:val="hr-HR"/>
        </w:rPr>
      </w:pPr>
      <w:r w:rsidRPr="00D32272">
        <w:rPr>
          <w:szCs w:val="24"/>
          <w:lang w:val="pl-PL"/>
        </w:rPr>
        <w:t>POUKA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PRAVNOM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LIJEKU</w:t>
      </w:r>
      <w:r w:rsidRPr="00D32272">
        <w:rPr>
          <w:szCs w:val="24"/>
          <w:lang w:val="hr-HR"/>
        </w:rPr>
        <w:t>:</w:t>
      </w:r>
    </w:p>
    <w:p w:rsidRDefault="009726DE" w:rsidP="00C86399" w:rsidR="009726DE">
      <w:pPr>
        <w:pStyle w:val="Tijeloteksta-uvlaka3"/>
        <w:ind w:firstLine="0"/>
        <w:rPr>
          <w:szCs w:val="24"/>
          <w:lang w:val="hr-HR"/>
        </w:rPr>
      </w:pPr>
      <w:r w:rsidRPr="00D32272">
        <w:rPr>
          <w:szCs w:val="24"/>
          <w:lang w:val="pl-PL"/>
        </w:rPr>
        <w:t>Protiv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ovog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rje</w:t>
      </w:r>
      <w:r w:rsidRPr="00D32272">
        <w:rPr>
          <w:szCs w:val="24"/>
          <w:lang w:val="hr-HR"/>
        </w:rPr>
        <w:t>š</w:t>
      </w:r>
      <w:r w:rsidRPr="00D32272">
        <w:rPr>
          <w:szCs w:val="24"/>
          <w:lang w:val="pl-PL"/>
        </w:rPr>
        <w:t>enja</w:t>
      </w:r>
      <w:r w:rsidRPr="00D32272">
        <w:rPr>
          <w:szCs w:val="24"/>
          <w:lang w:val="hr-HR"/>
        </w:rPr>
        <w:t xml:space="preserve">, </w:t>
      </w:r>
      <w:r w:rsidRPr="00D32272">
        <w:rPr>
          <w:szCs w:val="24"/>
          <w:lang w:val="pl-PL"/>
        </w:rPr>
        <w:t>nezadovoljna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stranka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mo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ulo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iti</w:t>
      </w:r>
      <w:r w:rsidRPr="00D32272">
        <w:rPr>
          <w:szCs w:val="24"/>
          <w:lang w:val="hr-HR"/>
        </w:rPr>
        <w:t xml:space="preserve"> ž</w:t>
      </w:r>
      <w:r w:rsidRPr="00D32272">
        <w:rPr>
          <w:szCs w:val="24"/>
          <w:lang w:val="pl-PL"/>
        </w:rPr>
        <w:t>albu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Visokom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trgova</w:t>
      </w:r>
      <w:r w:rsidRPr="00D32272">
        <w:rPr>
          <w:szCs w:val="24"/>
          <w:lang w:val="hr-HR"/>
        </w:rPr>
        <w:t>č</w:t>
      </w:r>
      <w:r w:rsidRPr="00D32272">
        <w:rPr>
          <w:szCs w:val="24"/>
          <w:lang w:val="pl-PL"/>
        </w:rPr>
        <w:t>kom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Republike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Hrvatske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roku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od</w:t>
      </w:r>
      <w:r w:rsidRPr="00D32272">
        <w:rPr>
          <w:szCs w:val="24"/>
          <w:lang w:val="hr-HR"/>
        </w:rPr>
        <w:t xml:space="preserve"> 8 </w:t>
      </w:r>
      <w:r w:rsidRPr="00D32272">
        <w:rPr>
          <w:szCs w:val="24"/>
          <w:lang w:val="pl-PL"/>
        </w:rPr>
        <w:t>dana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po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primitku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rje</w:t>
      </w:r>
      <w:r w:rsidRPr="00D32272">
        <w:rPr>
          <w:szCs w:val="24"/>
          <w:lang w:val="hr-HR"/>
        </w:rPr>
        <w:t>š</w:t>
      </w:r>
      <w:r w:rsidRPr="00D32272">
        <w:rPr>
          <w:szCs w:val="24"/>
          <w:lang w:val="pl-PL"/>
        </w:rPr>
        <w:t>enja</w:t>
      </w:r>
      <w:r w:rsidRPr="00D32272">
        <w:rPr>
          <w:szCs w:val="24"/>
          <w:lang w:val="hr-HR"/>
        </w:rPr>
        <w:t xml:space="preserve">, </w:t>
      </w:r>
      <w:r w:rsidRPr="00D32272">
        <w:rPr>
          <w:szCs w:val="24"/>
          <w:lang w:val="pl-PL"/>
        </w:rPr>
        <w:t>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ula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putem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ovog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</w:t>
      </w:r>
      <w:r w:rsidRPr="00D32272">
        <w:rPr>
          <w:szCs w:val="24"/>
          <w:lang w:val="hr-HR"/>
        </w:rPr>
        <w:t xml:space="preserve"> 2 </w:t>
      </w:r>
      <w:r w:rsidRPr="00D32272">
        <w:rPr>
          <w:szCs w:val="24"/>
          <w:lang w:val="pl-PL"/>
        </w:rPr>
        <w:t>primjerka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za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i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po</w:t>
      </w:r>
      <w:r w:rsidRPr="00D32272">
        <w:rPr>
          <w:szCs w:val="24"/>
          <w:lang w:val="hr-HR"/>
        </w:rPr>
        <w:t xml:space="preserve"> 1 </w:t>
      </w:r>
      <w:r w:rsidRPr="00D32272">
        <w:rPr>
          <w:szCs w:val="24"/>
          <w:lang w:val="pl-PL"/>
        </w:rPr>
        <w:t>za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svaku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protivnu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stranku</w:t>
      </w:r>
      <w:r w:rsidRPr="00D32272">
        <w:rPr>
          <w:szCs w:val="24"/>
          <w:lang w:val="hr-HR"/>
        </w:rPr>
        <w:t>.</w:t>
      </w:r>
    </w:p>
    <w:p w:rsidRDefault="00834762" w:rsidP="009726DE" w:rsidR="00834762">
      <w:pPr>
        <w:pStyle w:val="Tijeloteksta-uvlaka3"/>
        <w:rPr>
          <w:szCs w:val="24"/>
          <w:lang w:val="hr-HR"/>
        </w:rPr>
      </w:pPr>
    </w:p>
    <w:p w:rsidRDefault="00C86399" w:rsidP="009726DE" w:rsidR="00C86399" w:rsidRPr="00D32272">
      <w:pPr>
        <w:pStyle w:val="Tijeloteksta-uvlaka3"/>
        <w:rPr>
          <w:szCs w:val="24"/>
          <w:lang w:val="hr-HR"/>
        </w:rPr>
      </w:pPr>
    </w:p>
    <w:p w:rsidRDefault="00CF13AD" w:rsidP="00E82D09" w:rsidR="00CF13A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CF13AD" w:rsidP="00E82D09" w:rsidR="00CF13AD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C86399" w:rsidP="00CF13AD" w:rsidR="00C86399" w:rsidRPr="00CF13AD">
      <w:pPr>
        <w:rPr>
          <w:szCs w:val="24"/>
        </w:rPr>
      </w:pPr>
    </w:p>
    <w:sectPr w:rsidSect="00CD5FD8" w:rsidR="00C86399" w:rsidRPr="00CF13AD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005087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 w:rsidR="001E25E6">
      <w:rPr>
        <w:rFonts w:hAnsi="Verdana" w:ascii="Verdana"/>
        <w:sz w:val="20"/>
      </w:rPr>
      <w:t>28. St-845/16</w:t>
    </w:r>
    <w:r w:rsidR="000D1329">
      <w:rPr>
        <w:rFonts w:hAnsi="Verdana" w:ascii="Verdana"/>
        <w:sz w:val="20"/>
      </w:rPr>
      <w:t xml:space="preserve">       </w:t>
    </w:r>
    <w:r w:rsidRPr="00202CF8">
      <w:rPr>
        <w:rFonts w:hAnsi="Verdana" w:ascii="Verdana"/>
        <w:sz w:val="20"/>
      </w:rPr>
      <w:t xml:space="preserve">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087" w:rsidRPr="00005087">
          <w:rPr>
            <w:noProof/>
            <w:lang w:val="hr-HR"/>
          </w:rPr>
          <w:t>1</w:t>
        </w:r>
        <w:r>
          <w:fldChar w:fldCharType="end"/>
        </w:r>
      </w:p>
      <w:p w:rsidRDefault="001E25E6" w:rsidP="000D1329" w:rsidR="000D1329">
        <w:pPr>
          <w:pStyle w:val="Zaglavlje"/>
          <w:jc w:val="right"/>
        </w:pPr>
        <w:r>
          <w:rPr>
            <w:b/>
          </w:rPr>
          <w:t>28. St-845</w:t>
        </w:r>
        <w:r w:rsidR="000D1329">
          <w:rPr>
            <w:b/>
          </w:rPr>
          <w:t>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05087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FD8"/>
    <w:rsid w:val="002D66B9"/>
    <w:rsid w:val="002D68AA"/>
    <w:rsid w:val="002F06EB"/>
    <w:rsid w:val="002F2662"/>
    <w:rsid w:val="002F449A"/>
    <w:rsid w:val="003076C6"/>
    <w:rsid w:val="00341E6D"/>
    <w:rsid w:val="00363803"/>
    <w:rsid w:val="00382318"/>
    <w:rsid w:val="00386612"/>
    <w:rsid w:val="003A6637"/>
    <w:rsid w:val="003B3A4D"/>
    <w:rsid w:val="003F4FD8"/>
    <w:rsid w:val="00412376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B3DC1"/>
    <w:rsid w:val="004B4276"/>
    <w:rsid w:val="004B44B4"/>
    <w:rsid w:val="004C2C92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D01ED"/>
    <w:rsid w:val="00DD4D37"/>
    <w:rsid w:val="00DD6F1D"/>
    <w:rsid w:val="00E07E8D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4F1F"/>
    <w:rsid w:val="00F259A5"/>
    <w:rsid w:val="00F2749C"/>
    <w:rsid w:val="00F2750D"/>
    <w:rsid w:val="00F60A5D"/>
    <w:rsid w:val="00F71F20"/>
    <w:rsid w:val="00F95EF0"/>
    <w:rsid w:val="00FA5281"/>
    <w:rsid w:val="00FB6295"/>
    <w:rsid w:val="00FE1D5D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 RASVJETA d.o.o.</izvorni_sadrzaj>
    <derivirana_varijabla naziv="DomainObject.Predmet.ProtustrankaFormated_1">  DG RASVJETA d.o.o.</derivirana_varijabla>
  </DomainObject.Predmet.ProtustrankaFormated>
  <DomainObject.Predmet.ProtustrankaFormatedOIB>
    <izvorni_sadrzaj>  DG RASVJETA d.o.o., OIB 78651600152</izvorni_sadrzaj>
    <derivirana_varijabla naziv="DomainObject.Predmet.ProtustrankaFormatedOIB_1">  DG RASVJETA d.o.o., OIB 78651600152</derivirana_varijabla>
  </DomainObject.Predmet.ProtustrankaFormatedOIB>
  <DomainObject.Predmet.ProtustrankaFormatedWithAdress>
    <izvorni_sadrzaj> DG RASVJETA d.o.o., Orlečka 34, 10000 Zagreb</izvorni_sadrzaj>
    <derivirana_varijabla naziv="DomainObject.Predmet.ProtustrankaFormatedWithAdress_1"> DG RASVJETA d.o.o., Orlečka 34, 10000 Zagreb</derivirana_varijabla>
  </DomainObject.Predmet.ProtustrankaFormatedWithAdress>
  <DomainObject.Predmet.ProtustrankaFormatedWithAdressOIB>
    <izvorni_sadrzaj> DG RASVJETA d.o.o., OIB 78651600152, Orlečka 34, 10000 Zagreb</izvorni_sadrzaj>
    <derivirana_varijabla naziv="DomainObject.Predmet.ProtustrankaFormatedWithAdressOIB_1"> DG RASVJETA d.o.o., OIB 78651600152, Orlečka 34, 10000 Zagreb</derivirana_varijabla>
  </DomainObject.Predmet.ProtustrankaFormatedWithAdressOIB>
  <DomainObject.Predmet.ProtustrankaWithAdress>
    <izvorni_sadrzaj>DG RASVJETA d.o.o. Orlečka 34, 10000 Zagreb</izvorni_sadrzaj>
    <derivirana_varijabla naziv="DomainObject.Predmet.ProtustrankaWithAdress_1">DG RASVJETA d.o.o. Orlečka 34, 10000 Zagreb</derivirana_varijabla>
  </DomainObject.Predmet.ProtustrankaWithAdress>
  <DomainObject.Predmet.ProtustrankaWithAdressOIB>
    <izvorni_sadrzaj>DG RASVJETA d.o.o., OIB 78651600152, Orlečka 34, 10000 Zagreb</izvorni_sadrzaj>
    <derivirana_varijabla naziv="DomainObject.Predmet.ProtustrankaWithAdressOIB_1">DG RASVJETA d.o.o., OIB 78651600152, Orlečka 34, 10000 Zagreb</derivirana_varijabla>
  </DomainObject.Predmet.ProtustrankaWithAdressOIB>
  <DomainObject.Predmet.ProtustrankaNazivFormated>
    <izvorni_sadrzaj>DG RASVJETA d.o.o.</izvorni_sadrzaj>
    <derivirana_varijabla naziv="DomainObject.Predmet.ProtustrankaNazivFormated_1">DG RASVJETA d.o.o.</derivirana_varijabla>
  </DomainObject.Predmet.ProtustrankaNazivFormated>
  <DomainObject.Predmet.ProtustrankaNazivFormatedOIB>
    <izvorni_sadrzaj>DG RASVJETA d.o.o., OIB 78651600152</izvorni_sadrzaj>
    <derivirana_varijabla naziv="DomainObject.Predmet.ProtustrankaNazivFormatedOIB_1">DG RASVJETA d.o.o., OIB 78651600152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 RASVJETA d.o.o.</item>
    </izvorni_sadrzaj>
    <derivirana_varijabla naziv="DomainObject.Predmet.ProtuStrankaListFormated_1">
      <item>DG RASVJETA d.o.o.</item>
    </derivirana_varijabla>
  </DomainObject.Predmet.ProtuStrankaListFormated>
  <DomainObject.Predmet.ProtuStrankaListFormatedOIB>
    <izvorni_sadrzaj>
      <item>DG RASVJETA d.o.o., OIB 78651600152</item>
    </izvorni_sadrzaj>
    <derivirana_varijabla naziv="DomainObject.Predmet.ProtuStrankaListFormatedOIB_1">
      <item>DG RASVJETA d.o.o., OIB 78651600152</item>
    </derivirana_varijabla>
  </DomainObject.Predmet.ProtuStrankaListFormatedOIB>
  <DomainObject.Predmet.ProtuStrankaListFormatedWithAdress>
    <izvorni_sadrzaj>
      <item>DG RASVJETA d.o.o., Orlečka 34, 10000 Zagreb</item>
    </izvorni_sadrzaj>
    <derivirana_varijabla naziv="DomainObject.Predmet.ProtuStrankaListFormatedWithAdress_1">
      <item>DG RASVJETA d.o.o., Orlečka 34, 10000 Zagreb</item>
    </derivirana_varijabla>
  </DomainObject.Predmet.ProtuStrankaListFormatedWithAdress>
  <DomainObject.Predmet.ProtuStrankaListFormatedWithAdressOIB>
    <izvorni_sadrzaj>
      <item>DG RASVJETA d.o.o., OIB 78651600152, Orlečka 34, 10000 Zagreb</item>
    </izvorni_sadrzaj>
    <derivirana_varijabla naziv="DomainObject.Predmet.ProtuStrankaListFormatedWithAdressOIB_1">
      <item>DG RASVJETA d.o.o., OIB 78651600152, Orlečka 34, 10000 Zagreb</item>
    </derivirana_varijabla>
  </DomainObject.Predmet.ProtuStrankaListFormatedWithAdressOIB>
  <DomainObject.Predmet.ProtuStrankaListNazivFormated>
    <izvorni_sadrzaj>
      <item>DG RASVJETA d.o.o.</item>
    </izvorni_sadrzaj>
    <derivirana_varijabla naziv="DomainObject.Predmet.ProtuStrankaListNazivFormated_1">
      <item>DG RASVJETA d.o.o.</item>
    </derivirana_varijabla>
  </DomainObject.Predmet.ProtuStrankaListNazivFormated>
  <DomainObject.Predmet.ProtuStrankaListNazivFormatedOIB>
    <izvorni_sadrzaj>
      <item>DG RASVJETA d.o.o., OIB 78651600152</item>
    </izvorni_sadrzaj>
    <derivirana_varijabla naziv="DomainObject.Predmet.ProtuStrankaListNazivFormatedOIB_1">
      <item>DG RASVJETA d.o.o., OIB 78651600152</item>
    </derivirana_varijabla>
  </DomainObject.Predmet.ProtuStrankaListNazivFormatedOIB>
  <DomainObject.Predmet.OstaliListFormated>
    <izvorni_sadrzaj>
      <item>Silvio Grošić</item>
    </izvorni_sadrzaj>
    <derivirana_varijabla naziv="DomainObject.Predmet.OstaliListFormated_1">
      <item>Silvio Grošić</item>
    </derivirana_varijabla>
  </DomainObject.Predmet.OstaliListFormated>
  <DomainObject.Predmet.OstaliListFormatedOIB>
    <izvorni_sadrzaj>
      <item>Silvio Grošić, OIB 41921425965</item>
    </izvorni_sadrzaj>
    <derivirana_varijabla naziv="DomainObject.Predmet.OstaliListFormatedOIB_1">
      <item>Silvio Grošić, OIB 41921425965</item>
    </derivirana_varijabla>
  </DomainObject.Predmet.OstaliListFormatedOIB>
  <DomainObject.Predmet.OstaliListFormatedWithAdress>
    <izvorni_sadrzaj>
      <item>Silvio Grošić, Orlečka 34, 10000 Zagreb</item>
    </izvorni_sadrzaj>
    <derivirana_varijabla naziv="DomainObject.Predmet.OstaliListFormatedWithAdress_1">
      <item>Silvio Grošić, Orlečka 34, 10000 Zagreb</item>
    </derivirana_varijabla>
  </DomainObject.Predmet.OstaliListFormatedWithAdress>
  <DomainObject.Predmet.OstaliListFormatedWithAdressOIB>
    <izvorni_sadrzaj>
      <item>Silvio Grošić, OIB 41921425965, Orlečka 34, 10000 Zagreb</item>
    </izvorni_sadrzaj>
    <derivirana_varijabla naziv="DomainObject.Predmet.OstaliListFormatedWithAdressOIB_1">
      <item>Silvio Grošić, OIB 41921425965, Orlečka 34, 10000 Zagreb</item>
    </derivirana_varijabla>
  </DomainObject.Predmet.OstaliListFormatedWithAdressOIB>
  <DomainObject.Predmet.OstaliListNazivFormated>
    <izvorni_sadrzaj>
      <item>Silvio Grošić</item>
    </izvorni_sadrzaj>
    <derivirana_varijabla naziv="DomainObject.Predmet.OstaliListNazivFormated_1">
      <item>Silvio Grošić</item>
    </derivirana_varijabla>
  </DomainObject.Predmet.OstaliListNazivFormated>
  <DomainObject.Predmet.OstaliListNazivFormatedOIB>
    <izvorni_sadrzaj>
      <item>Silvio Grošić, OIB 41921425965</item>
    </izvorni_sadrzaj>
    <derivirana_varijabla naziv="DomainObject.Predmet.OstaliListNazivFormatedOIB_1">
      <item>Silvio Grošić, OIB 41921425965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 RASVJETA d.o.o.</izvorni_sadrzaj>
    <derivirana_varijabla naziv="DomainObject.Predmet.ProtustrankaIDrugi_1">DG RASVJETA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DG RASVJETA d.o.o., OIB 78651600152, Orlečka 34, 10000 Zagreb</izvorni_sadrzaj>
    <derivirana_varijabla naziv="DomainObject.Predmet.ProtustrankaIDrugiAdressOIB_1">DG RASVJETA d.o.o., OIB 78651600152,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 RASVJETA d.o.o.</item>
      <item>Silvio Grošić</item>
    </izvorni_sadrzaj>
    <derivirana_varijabla naziv="DomainObject.Predmet.SudioniciListNaziv_1">
      <item>FINA Regionalni centar Zagreb</item>
      <item>DG RASVJETA d.o.o.</item>
      <item>Silvio Grošić</item>
    </derivirana_varijabla>
  </DomainObject.Predmet.SudioniciListNaziv>
  <DomainObject.Predmet.SudioniciListAdressOIB>
    <izvorni_sadrzaj>
      <item>FINA Regionalni centar Zagreb, OIB 85821130368, Ulica grada Vukovara 70,10000 Zagreb</item>
      <item>DG RASVJETA d.o.o., OIB 78651600152, Orlečka 34,10000 Zagreb</item>
      <item>Silvio Grošić, OIB 41921425965, Orlečka 34,10000 Zagreb</item>
    </izvorni_sadrzaj>
    <derivirana_varijabla naziv="DomainObject.Predmet.SudioniciListAdressOIB_1">
      <item>FINA Regionalni centar Zagreb, OIB 85821130368, Ulica grada Vukovara 70,10000 Zagreb</item>
      <item>DG RASVJETA d.o.o., OIB 78651600152, Orlečka 34,10000 Zagreb</item>
      <item>Silvio Grošić, OIB 41921425965, Orlečka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78651600152</item>
      <item>, OIB 41921425965</item>
    </izvorni_sadrzaj>
    <derivirana_varijabla naziv="DomainObject.Predmet.SudioniciListNazivOIB_1">
      <item>, OIB 85821130368</item>
      <item>, OIB 78651600152</item>
      <item>, OIB 41921425965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296</properties:Words>
  <properties:Characters>1485</properties:Characters>
  <properties:Lines>87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2016-07-12T11:12:00Z</dcterms:created>
  <dc:creator>Tatjana Kušec</dc:creator>
  <cp:lastModifiedBy>Monika Topolovec</cp:lastModifiedBy>
  <cp:lastPrinted>2016-07-12T11:41:00Z</cp:lastPrinted>
  <dcterms:modified xmlns:xsi="http://www.w3.org/2001/XMLSchema-instance" xsi:type="dcterms:W3CDTF">2016-07-12T11:43:00Z</dcterms:modified>
  <cp:revision>8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