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C0" w:rsidRDefault="004E05C0" w:rsidP="004E05C0">
      <w:pPr>
        <w:jc w:val="right"/>
        <w:rPr>
          <w:rFonts w:ascii="Times New Roman" w:hAnsi="Times New Roman"/>
          <w:szCs w:val="24"/>
          <w:lang w:val="hr-HR"/>
        </w:rPr>
      </w:pPr>
      <w:bookmarkStart w:id="0" w:name="_GoBack"/>
      <w:bookmarkEnd w:id="0"/>
      <w:r>
        <w:rPr>
          <w:rFonts w:ascii="Times New Roman" w:hAnsi="Times New Roman"/>
          <w:szCs w:val="24"/>
          <w:lang w:val="hr-HR"/>
        </w:rPr>
        <w:t>4 St-</w:t>
      </w:r>
      <w:r w:rsidR="00B34AE7">
        <w:rPr>
          <w:rFonts w:ascii="Times New Roman" w:hAnsi="Times New Roman"/>
          <w:szCs w:val="24"/>
          <w:lang w:val="hr-HR"/>
        </w:rPr>
        <w:t>6440</w:t>
      </w:r>
      <w:r>
        <w:rPr>
          <w:rFonts w:ascii="Times New Roman" w:hAnsi="Times New Roman"/>
          <w:szCs w:val="24"/>
          <w:lang w:val="hr-HR"/>
        </w:rPr>
        <w:t>/</w:t>
      </w:r>
      <w:r w:rsidR="003C6077">
        <w:rPr>
          <w:rFonts w:ascii="Times New Roman" w:hAnsi="Times New Roman"/>
          <w:szCs w:val="24"/>
          <w:lang w:val="hr-HR"/>
        </w:rPr>
        <w:t>2016</w:t>
      </w:r>
    </w:p>
    <w:p w:rsidR="004E05C0" w:rsidRDefault="004E05C0" w:rsidP="004E05C0">
      <w:pPr>
        <w:jc w:val="right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 I M </w:t>
      </w:r>
      <w:proofErr w:type="gramStart"/>
      <w:r>
        <w:rPr>
          <w:rFonts w:ascii="Times New Roman" w:hAnsi="Times New Roman"/>
          <w:szCs w:val="24"/>
        </w:rPr>
        <w:t>E  R</w:t>
      </w:r>
      <w:proofErr w:type="gramEnd"/>
      <w:r>
        <w:rPr>
          <w:rFonts w:ascii="Times New Roman" w:hAnsi="Times New Roman"/>
          <w:szCs w:val="24"/>
        </w:rPr>
        <w:t xml:space="preserve"> E P U B L I K E   H R V A T S K E</w:t>
      </w: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 J E Š E N J E</w:t>
      </w:r>
    </w:p>
    <w:p w:rsidR="004E05C0" w:rsidRDefault="004E05C0" w:rsidP="004E05C0">
      <w:pPr>
        <w:jc w:val="center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5F63C6">
        <w:rPr>
          <w:rFonts w:ascii="Times New Roman" w:hAnsi="Times New Roman"/>
          <w:szCs w:val="24"/>
        </w:rPr>
        <w:t xml:space="preserve">PRIKOPE </w:t>
      </w:r>
      <w:proofErr w:type="spellStart"/>
      <w:r w:rsidR="005F63C6">
        <w:rPr>
          <w:rFonts w:ascii="Times New Roman" w:hAnsi="Times New Roman"/>
          <w:szCs w:val="24"/>
        </w:rPr>
        <w:t>društvo</w:t>
      </w:r>
      <w:proofErr w:type="spellEnd"/>
      <w:r w:rsidR="005F63C6">
        <w:rPr>
          <w:rFonts w:ascii="Times New Roman" w:hAnsi="Times New Roman"/>
          <w:szCs w:val="24"/>
        </w:rPr>
        <w:t xml:space="preserve"> s </w:t>
      </w:r>
      <w:proofErr w:type="spellStart"/>
      <w:r w:rsidR="005F63C6">
        <w:rPr>
          <w:rFonts w:ascii="Times New Roman" w:hAnsi="Times New Roman"/>
          <w:szCs w:val="24"/>
        </w:rPr>
        <w:t>ograničenom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odgovornošću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za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proizvodnju</w:t>
      </w:r>
      <w:proofErr w:type="spellEnd"/>
      <w:r w:rsidR="005F63C6">
        <w:rPr>
          <w:rFonts w:ascii="Times New Roman" w:hAnsi="Times New Roman"/>
          <w:szCs w:val="24"/>
        </w:rPr>
        <w:t xml:space="preserve">, </w:t>
      </w:r>
      <w:proofErr w:type="spellStart"/>
      <w:r w:rsidR="005F63C6">
        <w:rPr>
          <w:rFonts w:ascii="Times New Roman" w:hAnsi="Times New Roman"/>
          <w:szCs w:val="24"/>
        </w:rPr>
        <w:t>trgovinu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i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usluge</w:t>
      </w:r>
      <w:proofErr w:type="spellEnd"/>
      <w:r w:rsidR="005F63C6">
        <w:rPr>
          <w:rFonts w:ascii="Times New Roman" w:hAnsi="Times New Roman"/>
          <w:szCs w:val="24"/>
        </w:rPr>
        <w:t xml:space="preserve">, </w:t>
      </w:r>
      <w:proofErr w:type="spellStart"/>
      <w:r w:rsidR="005F63C6">
        <w:rPr>
          <w:rFonts w:ascii="Times New Roman" w:hAnsi="Times New Roman"/>
          <w:szCs w:val="24"/>
        </w:rPr>
        <w:t>Hrvatska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Dubica</w:t>
      </w:r>
      <w:proofErr w:type="spellEnd"/>
      <w:r w:rsidR="005F63C6">
        <w:rPr>
          <w:rFonts w:ascii="Times New Roman" w:hAnsi="Times New Roman"/>
          <w:szCs w:val="24"/>
        </w:rPr>
        <w:t xml:space="preserve"> (</w:t>
      </w:r>
      <w:proofErr w:type="spellStart"/>
      <w:r w:rsidR="005F63C6">
        <w:rPr>
          <w:rFonts w:ascii="Times New Roman" w:hAnsi="Times New Roman"/>
          <w:szCs w:val="24"/>
        </w:rPr>
        <w:t>Općina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Hrvatska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Dubica</w:t>
      </w:r>
      <w:proofErr w:type="spellEnd"/>
      <w:r w:rsidR="005F63C6">
        <w:rPr>
          <w:rFonts w:ascii="Times New Roman" w:hAnsi="Times New Roman"/>
          <w:szCs w:val="24"/>
        </w:rPr>
        <w:t xml:space="preserve">), Petra </w:t>
      </w:r>
      <w:proofErr w:type="spellStart"/>
      <w:r w:rsidR="005F63C6">
        <w:rPr>
          <w:rFonts w:ascii="Times New Roman" w:hAnsi="Times New Roman"/>
          <w:szCs w:val="24"/>
        </w:rPr>
        <w:t>Zrinskog</w:t>
      </w:r>
      <w:proofErr w:type="spellEnd"/>
      <w:r w:rsidR="005F63C6">
        <w:rPr>
          <w:rFonts w:ascii="Times New Roman" w:hAnsi="Times New Roman"/>
          <w:szCs w:val="24"/>
        </w:rPr>
        <w:t xml:space="preserve"> 173, OIB: 05293904152</w:t>
      </w:r>
      <w:r w:rsidR="00054706">
        <w:rPr>
          <w:rFonts w:ascii="Times New Roman" w:hAnsi="Times New Roman"/>
          <w:szCs w:val="24"/>
          <w:lang w:val="hr-HR"/>
        </w:rPr>
        <w:t>,</w:t>
      </w:r>
      <w:r>
        <w:rPr>
          <w:rFonts w:ascii="Times New Roman" w:hAnsi="Times New Roman"/>
          <w:szCs w:val="24"/>
          <w:lang w:val="hr-HR"/>
        </w:rPr>
        <w:t xml:space="preserve"> dana </w:t>
      </w:r>
      <w:r w:rsidR="005F63C6">
        <w:rPr>
          <w:rFonts w:ascii="Times New Roman" w:hAnsi="Times New Roman"/>
          <w:szCs w:val="24"/>
          <w:lang w:val="hr-HR"/>
        </w:rPr>
        <w:t>27. veljače</w:t>
      </w:r>
      <w:r w:rsidR="00054706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201</w:t>
      </w:r>
      <w:r w:rsidR="00054706">
        <w:rPr>
          <w:rFonts w:ascii="Times New Roman" w:hAnsi="Times New Roman"/>
          <w:szCs w:val="24"/>
          <w:lang w:val="hr-HR"/>
        </w:rPr>
        <w:t>7</w:t>
      </w:r>
      <w:r>
        <w:rPr>
          <w:rFonts w:ascii="Times New Roman" w:hAnsi="Times New Roman"/>
          <w:szCs w:val="24"/>
          <w:lang w:val="hr-HR"/>
        </w:rPr>
        <w:t xml:space="preserve">. </w:t>
      </w: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 i j e š i o    j e</w:t>
      </w:r>
    </w:p>
    <w:p w:rsidR="004E05C0" w:rsidRDefault="004E05C0" w:rsidP="004E05C0">
      <w:pPr>
        <w:jc w:val="center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pStyle w:val="BodyText2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</w:t>
      </w:r>
      <w:r>
        <w:rPr>
          <w:rFonts w:ascii="Times New Roman" w:hAnsi="Times New Roman"/>
          <w:szCs w:val="24"/>
        </w:rPr>
        <w:tab/>
        <w:t xml:space="preserve">Otvara se stečajni postupak nad dužnikom </w:t>
      </w:r>
      <w:r w:rsidR="005F63C6">
        <w:rPr>
          <w:rFonts w:ascii="Times New Roman" w:hAnsi="Times New Roman"/>
          <w:szCs w:val="24"/>
        </w:rPr>
        <w:t>PRIKOPE društvo s ograničenom odgovornošću za proizvodnju, trgovinu i usluge, Hrvatska Dubica (Općina Hrvatska Dubica), Petra Zrinskog 173, OIB: 05293904152</w:t>
      </w:r>
      <w:r>
        <w:rPr>
          <w:rFonts w:ascii="Times New Roman" w:hAnsi="Times New Roman"/>
          <w:szCs w:val="24"/>
        </w:rPr>
        <w:t xml:space="preserve">. </w:t>
      </w:r>
    </w:p>
    <w:p w:rsidR="004E05C0" w:rsidRDefault="004E05C0" w:rsidP="004E05C0">
      <w:pPr>
        <w:pStyle w:val="BodyText21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Stečajni postupak otvoren je dana </w:t>
      </w:r>
      <w:r w:rsidR="005F63C6">
        <w:rPr>
          <w:rFonts w:ascii="Times New Roman" w:hAnsi="Times New Roman"/>
          <w:szCs w:val="24"/>
        </w:rPr>
        <w:t>27. veljače</w:t>
      </w:r>
      <w:r>
        <w:rPr>
          <w:rFonts w:ascii="Times New Roman" w:hAnsi="Times New Roman"/>
          <w:szCs w:val="24"/>
        </w:rPr>
        <w:t xml:space="preserve"> 201</w:t>
      </w:r>
      <w:r w:rsidR="00054706">
        <w:rPr>
          <w:rFonts w:ascii="Times New Roman" w:hAnsi="Times New Roman"/>
          <w:szCs w:val="24"/>
        </w:rPr>
        <w:t>7</w:t>
      </w:r>
      <w:r>
        <w:rPr>
          <w:rFonts w:ascii="Times New Roman" w:hAnsi="Times New Roman"/>
          <w:szCs w:val="24"/>
        </w:rPr>
        <w:t>.  u</w:t>
      </w:r>
      <w:r w:rsidR="005F63C6">
        <w:rPr>
          <w:rFonts w:ascii="Times New Roman" w:hAnsi="Times New Roman"/>
          <w:szCs w:val="24"/>
        </w:rPr>
        <w:t xml:space="preserve"> 1</w:t>
      </w:r>
      <w:r w:rsidR="003C6077">
        <w:rPr>
          <w:rFonts w:ascii="Times New Roman" w:hAnsi="Times New Roman"/>
          <w:szCs w:val="24"/>
        </w:rPr>
        <w:t>4</w:t>
      </w:r>
      <w:r w:rsidR="000547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sati i</w:t>
      </w:r>
      <w:r w:rsidR="005F63C6">
        <w:rPr>
          <w:rFonts w:ascii="Times New Roman" w:hAnsi="Times New Roman"/>
          <w:szCs w:val="24"/>
        </w:rPr>
        <w:t xml:space="preserve"> </w:t>
      </w:r>
      <w:r w:rsidR="003C6077">
        <w:rPr>
          <w:rFonts w:ascii="Times New Roman" w:hAnsi="Times New Roman"/>
          <w:szCs w:val="24"/>
        </w:rPr>
        <w:t>00</w:t>
      </w:r>
      <w:r w:rsidR="000547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minuta, kada je ovo rješenje objavljeno na mrežnoj stranici e-Oglasna ploča ovog suda.</w:t>
      </w:r>
    </w:p>
    <w:p w:rsidR="004E05C0" w:rsidRDefault="004E05C0" w:rsidP="004E05C0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="00D96D9B" w:rsidRDefault="004E05C0" w:rsidP="00D96D9B">
      <w:pPr>
        <w:pStyle w:val="BodyText2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II     </w:t>
      </w:r>
      <w:r>
        <w:rPr>
          <w:rFonts w:ascii="Times New Roman" w:hAnsi="Times New Roman"/>
          <w:szCs w:val="24"/>
        </w:rPr>
        <w:tab/>
        <w:t>Za stečajnog upravitelja imenuje se</w:t>
      </w:r>
      <w:r w:rsidR="005F63C6">
        <w:rPr>
          <w:rFonts w:ascii="Times New Roman" w:hAnsi="Times New Roman"/>
          <w:szCs w:val="24"/>
        </w:rPr>
        <w:t xml:space="preserve"> Miljenko Marinić, Zagreb, </w:t>
      </w:r>
      <w:proofErr w:type="spellStart"/>
      <w:r w:rsidR="005F63C6">
        <w:rPr>
          <w:rFonts w:ascii="Times New Roman" w:hAnsi="Times New Roman"/>
          <w:szCs w:val="24"/>
        </w:rPr>
        <w:t>Lopudska</w:t>
      </w:r>
      <w:proofErr w:type="spellEnd"/>
      <w:r w:rsidR="005F63C6">
        <w:rPr>
          <w:rFonts w:ascii="Times New Roman" w:hAnsi="Times New Roman"/>
          <w:szCs w:val="24"/>
        </w:rPr>
        <w:t xml:space="preserve"> 1a, OIB: 34668485052. </w:t>
      </w:r>
    </w:p>
    <w:p w:rsidR="004E05C0" w:rsidRDefault="004E05C0" w:rsidP="004E05C0">
      <w:pPr>
        <w:pStyle w:val="BodyText21"/>
        <w:rPr>
          <w:rFonts w:ascii="Times New Roman" w:hAnsi="Times New Roman"/>
          <w:szCs w:val="24"/>
        </w:rPr>
      </w:pPr>
    </w:p>
    <w:p w:rsidR="004E05C0" w:rsidRDefault="004E05C0" w:rsidP="004E05C0">
      <w:pPr>
        <w:ind w:left="720" w:hanging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  </w:t>
      </w:r>
      <w:r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="005F63C6">
        <w:rPr>
          <w:rFonts w:ascii="Times New Roman" w:hAnsi="Times New Roman"/>
          <w:szCs w:val="24"/>
        </w:rPr>
        <w:t xml:space="preserve">PRIKOPE </w:t>
      </w:r>
      <w:proofErr w:type="spellStart"/>
      <w:r w:rsidR="005F63C6">
        <w:rPr>
          <w:rFonts w:ascii="Times New Roman" w:hAnsi="Times New Roman"/>
          <w:szCs w:val="24"/>
        </w:rPr>
        <w:t>društvo</w:t>
      </w:r>
      <w:proofErr w:type="spellEnd"/>
      <w:r w:rsidR="005F63C6">
        <w:rPr>
          <w:rFonts w:ascii="Times New Roman" w:hAnsi="Times New Roman"/>
          <w:szCs w:val="24"/>
        </w:rPr>
        <w:t xml:space="preserve"> s </w:t>
      </w:r>
      <w:proofErr w:type="spellStart"/>
      <w:r w:rsidR="005F63C6">
        <w:rPr>
          <w:rFonts w:ascii="Times New Roman" w:hAnsi="Times New Roman"/>
          <w:szCs w:val="24"/>
        </w:rPr>
        <w:t>ograničenom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odgovornošću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za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proizvodnju</w:t>
      </w:r>
      <w:proofErr w:type="spellEnd"/>
      <w:r w:rsidR="005F63C6">
        <w:rPr>
          <w:rFonts w:ascii="Times New Roman" w:hAnsi="Times New Roman"/>
          <w:szCs w:val="24"/>
        </w:rPr>
        <w:t xml:space="preserve">, </w:t>
      </w:r>
      <w:proofErr w:type="spellStart"/>
      <w:r w:rsidR="005F63C6">
        <w:rPr>
          <w:rFonts w:ascii="Times New Roman" w:hAnsi="Times New Roman"/>
          <w:szCs w:val="24"/>
        </w:rPr>
        <w:t>trgovinu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i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usluge</w:t>
      </w:r>
      <w:proofErr w:type="spellEnd"/>
      <w:r w:rsidR="005F63C6">
        <w:rPr>
          <w:rFonts w:ascii="Times New Roman" w:hAnsi="Times New Roman"/>
          <w:szCs w:val="24"/>
        </w:rPr>
        <w:t xml:space="preserve">, </w:t>
      </w:r>
      <w:proofErr w:type="spellStart"/>
      <w:r w:rsidR="005F63C6">
        <w:rPr>
          <w:rFonts w:ascii="Times New Roman" w:hAnsi="Times New Roman"/>
          <w:szCs w:val="24"/>
        </w:rPr>
        <w:t>Hrvatska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Dubica</w:t>
      </w:r>
      <w:proofErr w:type="spellEnd"/>
      <w:r w:rsidR="005F63C6">
        <w:rPr>
          <w:rFonts w:ascii="Times New Roman" w:hAnsi="Times New Roman"/>
          <w:szCs w:val="24"/>
        </w:rPr>
        <w:t xml:space="preserve"> (</w:t>
      </w:r>
      <w:proofErr w:type="spellStart"/>
      <w:r w:rsidR="005F63C6">
        <w:rPr>
          <w:rFonts w:ascii="Times New Roman" w:hAnsi="Times New Roman"/>
          <w:szCs w:val="24"/>
        </w:rPr>
        <w:t>Općina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Hrvatska</w:t>
      </w:r>
      <w:proofErr w:type="spellEnd"/>
      <w:r w:rsidR="005F63C6">
        <w:rPr>
          <w:rFonts w:ascii="Times New Roman" w:hAnsi="Times New Roman"/>
          <w:szCs w:val="24"/>
        </w:rPr>
        <w:t xml:space="preserve"> </w:t>
      </w:r>
      <w:proofErr w:type="spellStart"/>
      <w:r w:rsidR="005F63C6">
        <w:rPr>
          <w:rFonts w:ascii="Times New Roman" w:hAnsi="Times New Roman"/>
          <w:szCs w:val="24"/>
        </w:rPr>
        <w:t>Dubica</w:t>
      </w:r>
      <w:proofErr w:type="spellEnd"/>
      <w:r w:rsidR="005F63C6">
        <w:rPr>
          <w:rFonts w:ascii="Times New Roman" w:hAnsi="Times New Roman"/>
          <w:szCs w:val="24"/>
        </w:rPr>
        <w:t xml:space="preserve">), Petra </w:t>
      </w:r>
      <w:proofErr w:type="spellStart"/>
      <w:r w:rsidR="005F63C6">
        <w:rPr>
          <w:rFonts w:ascii="Times New Roman" w:hAnsi="Times New Roman"/>
          <w:szCs w:val="24"/>
        </w:rPr>
        <w:t>Zrinskog</w:t>
      </w:r>
      <w:proofErr w:type="spellEnd"/>
      <w:r w:rsidR="005F63C6">
        <w:rPr>
          <w:rFonts w:ascii="Times New Roman" w:hAnsi="Times New Roman"/>
          <w:szCs w:val="24"/>
        </w:rPr>
        <w:t xml:space="preserve"> 173, OIB: 05293904152</w:t>
      </w:r>
      <w:r>
        <w:rPr>
          <w:rFonts w:ascii="Times New Roman" w:hAnsi="Times New Roman"/>
          <w:szCs w:val="24"/>
          <w:lang w:val="hr-HR"/>
        </w:rPr>
        <w:t>.</w:t>
      </w:r>
    </w:p>
    <w:p w:rsidR="004E05C0" w:rsidRDefault="004E05C0" w:rsidP="004E05C0">
      <w:pPr>
        <w:ind w:left="720" w:hanging="720"/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IV   </w:t>
      </w:r>
      <w:r>
        <w:rPr>
          <w:rFonts w:ascii="Times New Roman" w:hAnsi="Times New Roman"/>
          <w:szCs w:val="24"/>
          <w:lang w:val="hr-HR"/>
        </w:rPr>
        <w:tab/>
        <w:t>Po pravomoćnosti ovog rješenja dužnik će se  brisati iz sudskog registra.</w:t>
      </w: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ind w:left="36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Obrazloženje</w:t>
      </w: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5F63C6" w:rsidP="004E05C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Rješenjem ovog suda br. St-5380/15 od 31.5.2016. obustavljen je skraćeni stečajni postupak po prijedlogu stečajnog dužnika.</w:t>
      </w:r>
    </w:p>
    <w:p w:rsidR="005F63C6" w:rsidRDefault="005F63C6" w:rsidP="004E05C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Protiv navedenog rješenja žalbu je uložio predlagatelj te je Visoki trgovački sud RH rješenjem br. </w:t>
      </w:r>
      <w:proofErr w:type="spellStart"/>
      <w:r>
        <w:rPr>
          <w:rFonts w:ascii="Times New Roman" w:hAnsi="Times New Roman"/>
          <w:szCs w:val="24"/>
          <w:lang w:val="hr-HR"/>
        </w:rPr>
        <w:t>Pž</w:t>
      </w:r>
      <w:proofErr w:type="spellEnd"/>
      <w:r>
        <w:rPr>
          <w:rFonts w:ascii="Times New Roman" w:hAnsi="Times New Roman"/>
          <w:szCs w:val="24"/>
          <w:lang w:val="hr-HR"/>
        </w:rPr>
        <w:t>-6918/16 ukinuo pobijano rješenje i predmet vratio na ponovni postupak.</w:t>
      </w: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="005F63C6" w:rsidRDefault="005F63C6" w:rsidP="004E05C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Iz Očevidnika o redoslijedu plaćanja od 8.4.23016. za stečajnog dužnika vidljivo je da postoji dugovanje po osnovi naknade u iznosu od 169,77 kn, po osnovi troška postupka iznos od 200,00 kn te po osnovi glavnice iznos od 1.204,23 kn bez obzira što su svi računi zatvoreni.</w:t>
      </w:r>
    </w:p>
    <w:p w:rsidR="005F63C6" w:rsidRDefault="005F63C6" w:rsidP="005F63C6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lastRenderedPageBreak/>
        <w:tab/>
        <w:t xml:space="preserve">Oglasom od 1. ožujka 2016. pozvani su dužnikovi vjerovnici sukladno čl. 430. i 431. SZ-a, predložiti otvaranje stečajnog postupka nad dužnikom te predujmiti sredstva za </w:t>
      </w:r>
    </w:p>
    <w:p w:rsidR="005F63C6" w:rsidRPr="005F63C6" w:rsidRDefault="005F63C6" w:rsidP="005F63C6">
      <w:pPr>
        <w:jc w:val="both"/>
        <w:rPr>
          <w:rFonts w:ascii="Times New Roman" w:hAnsi="Times New Roman"/>
          <w:szCs w:val="24"/>
          <w:lang w:val="hr-HR"/>
        </w:rPr>
      </w:pPr>
      <w:r w:rsidRPr="005F63C6">
        <w:rPr>
          <w:rFonts w:ascii="Times New Roman" w:hAnsi="Times New Roman"/>
          <w:szCs w:val="24"/>
          <w:lang w:val="hr-HR"/>
        </w:rPr>
        <w:t xml:space="preserve">namirenje troškova postupka, uz upozorenje na pravne posljedice nepodnošenja istog.        </w:t>
      </w:r>
    </w:p>
    <w:p w:rsidR="004E05C0" w:rsidRPr="005F63C6" w:rsidRDefault="005F63C6" w:rsidP="005F63C6">
      <w:pPr>
        <w:jc w:val="both"/>
        <w:rPr>
          <w:rFonts w:ascii="Times New Roman" w:hAnsi="Times New Roman"/>
          <w:szCs w:val="24"/>
          <w:lang w:val="hr-HR"/>
        </w:rPr>
      </w:pPr>
      <w:r w:rsidRPr="005F63C6">
        <w:rPr>
          <w:rFonts w:ascii="Times New Roman" w:hAnsi="Times New Roman"/>
          <w:szCs w:val="24"/>
          <w:lang w:val="hr-HR"/>
        </w:rPr>
        <w:t xml:space="preserve">        </w:t>
      </w:r>
      <w:r w:rsidRPr="005F63C6">
        <w:rPr>
          <w:rFonts w:ascii="Times New Roman" w:hAns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  <w:r w:rsidR="004E05C0" w:rsidRPr="005F63C6">
        <w:rPr>
          <w:rFonts w:ascii="Times New Roman" w:hAnsi="Times New Roman"/>
          <w:szCs w:val="24"/>
          <w:lang w:val="hr-HR"/>
        </w:rPr>
        <w:t xml:space="preserve"> </w:t>
      </w:r>
    </w:p>
    <w:p w:rsidR="004E05C0" w:rsidRDefault="004E05C0" w:rsidP="004E05C0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5F63C6">
        <w:rPr>
          <w:rFonts w:ascii="Times New Roman" w:hAnsi="Times New Roman"/>
          <w:szCs w:val="24"/>
          <w:lang w:val="hr-HR"/>
        </w:rPr>
        <w:t xml:space="preserve">Temeljem gore navedenog, smatra se da </w:t>
      </w:r>
      <w:r>
        <w:rPr>
          <w:rFonts w:ascii="Times New Roman" w:hAnsi="Times New Roman"/>
          <w:szCs w:val="24"/>
          <w:lang w:val="hr-HR"/>
        </w:rPr>
        <w:t>je dužnik  nesposoban za plaćanje , te je stoga odlučeno kao u izreci ovog rješenja temeljem odredbe čl. 431. SZ-a. Izbor stečajnog upravitelja odabran je primjenom odredbe čl. 432. SZ-a.</w:t>
      </w: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both"/>
        <w:rPr>
          <w:rFonts w:ascii="Times New Roman" w:hAnsi="Times New Roman"/>
          <w:szCs w:val="24"/>
          <w:lang w:val="hr-HR"/>
        </w:rPr>
      </w:pPr>
    </w:p>
    <w:p w:rsidR="004E05C0" w:rsidRDefault="004E05C0" w:rsidP="004E05C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U Zagrebu </w:t>
      </w:r>
      <w:r w:rsidR="005F63C6">
        <w:rPr>
          <w:rFonts w:ascii="Times New Roman" w:hAnsi="Times New Roman"/>
          <w:szCs w:val="24"/>
          <w:lang w:val="hr-HR"/>
        </w:rPr>
        <w:t>27. veljače</w:t>
      </w:r>
      <w:r>
        <w:rPr>
          <w:rFonts w:ascii="Times New Roman" w:hAnsi="Times New Roman"/>
          <w:szCs w:val="24"/>
          <w:lang w:val="hr-HR"/>
        </w:rPr>
        <w:t xml:space="preserve"> 201</w:t>
      </w:r>
      <w:r w:rsidR="00054706">
        <w:rPr>
          <w:rFonts w:ascii="Times New Roman" w:hAnsi="Times New Roman"/>
          <w:szCs w:val="24"/>
          <w:lang w:val="hr-HR"/>
        </w:rPr>
        <w:t>7</w:t>
      </w:r>
      <w:r>
        <w:rPr>
          <w:rFonts w:ascii="Times New Roman" w:hAnsi="Times New Roman"/>
          <w:szCs w:val="24"/>
          <w:lang w:val="hr-HR"/>
        </w:rPr>
        <w:t xml:space="preserve">. </w:t>
      </w:r>
    </w:p>
    <w:p w:rsidR="004E05C0" w:rsidRDefault="004E05C0" w:rsidP="004E05C0">
      <w:pPr>
        <w:jc w:val="center"/>
        <w:rPr>
          <w:rFonts w:ascii="Times New Roman" w:hAnsi="Times New Roman"/>
          <w:szCs w:val="24"/>
          <w:lang w:val="hr-HR"/>
        </w:rPr>
      </w:pPr>
    </w:p>
    <w:p w:rsidR="00E01A12" w:rsidRPr="00EC53B0" w:rsidRDefault="00E01A12" w:rsidP="00E01A12">
      <w:pPr>
        <w:jc w:val="center"/>
        <w:rPr>
          <w:rFonts w:ascii="Times New Roman" w:hAnsi="Times New Roman"/>
          <w:szCs w:val="24"/>
          <w:lang w:val="hr-HR"/>
        </w:rPr>
      </w:pPr>
    </w:p>
    <w:p w:rsidR="00E01A12" w:rsidRPr="00EC53B0" w:rsidRDefault="00E01A12" w:rsidP="00E01A12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 xml:space="preserve">       S U D A C:</w:t>
      </w:r>
    </w:p>
    <w:p w:rsidR="00E01A12" w:rsidRPr="00EC53B0" w:rsidRDefault="00E01A12" w:rsidP="00E01A12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="00812FF5" w:rsidRPr="00EC53B0" w:rsidRDefault="00312A6B" w:rsidP="00812FF5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 xml:space="preserve">          JASENKA RUNDEK</w:t>
      </w:r>
      <w:r w:rsidR="005F63C6">
        <w:rPr>
          <w:rFonts w:ascii="Times New Roman" w:hAnsi="Times New Roman"/>
          <w:szCs w:val="24"/>
          <w:lang w:val="hr-HR"/>
        </w:rPr>
        <w:t>, v.r.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UPUTA O PRAVNOM LIJEKU:</w:t>
      </w:r>
    </w:p>
    <w:p w:rsidR="00E01A12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="005F63C6" w:rsidRDefault="005F63C6" w:rsidP="00E01A12">
      <w:pPr>
        <w:jc w:val="both"/>
        <w:rPr>
          <w:rFonts w:ascii="Times New Roman" w:hAnsi="Times New Roman"/>
          <w:szCs w:val="24"/>
          <w:lang w:val="hr-HR"/>
        </w:rPr>
      </w:pPr>
    </w:p>
    <w:p w:rsidR="005F63C6" w:rsidRPr="005F63C6" w:rsidRDefault="005F63C6">
      <w:pPr>
        <w:ind w:left="4320"/>
        <w:rPr>
          <w:rFonts w:ascii="Times New Roman" w:hAnsi="Times New Roman"/>
        </w:rPr>
      </w:pPr>
      <w:proofErr w:type="spellStart"/>
      <w:r w:rsidRPr="005F63C6">
        <w:rPr>
          <w:rFonts w:ascii="Times New Roman" w:hAnsi="Times New Roman"/>
        </w:rPr>
        <w:t>Za</w:t>
      </w:r>
      <w:proofErr w:type="spellEnd"/>
      <w:r w:rsidRPr="005F63C6">
        <w:rPr>
          <w:rFonts w:ascii="Times New Roman" w:hAnsi="Times New Roman"/>
        </w:rPr>
        <w:t xml:space="preserve"> </w:t>
      </w:r>
      <w:proofErr w:type="spellStart"/>
      <w:r w:rsidRPr="005F63C6">
        <w:rPr>
          <w:rFonts w:ascii="Times New Roman" w:hAnsi="Times New Roman"/>
        </w:rPr>
        <w:t>točnost</w:t>
      </w:r>
      <w:proofErr w:type="spellEnd"/>
      <w:r w:rsidRPr="005F63C6">
        <w:rPr>
          <w:rFonts w:ascii="Times New Roman" w:hAnsi="Times New Roman"/>
        </w:rPr>
        <w:t xml:space="preserve"> </w:t>
      </w:r>
      <w:proofErr w:type="spellStart"/>
      <w:r w:rsidRPr="005F63C6">
        <w:rPr>
          <w:rFonts w:ascii="Times New Roman" w:hAnsi="Times New Roman"/>
        </w:rPr>
        <w:t>otpravka-ovlašteni</w:t>
      </w:r>
      <w:proofErr w:type="spellEnd"/>
      <w:r w:rsidRPr="005F63C6">
        <w:rPr>
          <w:rFonts w:ascii="Times New Roman" w:hAnsi="Times New Roman"/>
        </w:rPr>
        <w:t xml:space="preserve"> </w:t>
      </w:r>
      <w:proofErr w:type="spellStart"/>
      <w:r w:rsidRPr="005F63C6">
        <w:rPr>
          <w:rFonts w:ascii="Times New Roman" w:hAnsi="Times New Roman"/>
        </w:rPr>
        <w:t>službenik</w:t>
      </w:r>
      <w:proofErr w:type="spellEnd"/>
      <w:r w:rsidRPr="005F63C6">
        <w:rPr>
          <w:rFonts w:ascii="Times New Roman" w:hAnsi="Times New Roman"/>
        </w:rPr>
        <w:t>:</w:t>
      </w:r>
    </w:p>
    <w:p w:rsidR="005F63C6" w:rsidRPr="005F63C6" w:rsidRDefault="005F63C6">
      <w:pPr>
        <w:ind w:left="5040"/>
        <w:rPr>
          <w:rFonts w:ascii="Times New Roman" w:hAnsi="Times New Roman"/>
        </w:rPr>
      </w:pPr>
      <w:r w:rsidRPr="005F63C6">
        <w:rPr>
          <w:rFonts w:ascii="Times New Roman" w:hAnsi="Times New Roman"/>
        </w:rPr>
        <w:t xml:space="preserve">         (Katarina Babić)</w:t>
      </w:r>
    </w:p>
    <w:p w:rsidR="005F63C6" w:rsidRPr="00EC53B0" w:rsidRDefault="005F63C6" w:rsidP="00E01A12">
      <w:pPr>
        <w:jc w:val="both"/>
        <w:rPr>
          <w:rFonts w:ascii="Times New Roman" w:hAnsi="Times New Roman"/>
          <w:szCs w:val="24"/>
          <w:lang w:val="hr-HR"/>
        </w:rPr>
      </w:pPr>
    </w:p>
    <w:p w:rsidR="00E01A12" w:rsidRDefault="00E01A12" w:rsidP="00E01A12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812FF5" w:rsidRDefault="00812FF5" w:rsidP="00E01A12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E01A12" w:rsidRPr="00EC53B0" w:rsidRDefault="00E01A12" w:rsidP="00E01A12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DNA: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1.) Podnositelju zahtjeva: FINA-i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2.) Dužniku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3.) zakonskom zastupniku dužnika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 xml:space="preserve">4.) Ministarstvo pravosuđa 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5.) Sudski registar – elektronski i neposredno po pravomoćnosti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6.) Mrežna stranica e-Oglasne ploče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7.) Porezna uprava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>8.) stečajni upravitelj</w:t>
      </w:r>
    </w:p>
    <w:p w:rsidR="00D82D78" w:rsidRPr="00EC53B0" w:rsidRDefault="00D82D78" w:rsidP="00E01A12">
      <w:pPr>
        <w:jc w:val="both"/>
        <w:rPr>
          <w:rFonts w:ascii="Times New Roman" w:hAnsi="Times New Roman"/>
          <w:szCs w:val="24"/>
          <w:lang w:val="hr-HR"/>
        </w:rPr>
      </w:pPr>
      <w:r w:rsidRPr="00EC53B0">
        <w:rPr>
          <w:rFonts w:ascii="Times New Roman" w:hAnsi="Times New Roman"/>
          <w:szCs w:val="24"/>
          <w:lang w:val="hr-HR"/>
        </w:rPr>
        <w:t xml:space="preserve">9.) Županijsko državno </w:t>
      </w:r>
      <w:r w:rsidR="00C835D4">
        <w:rPr>
          <w:rFonts w:ascii="Times New Roman" w:hAnsi="Times New Roman"/>
          <w:szCs w:val="24"/>
          <w:lang w:val="hr-HR"/>
        </w:rPr>
        <w:t xml:space="preserve">odvjetništvo </w:t>
      </w:r>
    </w:p>
    <w:p w:rsidR="00E01A12" w:rsidRPr="00EC53B0" w:rsidRDefault="00E01A12" w:rsidP="00E01A12">
      <w:pPr>
        <w:jc w:val="both"/>
        <w:rPr>
          <w:rFonts w:ascii="Times New Roman" w:hAnsi="Times New Roman"/>
          <w:szCs w:val="24"/>
          <w:lang w:val="hr-HR"/>
        </w:rPr>
      </w:pPr>
    </w:p>
    <w:p w:rsidR="00E01A12" w:rsidRPr="00EC53B0" w:rsidRDefault="00E01A12" w:rsidP="00E01A12">
      <w:pPr>
        <w:jc w:val="center"/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="00E01A12" w:rsidRPr="00EC53B0" w:rsidRDefault="00E01A12" w:rsidP="00E01A12">
      <w:pPr>
        <w:jc w:val="center"/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="00E01A12" w:rsidRPr="00EC53B0" w:rsidRDefault="00E01A12" w:rsidP="00E01A12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p w:rsidR="00182088" w:rsidRPr="00EC53B0" w:rsidRDefault="00182088" w:rsidP="00E01A12">
      <w:pPr>
        <w:rPr>
          <w:rFonts w:ascii="Times New Roman" w:hAnsi="Times New Roman"/>
          <w:szCs w:val="24"/>
        </w:rPr>
      </w:pPr>
    </w:p>
    <w:sectPr w:rsidR="00182088" w:rsidRPr="00EC53B0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C0" w:rsidRDefault="00D470C0" w:rsidP="00DB4528">
      <w:r>
        <w:separator/>
      </w:r>
    </w:p>
  </w:endnote>
  <w:endnote w:type="continuationSeparator" w:id="0">
    <w:p w:rsidR="00D470C0" w:rsidRDefault="00D470C0" w:rsidP="00DB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C0" w:rsidRDefault="00D470C0" w:rsidP="00DB4528">
      <w:r>
        <w:separator/>
      </w:r>
    </w:p>
  </w:footnote>
  <w:footnote w:type="continuationSeparator" w:id="0">
    <w:p w:rsidR="00D470C0" w:rsidRDefault="00D470C0" w:rsidP="00DB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7009651"/>
      <w:docPartObj>
        <w:docPartGallery w:val="Page Numbers (Top of Page)"/>
        <w:docPartUnique/>
      </w:docPartObj>
    </w:sdtPr>
    <w:sdtEndPr/>
    <w:sdtContent>
      <w:p w:rsidR="0091384B" w:rsidRDefault="00BF53E7">
        <w:pPr>
          <w:pStyle w:val="Zaglavlje"/>
          <w:jc w:val="center"/>
          <w:rPr>
            <w:rFonts w:ascii="Times New Roman" w:hAnsi="Times New Roman"/>
          </w:rPr>
        </w:pPr>
        <w:r>
          <w:t xml:space="preserve">                                                       </w:t>
        </w:r>
        <w:r>
          <w:rPr>
            <w:rFonts w:ascii="Times New Roman" w:hAnsi="Times New Roman"/>
          </w:rPr>
          <w:t xml:space="preserve">2                                             </w:t>
        </w:r>
        <w:r w:rsidR="00CF7767">
          <w:rPr>
            <w:rFonts w:ascii="Times New Roman" w:hAnsi="Times New Roman"/>
          </w:rPr>
          <w:t>4 S</w:t>
        </w:r>
        <w:r w:rsidR="0061720E">
          <w:rPr>
            <w:rFonts w:ascii="Times New Roman" w:hAnsi="Times New Roman"/>
          </w:rPr>
          <w:t>t-</w:t>
        </w:r>
        <w:r w:rsidR="005F63C6">
          <w:rPr>
            <w:rFonts w:ascii="Times New Roman" w:hAnsi="Times New Roman"/>
          </w:rPr>
          <w:t>6440</w:t>
        </w:r>
        <w:r w:rsidR="003C6077">
          <w:rPr>
            <w:rFonts w:ascii="Times New Roman" w:hAnsi="Times New Roman"/>
            <w:szCs w:val="24"/>
            <w:lang w:val="hr-HR"/>
          </w:rPr>
          <w:t>/2016</w:t>
        </w:r>
      </w:p>
      <w:p w:rsidR="0091384B" w:rsidRDefault="0091384B">
        <w:pPr>
          <w:pStyle w:val="Zaglavlje"/>
          <w:jc w:val="center"/>
          <w:rPr>
            <w:rFonts w:ascii="Times New Roman" w:hAnsi="Times New Roman"/>
          </w:rPr>
        </w:pPr>
      </w:p>
      <w:p w:rsidR="00840E3D" w:rsidRDefault="00D470C0">
        <w:pPr>
          <w:pStyle w:val="Zaglavlje"/>
          <w:jc w:val="center"/>
        </w:pPr>
      </w:p>
    </w:sdtContent>
  </w:sdt>
  <w:p w:rsidR="00DB4528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E3D" w:rsidRDefault="00840E3D" w:rsidP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RDefault="009F5765" w:rsidP="00840E3D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9F5765" w:rsidRDefault="009F5765" w:rsidP="00840E3D">
    <w:pPr>
      <w:pStyle w:val="Zaglavlje"/>
      <w:ind w:left="567"/>
      <w:rPr>
        <w:rFonts w:ascii="Times New Roman" w:hAnsi="Times New Roman"/>
        <w:lang w:val="hr-HR"/>
      </w:rPr>
    </w:pPr>
  </w:p>
  <w:p w:rsidR="00840E3D" w:rsidRDefault="00532B71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RDefault="00840E3D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RPr="00DB4528" w:rsidRDefault="00840E3D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Zagreb, </w:t>
    </w:r>
    <w:proofErr w:type="spellStart"/>
    <w:r>
      <w:rPr>
        <w:rFonts w:ascii="Times New Roman" w:hAnsi="Times New Roman"/>
        <w:lang w:val="hr-HR"/>
      </w:rPr>
      <w:t>Amruševa</w:t>
    </w:r>
    <w:proofErr w:type="spellEnd"/>
    <w:r>
      <w:rPr>
        <w:rFonts w:ascii="Times New Roman" w:hAnsi="Times New Roman"/>
        <w:lang w:val="hr-HR"/>
      </w:rPr>
      <w:t xml:space="preserve"> 2/II</w:t>
    </w:r>
  </w:p>
  <w:p w:rsidR="00840E3D" w:rsidRDefault="00840E3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36A84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C6077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63C6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06EEC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34AE7"/>
    <w:rsid w:val="00B6489E"/>
    <w:rsid w:val="00BA0F94"/>
    <w:rsid w:val="00BF121D"/>
    <w:rsid w:val="00BF53E7"/>
    <w:rsid w:val="00C57045"/>
    <w:rsid w:val="00C57CAF"/>
    <w:rsid w:val="00C82CBC"/>
    <w:rsid w:val="00C8342B"/>
    <w:rsid w:val="00C835D4"/>
    <w:rsid w:val="00CB07C9"/>
    <w:rsid w:val="00CD248A"/>
    <w:rsid w:val="00CF2939"/>
    <w:rsid w:val="00CF5492"/>
    <w:rsid w:val="00CF7767"/>
    <w:rsid w:val="00D132F0"/>
    <w:rsid w:val="00D44D4F"/>
    <w:rsid w:val="00D470C0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3D75C3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D75C3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D75C3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D75C3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D75C3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3D75C3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D75C3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D75C3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D75C3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D75C3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3222</izvorni_sadrzaj>
    <derivirana_varijabla naziv="DomainObject.Predmet.Broj_1">3222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St-3222/2015</izvorni_sadrzaj>
    <derivirana_varijabla naziv="DomainObject.Predmet.OznakaBroj_1">St-3222/2015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DIAMETER d.o.o. zastupanog po punomoćniku Milivoj Vrabec</izvorni_sadrzaj>
    <derivirana_varijabla naziv="DomainObject.Predmet.ProtustrankaFormated_1">  DIAMETER d.o.o. zastupanog po punomoćniku Milivoj Vrabec</derivirana_varijabla>
  </DomainObject.Predmet.ProtustrankaFormated>
  <DomainObject.Predmet.ProtustrankaFormatedOIB>
    <izvorni_sadrzaj>  DIAMETER d.o.o., OIB 24170379012 zastupanog po punomoćniku Milivoj Vrabec</izvorni_sadrzaj>
    <derivirana_varijabla naziv="DomainObject.Predmet.ProtustrankaFormatedOIB_1">  DIAMETER d.o.o., OIB 24170379012 zastupanog po punomoćniku Milivoj Vrabec</derivirana_varijabla>
  </DomainObject.Predmet.ProtustrankaFormatedOIB>
  <DomainObject.Predmet.ProtustrankaFormatedWithAdress>
    <izvorni_sadrzaj> DIAMETER d.o.o., Rugvička 77, 10370 Dugo Selo zastupanog po punomoćniku Milivoj Vrabec</izvorni_sadrzaj>
    <derivirana_varijabla naziv="DomainObject.Predmet.ProtustrankaFormatedWithAdress_1"> DIAMETER d.o.o., Rugvička 77, 10370 Dugo Selo zastupanog po punomoćniku Milivoj Vrabec</derivirana_varijabla>
  </DomainObject.Predmet.ProtustrankaFormatedWithAdress>
  <DomainObject.Predmet.ProtustrankaFormatedWithAdressOIB>
    <izvorni_sadrzaj> DIAMETER d.o.o., OIB 24170379012, Rugvička 77, 10370 Dugo Selo zastupanog po punomoćniku Milivoj Vrabec</izvorni_sadrzaj>
    <derivirana_varijabla naziv="DomainObject.Predmet.ProtustrankaFormatedWithAdressOIB_1"> DIAMETER d.o.o., OIB 24170379012, Rugvička 77, 10370 Dugo Selo zastupanog po punomoćniku Milivoj Vrabec</derivirana_varijabla>
  </DomainObject.Predmet.ProtustrankaFormatedWithAdressOIB>
  <DomainObject.Predmet.ProtustrankaWithAdress>
    <izvorni_sadrzaj>DIAMETER d.o.o. Rugvička 77, 10370 Dugo Selo</izvorni_sadrzaj>
    <derivirana_varijabla naziv="DomainObject.Predmet.ProtustrankaWithAdress_1">DIAMETER d.o.o. Rugvička 77, 10370 Dugo Selo</derivirana_varijabla>
  </DomainObject.Predmet.ProtustrankaWithAdress>
  <DomainObject.Predmet.ProtustrankaWithAdressOIB>
    <izvorni_sadrzaj>DIAMETER d.o.o., OIB 24170379012, Rugvička 77, 10370 Dugo Selo</izvorni_sadrzaj>
    <derivirana_varijabla naziv="DomainObject.Predmet.ProtustrankaWithAdressOIB_1">DIAMETER d.o.o., OIB 24170379012, Rugvička 77, 10370 Dugo Selo</derivirana_varijabla>
  </DomainObject.Predmet.ProtustrankaWithAdressOIB>
  <DomainObject.Predmet.ProtustrankaNazivFormated>
    <izvorni_sadrzaj>DIAMETER d.o.o.</izvorni_sadrzaj>
    <derivirana_varijabla naziv="DomainObject.Predmet.ProtustrankaNazivFormated_1">DIAMETER d.o.o.</derivirana_varijabla>
  </DomainObject.Predmet.ProtustrankaNazivFormated>
  <DomainObject.Predmet.ProtustrankaNazivFormatedOIB>
    <izvorni_sadrzaj>DIAMETER d.o.o., OIB 24170379012</izvorni_sadrzaj>
    <derivirana_varijabla naziv="DomainObject.Predmet.ProtustrankaNazivFormatedOIB_1">DIAMETER d.o.o., OIB 24170379012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DIAMETER d.o.o. zastupanog po punomoćniku Milivoj Vrabec</item>
    </izvorni_sadrzaj>
    <derivirana_varijabla naziv="DomainObject.Predmet.ProtuStrankaListFormated_1">
      <item>DIAMETER d.o.o. zastupanog po punomoćniku Milivoj Vrabec</item>
    </derivirana_varijabla>
  </DomainObject.Predmet.ProtuStrankaListFormated>
  <DomainObject.Predmet.ProtuStrankaListFormatedOIB>
    <izvorni_sadrzaj>
      <item>DIAMETER d.o.o., OIB 24170379012 zastupanog po punomoćniku Milivoj Vrabec</item>
    </izvorni_sadrzaj>
    <derivirana_varijabla naziv="DomainObject.Predmet.ProtuStrankaListFormatedOIB_1">
      <item>DIAMETER d.o.o., OIB 24170379012 zastupanog po punomoćniku Milivoj Vrabec</item>
    </derivirana_varijabla>
  </DomainObject.Predmet.ProtuStrankaListFormatedOIB>
  <DomainObject.Predmet.ProtuStrankaListFormatedWithAdress>
    <izvorni_sadrzaj>
      <item>DIAMETER d.o.o., Rugvička 77, 10370 Dugo Selo zastupanog po punomoćniku Milivoj Vrabec</item>
    </izvorni_sadrzaj>
    <derivirana_varijabla naziv="DomainObject.Predmet.ProtuStrankaListFormatedWithAdress_1">
      <item>DIAMETER d.o.o., Rugvička 77, 10370 Dugo Selo zastupanog po punomoćniku Milivoj Vrabec</item>
    </derivirana_varijabla>
  </DomainObject.Predmet.ProtuStrankaListFormatedWithAdress>
  <DomainObject.Predmet.ProtuStrankaListFormatedWithAdressOIB>
    <izvorni_sadrzaj>
      <item>DIAMETER d.o.o., OIB 24170379012, Rugvička 77, 10370 Dugo Selo zastupanog po punomoćniku Milivoj Vrabec</item>
    </izvorni_sadrzaj>
    <derivirana_varijabla naziv="DomainObject.Predmet.ProtuStrankaListFormatedWithAdressOIB_1">
      <item>DIAMETER d.o.o., OIB 24170379012, Rugvička 77, 10370 Dugo Selo zastupanog po punomoćniku Milivoj Vrabec</item>
    </derivirana_varijabla>
  </DomainObject.Predmet.ProtuStrankaListFormatedWithAdressOIB>
  <DomainObject.Predmet.ProtuStrankaListNazivFormated>
    <izvorni_sadrzaj>
      <item>DIAMETER d.o.o.</item>
    </izvorni_sadrzaj>
    <derivirana_varijabla naziv="DomainObject.Predmet.ProtuStrankaListNazivFormated_1">
      <item>DIAMETER d.o.o.</item>
    </derivirana_varijabla>
  </DomainObject.Predmet.ProtuStrankaListNazivFormated>
  <DomainObject.Predmet.ProtuStrankaListNazivFormatedOIB>
    <izvorni_sadrzaj>
      <item>DIAMETER d.o.o., OIB 24170379012</item>
    </izvorni_sadrzaj>
    <derivirana_varijabla naziv="DomainObject.Predmet.ProtuStrankaListNazivFormatedOIB_1">
      <item>DIAMETER d.o.o., OIB 24170379012</item>
    </derivirana_varijabla>
  </DomainObject.Predmet.ProtuStrankaListNazivFormatedOIB>
  <DomainObject.Predmet.OstaliListFormated>
    <izvorni_sadrzaj>
      <item>Milivoj Vrabec punomoćnik sudionika u postupku DIAMETER d.o.o.</item>
    </izvorni_sadrzaj>
    <derivirana_varijabla naziv="DomainObject.Predmet.OstaliListFormated_1">
      <item>Milivoj Vrabec punomoćnik sudionika u postupku DIAMETER d.o.o.</item>
    </derivirana_varijabla>
  </DomainObject.Predmet.OstaliListFormated>
  <DomainObject.Predmet.OstaliListFormatedOIB>
    <izvorni_sadrzaj>
      <item>Milivoj Vrabec, OIB 56501426230 punomoćnik sudionika u postupku DIAMETER d.o.o.</item>
    </izvorni_sadrzaj>
    <derivirana_varijabla naziv="DomainObject.Predmet.OstaliListFormatedOIB_1">
      <item>Milivoj Vrabec, OIB 56501426230 punomoćnik sudionika u postupku DIAMETER d.o.o.</item>
    </derivirana_varijabla>
  </DomainObject.Predmet.OstaliListFormatedOIB>
  <DomainObject.Predmet.OstaliListFormatedWithAdress>
    <izvorni_sadrzaj>
      <item>Milivoj Vrabec, Rugvička 77, 10370 Dugo Selo punomoćnik sudionika u postupku DIAMETER d.o.o.</item>
    </izvorni_sadrzaj>
    <derivirana_varijabla naziv="DomainObject.Predmet.OstaliListFormatedWithAdress_1">
      <item>Milivoj Vrabec, Rugvička 77, 10370 Dugo Selo punomoćnik sudionika u postupku DIAMETER d.o.o.</item>
    </derivirana_varijabla>
  </DomainObject.Predmet.OstaliListFormatedWithAdress>
  <DomainObject.Predmet.OstaliListFormatedWithAdressOIB>
    <izvorni_sadrzaj>
      <item>Milivoj Vrabec, OIB 56501426230, Rugvička 77, 10370 Dugo Selo punomoćnik sudionika u postupku DIAMETER d.o.o.</item>
    </izvorni_sadrzaj>
    <derivirana_varijabla naziv="DomainObject.Predmet.OstaliListFormatedWithAdressOIB_1">
      <item>Milivoj Vrabec, OIB 56501426230, Rugvička 77, 10370 Dugo Selo punomoćnik sudionika u postupku DIAMETER d.o.o.</item>
    </derivirana_varijabla>
  </DomainObject.Predmet.OstaliListFormatedWithAdressOIB>
  <DomainObject.Predmet.OstaliListNazivFormated>
    <izvorni_sadrzaj>
      <item>Milivoj Vrabec</item>
    </izvorni_sadrzaj>
    <derivirana_varijabla naziv="DomainObject.Predmet.OstaliListNazivFormated_1">
      <item>Milivoj Vrabec</item>
    </derivirana_varijabla>
  </DomainObject.Predmet.OstaliListNazivFormated>
  <DomainObject.Predmet.OstaliListNazivFormatedOIB>
    <izvorni_sadrzaj>
      <item>Milivoj Vrabec, OIB 56501426230</item>
    </izvorni_sadrzaj>
    <derivirana_varijabla naziv="DomainObject.Predmet.OstaliListNazivFormatedOIB_1">
      <item>Milivoj Vrabec, OIB 56501426230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DIAMETER d.o.o.</izvorni_sadrzaj>
    <derivirana_varijabla naziv="DomainObject.Predmet.ProtustrankaIDrugi_1">DIAMETER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DIAMETER d.o.o., OIB 24170379012, Rugvička 77, 10370 Dugo Selo</izvorni_sadrzaj>
    <derivirana_varijabla naziv="DomainObject.Predmet.ProtustrankaIDrugiAdressOIB_1">DIAMETER d.o.o., OIB 24170379012, Rugvička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DIAMETER d.o.o.</item>
      <item>Milivoj Vrabec</item>
    </izvorni_sadrzaj>
    <derivirana_varijabla naziv="DomainObject.Predmet.SudioniciListNaziv_1">
      <item>FINA Regionalni centar Zagreb</item>
      <item>DIAMETER d.o.o.</item>
      <item>Milivoj Vrabec</item>
    </derivirana_varijabla>
  </DomainObject.Predmet.SudioniciListNaziv>
  <DomainObject.Predmet.SudioniciListAdressOIB>
    <izvorni_sadrzaj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izvorni_sadrzaj>
    <derivirana_varijabla naziv="DomainObject.Predmet.SudioniciListAdressOIB_1"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24170379012</item>
      <item>, OIB 56501426230</item>
    </izvorni_sadrzaj>
    <derivirana_varijabla naziv="DomainObject.Predmet.SudioniciListNazivOIB_1">
      <item>, OIB 85821130368</item>
      <item>, OIB 24170379012</item>
      <item>, OIB 56501426230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Hrvatska gospodarska banka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Ivona Blažek</cp:lastModifiedBy>
  <cp:revision>2</cp:revision>
  <cp:lastPrinted>2017-02-27T12:11:00Z</cp:lastPrinted>
  <dcterms:created xsi:type="dcterms:W3CDTF">2017-02-27T12:41:00Z</dcterms:created>
  <dcterms:modified xsi:type="dcterms:W3CDTF">2017-02-27T12:41:00Z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