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d828" w14:paraId="4e9d82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0130E">
        <w:rPr>
          <w:rFonts w:hAnsi="Times New Roman" w:ascii="Times New Roman"/>
          <w:b/>
          <w:sz w:val="24"/>
          <w:szCs w:val="24"/>
        </w:rPr>
        <w:t>1588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E112E" w:rsidR="00BE112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112E">
        <w:rPr>
          <w:rFonts w:hAnsi="Times New Roman" w:ascii="Times New Roman"/>
        </w:rPr>
        <w:t xml:space="preserve">            </w:t>
      </w:r>
    </w:p>
    <w:p w:rsidRDefault="00BE112E" w:rsidP="00BE112E" w:rsidR="00BE11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B0130E">
        <w:rPr>
          <w:rFonts w:hAnsi="Times New Roman" w:ascii="Times New Roman"/>
        </w:rPr>
        <w:t>1588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B0130E" w:rsidRPr="00B0130E">
        <w:rPr>
          <w:rFonts w:hAnsi="Times New Roman" w:ascii="Times New Roman"/>
        </w:rPr>
        <w:t>NARRO NADA  j.d.o.o.</w:t>
      </w:r>
      <w:r w:rsidR="002B79C2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B0130E" w:rsidRPr="00B0130E">
        <w:rPr>
          <w:rFonts w:hAnsi="Times New Roman" w:ascii="Times New Roman"/>
        </w:rPr>
        <w:t>76468211410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75B4F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171B9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12E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1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St-1588/2016-3</izvorni_sadrzaj>
    <derivirana_varijabla naziv="DomainObject.Oznaka_1">St-1588/2016-3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St-1588/2016</izvorni_sadrzaj>
    <derivirana_varijabla naziv="DomainObject.Predmet.OznakaBroj_1">St-1588/2016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NARRO NADA  j.d.o.o.</izvorni_sadrzaj>
    <derivirana_varijabla naziv="DomainObject.Predmet.ProtustrankaFormated_1">  NARRO NADA  j.d.o.o.</derivirana_varijabla>
  </DomainObject.Predmet.ProtustrankaFormated>
  <DomainObject.Predmet.ProtustrankaFormatedOIB>
    <izvorni_sadrzaj>  NARRO NADA  j.d.o.o., OIB 76468211410</izvorni_sadrzaj>
    <derivirana_varijabla naziv="DomainObject.Predmet.ProtustrankaFormatedOIB_1">  NARRO NADA  j.d.o.o., OIB 76468211410</derivirana_varijabla>
  </DomainObject.Predmet.ProtustrankaFormatedOIB>
  <DomainObject.Predmet.ProtustrankaFormatedWithAdress>
    <izvorni_sadrzaj> NARRO NADA  j.d.o.o., Zdenačka 35, 10000 Zagreb</izvorni_sadrzaj>
    <derivirana_varijabla naziv="DomainObject.Predmet.ProtustrankaFormatedWithAdress_1"> NARRO NADA  j.d.o.o., Zdenačka 35, 10000 Zagreb</derivirana_varijabla>
  </DomainObject.Predmet.ProtustrankaFormatedWithAdress>
  <DomainObject.Predmet.ProtustrankaFormatedWithAdressOIB>
    <izvorni_sadrzaj> NARRO NADA  j.d.o.o., OIB 76468211410, Zdenačka 35, 10000 Zagreb</izvorni_sadrzaj>
    <derivirana_varijabla naziv="DomainObject.Predmet.ProtustrankaFormatedWithAdressOIB_1"> NARRO NADA  j.d.o.o., OIB 76468211410, Zdenačka 35, 10000 Zagreb</derivirana_varijabla>
  </DomainObject.Predmet.ProtustrankaFormatedWithAdressOIB>
  <DomainObject.Predmet.ProtustrankaWithAdress>
    <izvorni_sadrzaj>NARRO NADA  j.d.o.o. Zdenačka 35, 10000 Zagreb</izvorni_sadrzaj>
    <derivirana_varijabla naziv="DomainObject.Predmet.ProtustrankaWithAdress_1">NARRO NADA  j.d.o.o. Zdenačka 35, 10000 Zagreb</derivirana_varijabla>
  </DomainObject.Predmet.ProtustrankaWithAdress>
  <DomainObject.Predmet.ProtustrankaWithAdressOIB>
    <izvorni_sadrzaj>NARRO NADA  j.d.o.o., OIB 76468211410, Zdenačka 35, 10000 Zagreb</izvorni_sadrzaj>
    <derivirana_varijabla naziv="DomainObject.Predmet.ProtustrankaWithAdressOIB_1">NARRO NADA  j.d.o.o., OIB 76468211410, Zdenačka 35, 10000 Zagreb</derivirana_varijabla>
  </DomainObject.Predmet.ProtustrankaWithAdressOIB>
  <DomainObject.Predmet.ProtustrankaNazivFormated>
    <izvorni_sadrzaj>NARRO NADA  j.d.o.o.</izvorni_sadrzaj>
    <derivirana_varijabla naziv="DomainObject.Predmet.ProtustrankaNazivFormated_1">NARRO NADA  j.d.o.o.</derivirana_varijabla>
  </DomainObject.Predmet.ProtustrankaNazivFormated>
  <DomainObject.Predmet.ProtustrankaNazivFormatedOIB>
    <izvorni_sadrzaj>NARRO NADA  j.d.o.o., OIB 76468211410</izvorni_sadrzaj>
    <derivirana_varijabla naziv="DomainObject.Predmet.ProtustrankaNazivFormatedOIB_1">NARRO NADA  j.d.o.o., OIB 76468211410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NARRO NADA  j.d.o.o.</item>
    </izvorni_sadrzaj>
    <derivirana_varijabla naziv="DomainObject.Predmet.ProtuStrankaListFormated_1">
      <item>NARRO NADA  j.d.o.o.</item>
    </derivirana_varijabla>
  </DomainObject.Predmet.ProtuStrankaListFormated>
  <DomainObject.Predmet.ProtuStrankaListFormatedOIB>
    <izvorni_sadrzaj>
      <item>NARRO NADA  j.d.o.o., OIB 76468211410</item>
    </izvorni_sadrzaj>
    <derivirana_varijabla naziv="DomainObject.Predmet.ProtuStrankaListFormatedOIB_1">
      <item>NARRO NADA  j.d.o.o., OIB 76468211410</item>
    </derivirana_varijabla>
  </DomainObject.Predmet.ProtuStrankaListFormatedOIB>
  <DomainObject.Predmet.ProtuStrankaListFormatedWithAdress>
    <izvorni_sadrzaj>
      <item>NARRO NADA  j.d.o.o., Zdenačka 35, 10000 Zagreb</item>
    </izvorni_sadrzaj>
    <derivirana_varijabla naziv="DomainObject.Predmet.ProtuStrankaListFormatedWithAdress_1">
      <item>NARRO NADA  j.d.o.o., Zdenačka 35, 10000 Zagreb</item>
    </derivirana_varijabla>
  </DomainObject.Predmet.ProtuStrankaListFormatedWithAdress>
  <DomainObject.Predmet.ProtuStrankaListFormatedWithAdressOIB>
    <izvorni_sadrzaj>
      <item>NARRO NADA  j.d.o.o., OIB 76468211410, Zdenačka 35, 10000 Zagreb</item>
    </izvorni_sadrzaj>
    <derivirana_varijabla naziv="DomainObject.Predmet.ProtuStrankaListFormatedWithAdressOIB_1">
      <item>NARRO NADA  j.d.o.o., OIB 76468211410, Zdenačka 35, 10000 Zagreb</item>
    </derivirana_varijabla>
  </DomainObject.Predmet.ProtuStrankaListFormatedWithAdressOIB>
  <DomainObject.Predmet.ProtuStrankaListNazivFormated>
    <izvorni_sadrzaj>
      <item>NARRO NADA  j.d.o.o.</item>
    </izvorni_sadrzaj>
    <derivirana_varijabla naziv="DomainObject.Predmet.ProtuStrankaListNazivFormated_1">
      <item>NARRO NADA  j.d.o.o.</item>
    </derivirana_varijabla>
  </DomainObject.Predmet.ProtuStrankaListNazivFormated>
  <DomainObject.Predmet.ProtuStrankaListNazivFormatedOIB>
    <izvorni_sadrzaj>
      <item>NARRO NADA  j.d.o.o., OIB 76468211410</item>
    </izvorni_sadrzaj>
    <derivirana_varijabla naziv="DomainObject.Predmet.ProtuStrankaListNazivFormatedOIB_1">
      <item>NARRO NADA  j.d.o.o., OIB 76468211410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St-1588/2016-3</izvorni_sadrzaj>
    <derivirana_varijabla naziv="DomainObject.PoslovniBrojDokumenta_1">St-1588/2016-3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NARRO NADA  j.d.o.o.</izvorni_sadrzaj>
    <derivirana_varijabla naziv="DomainObject.Predmet.ProtustrankaIDrugi_1">NARRO NADA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NARRO NADA  j.d.o.o., OIB 76468211410, Zdenačka 35, 10000 Zagreb</izvorni_sadrzaj>
    <derivirana_varijabla naziv="DomainObject.Predmet.ProtustrankaIDrugiAdressOIB_1">NARRO NADA  j.d.o.o., OIB 76468211410, Zdenačka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NARRO NADA  j.d.o.o.</item>
    </izvorni_sadrzaj>
    <derivirana_varijabla naziv="DomainObject.Predmet.SudioniciListNaziv_1">
      <item>FINA Regionalni centar Zagreb</item>
      <item>NARRO NADA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NARRO NADA  j.d.o.o., OIB 76468211410, Zdenačka 35,10000 Zagreb</item>
    </izvorni_sadrzaj>
    <derivirana_varijabla naziv="DomainObject.Predmet.SudioniciListAdressOIB_1">
      <item>FINA Regionalni centar Zagreb, OIB 85821130368, Trg svibanjskih žrtava 1995. 1,10000 Zagreb</item>
      <item>NARRO NADA  j.d.o.o., OIB 76468211410, Zdenačka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76468211410</item>
    </izvorni_sadrzaj>
    <derivirana_varijabla naziv="DomainObject.Predmet.SudioniciListNazivOIB_1">
      <item>, OIB 85821130368</item>
      <item>, OIB 76468211410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50</properties:Lines>
  <properties:Paragraphs>21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2016-06-07T05:52:00Z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