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9ca84" w14:paraId="ff9ca84" w:rsidRDefault="007549AA" w:rsidP="00C51491" w:rsidR="00C51491">
      <w:pPr>
        <w:jc w:val="right"/>
        <w15:collapsed w:val="false"/>
      </w:pPr>
      <w:bookmarkStart w:name="_GoBack" w:id="0"/>
      <w:bookmarkEnd w:id="0"/>
      <w:r>
        <w:t>13 St-114/15-74</w:t>
      </w:r>
    </w:p>
    <w:p w:rsidRDefault="00C51491" w:rsidP="00C51491" w:rsidR="00C5149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1491" w:rsidP="00C51491" w:rsidR="00C51491" w:rsidRPr="00D21A2C"/>
    <w:p w:rsidRDefault="00C51491" w:rsidP="00C51491" w:rsidR="00C5149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51491" w:rsidP="00880CAF" w:rsidR="00C51491" w:rsidRPr="00880CA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51491" w:rsidP="00C51491" w:rsidR="00C51491" w:rsidRPr="00A56185"/>
    <w:p w:rsidRDefault="00C51491" w:rsidP="00C51491" w:rsidR="00C51491" w:rsidRPr="00A56185">
      <w:pPr>
        <w:jc w:val="center"/>
      </w:pPr>
      <w:r w:rsidRPr="00A56185">
        <w:t>Z A K L J U Č A K</w:t>
      </w:r>
    </w:p>
    <w:p w:rsidRDefault="00C51491" w:rsidP="00C51491" w:rsidR="00C51491" w:rsidRPr="00A56185">
      <w:pPr>
        <w:jc w:val="both"/>
      </w:pPr>
    </w:p>
    <w:p w:rsidRDefault="00C51491" w:rsidP="00C51491" w:rsidR="00C51491" w:rsidRPr="00C042A8">
      <w:pPr>
        <w:jc w:val="both"/>
      </w:pPr>
    </w:p>
    <w:p w:rsidRDefault="00C51491" w:rsidP="00C51491" w:rsidR="00C51491" w:rsidRPr="00430B99">
      <w:pPr>
        <w:ind w:firstLine="708"/>
        <w:jc w:val="both"/>
      </w:pPr>
      <w:r>
        <w:t>Trgovački sud u Osijeku, po stečajnom sucu Jadranki Herman, u stečajnom postupku nad  dužnikom</w:t>
      </w:r>
      <w:r>
        <w:rPr>
          <w:b/>
        </w:rPr>
        <w:t xml:space="preserve"> </w:t>
      </w:r>
      <w:r>
        <w:t xml:space="preserve"> MD PROFIL INTRA d.o.o. građenje, opremanje i projektiranje, u stečaju, Đakovo, Industrijska Zona bb,  MBS 030065761, OIB 59431834795</w:t>
      </w:r>
      <w:r w:rsidRPr="0083168F">
        <w:rPr>
          <w:bCs/>
        </w:rPr>
        <w:t>,</w:t>
      </w:r>
      <w:r>
        <w:rPr>
          <w:b/>
          <w:bCs/>
        </w:rPr>
        <w:t xml:space="preserve"> </w:t>
      </w:r>
      <w:r w:rsidRPr="00F870B7">
        <w:t>dana</w:t>
      </w:r>
      <w:r>
        <w:t xml:space="preserve"> 11. travnja 2018.                                                   </w:t>
      </w:r>
    </w:p>
    <w:p w:rsidRDefault="00C51491" w:rsidP="00C51491" w:rsidR="00C51491">
      <w:pPr>
        <w:ind w:firstLine="708"/>
        <w:jc w:val="both"/>
      </w:pPr>
      <w:r w:rsidRPr="00A56185">
        <w:t xml:space="preserve">      </w:t>
      </w:r>
    </w:p>
    <w:p w:rsidRDefault="00C51491" w:rsidP="00C51491" w:rsidR="00C51491" w:rsidRPr="00A56185">
      <w:pPr>
        <w:ind w:firstLine="708"/>
        <w:jc w:val="both"/>
      </w:pPr>
    </w:p>
    <w:p w:rsidRDefault="00C51491" w:rsidP="00C51491" w:rsidR="00C51491">
      <w:pPr>
        <w:jc w:val="center"/>
      </w:pPr>
      <w:r w:rsidRPr="00A56185">
        <w:t>z a k l j u č i o    j e</w:t>
      </w:r>
    </w:p>
    <w:p w:rsidRDefault="00D367C1" w:rsidP="000B3FAC" w:rsidR="00D367C1" w:rsidRPr="000B3FAC">
      <w:pPr>
        <w:jc w:val="center"/>
        <w:rPr>
          <w:b/>
          <w:bCs/>
        </w:rPr>
      </w:pPr>
    </w:p>
    <w:p w:rsidRDefault="00245DF2" w:rsidP="00577445" w:rsidR="00245DF2">
      <w:pPr>
        <w:jc w:val="both"/>
      </w:pPr>
    </w:p>
    <w:p w:rsidRDefault="00D0152D" w:rsidP="00EF56ED" w:rsidR="00EF56ED" w:rsidRPr="00EF56ED">
      <w:pPr>
        <w:numPr>
          <w:ilvl w:val="0"/>
          <w:numId w:val="7"/>
        </w:numPr>
      </w:pPr>
      <w:r>
        <w:t>Određuje se predaja nekretnine</w:t>
      </w:r>
      <w:r w:rsidR="005B20C9">
        <w:t>:</w:t>
      </w:r>
    </w:p>
    <w:p w:rsidRDefault="0080389D" w:rsidP="0080389D" w:rsidR="0080389D">
      <w:pPr>
        <w:pStyle w:val="Odlomakpopisa"/>
        <w:numPr>
          <w:ilvl w:val="0"/>
          <w:numId w:val="17"/>
        </w:numPr>
      </w:pPr>
      <w:r>
        <w:t>50-ta etaža 325/10000 suvlasničkog dijela nekretnine na kč.br.  2986/2566 u naravi zgrada broj 33 i dvorište u Dubravi sa 858 čhv 3087 m2, upisano u zk.ul. 7704 k.o. Granešina,</w:t>
      </w:r>
      <w:r w:rsidR="00894E18">
        <w:t xml:space="preserve"> etažno vlasništvo u određenim omjerima, </w:t>
      </w:r>
      <w:r>
        <w:t xml:space="preserve"> što u naravi čini poslovni prostor oznake 7, u katu objekta površine 162,40 m2, u etažnom elaboratu označeno sve žutom bojom,</w:t>
      </w:r>
    </w:p>
    <w:p w:rsidRDefault="00843085" w:rsidP="00577445" w:rsidR="00843085" w:rsidRPr="00D0152D">
      <w:pPr>
        <w:pStyle w:val="Odlomakpopisa"/>
        <w:ind w:left="1068"/>
        <w:rPr>
          <w:bCs/>
        </w:rPr>
      </w:pPr>
      <w:r w:rsidRPr="00D0152D">
        <w:rPr>
          <w:bCs/>
        </w:rPr>
        <w:t xml:space="preserve">kupcu </w:t>
      </w:r>
      <w:r w:rsidR="0080389D">
        <w:t>Kreditna banka Zagreb d.d. Zagreb, Ulica Grada Vukovara 74,</w:t>
      </w:r>
      <w:r w:rsidR="0080389D">
        <w:rPr>
          <w:bCs/>
        </w:rPr>
        <w:t xml:space="preserve"> OIB 70663193635.</w:t>
      </w:r>
    </w:p>
    <w:p w:rsidRDefault="00D367C1" w:rsidP="00E27B75" w:rsidR="00D367C1">
      <w:pPr>
        <w:jc w:val="both"/>
        <w:rPr>
          <w:bCs/>
        </w:rPr>
      </w:pPr>
    </w:p>
    <w:p w:rsidRDefault="00C87B21" w:rsidP="00C87B21" w:rsidR="00361F8A">
      <w:pPr>
        <w:numPr>
          <w:ilvl w:val="0"/>
          <w:numId w:val="7"/>
        </w:numPr>
        <w:jc w:val="both"/>
      </w:pPr>
      <w:r>
        <w:rPr>
          <w:bCs/>
        </w:rPr>
        <w:t xml:space="preserve">Nalaže se </w:t>
      </w:r>
      <w:r w:rsidR="00DF268A">
        <w:rPr>
          <w:bCs/>
        </w:rPr>
        <w:t>Općinskom</w:t>
      </w:r>
      <w:r w:rsidR="00EF56ED">
        <w:rPr>
          <w:bCs/>
        </w:rPr>
        <w:t xml:space="preserve"> građanskom</w:t>
      </w:r>
      <w:r w:rsidR="00DF268A">
        <w:rPr>
          <w:bCs/>
        </w:rPr>
        <w:t xml:space="preserve"> sudu u</w:t>
      </w:r>
      <w:r w:rsidR="00EF56ED">
        <w:rPr>
          <w:bCs/>
        </w:rPr>
        <w:t xml:space="preserve"> Zagrebu</w:t>
      </w:r>
      <w:r w:rsidR="00DF268A">
        <w:rPr>
          <w:bCs/>
        </w:rPr>
        <w:t xml:space="preserve"> Z</w:t>
      </w:r>
      <w:r>
        <w:rPr>
          <w:bCs/>
        </w:rPr>
        <w:t>emljišno – knjižn</w:t>
      </w:r>
      <w:r w:rsidR="00DF268A">
        <w:rPr>
          <w:bCs/>
        </w:rPr>
        <w:t>i odjel</w:t>
      </w:r>
      <w:r w:rsidR="00EF56ED">
        <w:rPr>
          <w:bCs/>
        </w:rPr>
        <w:t xml:space="preserve"> Zagreb          </w:t>
      </w:r>
      <w:r w:rsidR="00D54BA0">
        <w:rPr>
          <w:bCs/>
        </w:rPr>
        <w:t xml:space="preserve">         </w:t>
      </w:r>
      <w:r>
        <w:rPr>
          <w:bCs/>
        </w:rPr>
        <w:t xml:space="preserve"> izvršiti upis prava </w:t>
      </w:r>
      <w:r w:rsidR="000B3FAC">
        <w:rPr>
          <w:bCs/>
        </w:rPr>
        <w:t xml:space="preserve">vlasništva na nekretninama iz točke 1. ovog zaključka u korist </w:t>
      </w:r>
      <w:r w:rsidR="00E27B75">
        <w:rPr>
          <w:bCs/>
        </w:rPr>
        <w:t>kupca</w:t>
      </w:r>
      <w:r w:rsidR="00577445">
        <w:t xml:space="preserve"> </w:t>
      </w:r>
      <w:r w:rsidR="0080389D">
        <w:t>Kreditna banka Zagreb d.d. Zagreb, Ulica Grada Vukovara 74,</w:t>
      </w:r>
      <w:r w:rsidR="0080389D">
        <w:rPr>
          <w:bCs/>
        </w:rPr>
        <w:t xml:space="preserve"> OIB 70663193635</w:t>
      </w:r>
      <w:r w:rsidR="0024274A">
        <w:rPr>
          <w:bCs/>
        </w:rPr>
        <w:t>, te brisanje svih tere</w:t>
      </w:r>
      <w:r w:rsidR="00F33EA0">
        <w:t>ta</w:t>
      </w:r>
      <w:r w:rsidR="005B20C9">
        <w:t xml:space="preserve"> upisanih na istim nekretninama</w:t>
      </w:r>
      <w:r w:rsidR="0024274A">
        <w:t xml:space="preserve"> i to kako slijedi: </w:t>
      </w:r>
    </w:p>
    <w:p w:rsidRDefault="00894E18" w:rsidP="00894E18" w:rsidR="00894E18">
      <w:pPr>
        <w:pStyle w:val="Odlomakpopisa"/>
        <w:numPr>
          <w:ilvl w:val="0"/>
          <w:numId w:val="11"/>
        </w:numPr>
      </w:pPr>
      <w:r>
        <w:t>zabilježbe prvenstvenog reda namjeravanog otuđenja nekretnine, koja zabilježba gubi učinak godinu dana od dostave rješenja o upisu u Zemljišne knjige temeljem članka 72. stav 1. Zakona o zemljišnim knjigama i prijedloga od 18. travnja 2014., Z-17853/14,</w:t>
      </w:r>
    </w:p>
    <w:p w:rsidRDefault="00BE6813" w:rsidP="00577445" w:rsidR="00BE6813">
      <w:pPr>
        <w:numPr>
          <w:ilvl w:val="0"/>
          <w:numId w:val="11"/>
        </w:numPr>
        <w:jc w:val="both"/>
      </w:pPr>
      <w:r>
        <w:t>zabilježbe</w:t>
      </w:r>
      <w:r w:rsidR="00EF56ED">
        <w:t xml:space="preserve"> otvaranja postupka predstečajne nagodbe temeljem rješenja FINE Klasa:UP-I/110/07/14-01/6869 Ur.broj:04-06-14-6869-19 od 29.9.2014., Z-41</w:t>
      </w:r>
      <w:r w:rsidR="00621988">
        <w:t xml:space="preserve">410/14,                                 </w:t>
      </w:r>
    </w:p>
    <w:p w:rsidRDefault="00621988" w:rsidP="00577445" w:rsidR="00621988">
      <w:pPr>
        <w:numPr>
          <w:ilvl w:val="0"/>
          <w:numId w:val="11"/>
        </w:numPr>
        <w:jc w:val="both"/>
      </w:pPr>
      <w:r>
        <w:t>zabilježbe otvaranja stečajnog postupka temeljem rješenja Trgovačkog suda u Osijeku St-114/15 od 22. listopada 2015., Z-39552/15,</w:t>
      </w:r>
    </w:p>
    <w:p w:rsidRDefault="00621988" w:rsidP="00577445" w:rsidR="00621988">
      <w:pPr>
        <w:numPr>
          <w:ilvl w:val="0"/>
          <w:numId w:val="11"/>
        </w:numPr>
        <w:jc w:val="both"/>
      </w:pPr>
      <w:r>
        <w:t>zabilježbe rješenja o prodaji nekretnina u stečajnom postupku temeljem rješenja Trgovačkog suda u Osijeku St-114/15 od 21.3.2017., Z-16328/17,</w:t>
      </w:r>
    </w:p>
    <w:p w:rsidRDefault="00AA67DD" w:rsidP="00577445" w:rsidR="00AA67DD">
      <w:pPr>
        <w:numPr>
          <w:ilvl w:val="0"/>
          <w:numId w:val="11"/>
        </w:numPr>
        <w:jc w:val="both"/>
      </w:pPr>
      <w:r>
        <w:t>uknjižbe založnog prava u korist Kreditna banka Zagreb d.d. Zagreb, radi osiguranja novčane tražbine u iznosu od 3.000,00 kn temeljem ugovora o zemljišno – knjižnom zalogu  11/12 od 17. travnja 2012., Z-10880/14 i Z-21280/12,</w:t>
      </w:r>
    </w:p>
    <w:p w:rsidRDefault="00AA67DD" w:rsidP="00577445" w:rsidR="00AA67DD">
      <w:pPr>
        <w:numPr>
          <w:ilvl w:val="0"/>
          <w:numId w:val="11"/>
        </w:numPr>
        <w:jc w:val="both"/>
      </w:pPr>
      <w:r>
        <w:t>zabilježbe ovrhe temeljem rješenja o ovrsi broj Ovr-720/15 od 13. travnja 2015., Z-17301/15.</w:t>
      </w:r>
    </w:p>
    <w:p w:rsidRDefault="00AA67DD" w:rsidP="00AA67DD" w:rsidR="00AA67DD">
      <w:pPr>
        <w:jc w:val="both"/>
      </w:pPr>
    </w:p>
    <w:p w:rsidRDefault="00AA67DD" w:rsidP="00AA67DD" w:rsidR="00AA67DD">
      <w:pPr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AA67DD" w:rsidP="00AA67DD" w:rsidR="00AA67DD">
      <w:pPr>
        <w:jc w:val="right"/>
      </w:pPr>
      <w:r>
        <w:t>13 St-114/15-72</w:t>
      </w:r>
    </w:p>
    <w:p w:rsidRDefault="00AA67DD" w:rsidP="00AA67DD" w:rsidR="00AA67DD">
      <w:pPr>
        <w:ind w:firstLine="708"/>
        <w:jc w:val="center"/>
        <w:rPr>
          <w:bCs/>
        </w:rPr>
      </w:pPr>
    </w:p>
    <w:p w:rsidRDefault="005F3850" w:rsidP="00577445" w:rsidR="005F3850">
      <w:pPr>
        <w:jc w:val="both"/>
      </w:pPr>
    </w:p>
    <w:p w:rsidRDefault="00974A1A" w:rsidP="00577445" w:rsidR="00974A1A">
      <w:pPr>
        <w:jc w:val="both"/>
      </w:pPr>
    </w:p>
    <w:p w:rsidRDefault="00974A1A" w:rsidP="00577445" w:rsidR="00974A1A">
      <w:pPr>
        <w:jc w:val="both"/>
      </w:pPr>
    </w:p>
    <w:p w:rsidRDefault="00737C36" w:rsidP="00880CAF" w:rsidR="00017B73">
      <w:pPr>
        <w:jc w:val="center"/>
        <w:rPr>
          <w:bCs/>
        </w:rPr>
      </w:pPr>
      <w:r w:rsidRPr="00017B73">
        <w:rPr>
          <w:bCs/>
        </w:rPr>
        <w:t>Obrazloženje</w:t>
      </w:r>
    </w:p>
    <w:p w:rsidRDefault="00880CAF" w:rsidP="00880CAF" w:rsidR="00880CAF">
      <w:pPr>
        <w:jc w:val="center"/>
        <w:rPr>
          <w:bCs/>
        </w:rPr>
      </w:pPr>
    </w:p>
    <w:p w:rsidRDefault="00880CAF" w:rsidP="00880CAF" w:rsidR="00880CAF" w:rsidRPr="00880CAF">
      <w:pPr>
        <w:jc w:val="center"/>
        <w:rPr>
          <w:bCs/>
        </w:rPr>
      </w:pPr>
    </w:p>
    <w:p w:rsidRDefault="000B3FAC" w:rsidP="0024274A" w:rsidR="00F33EA0">
      <w:pPr>
        <w:ind w:firstLine="708"/>
        <w:jc w:val="both"/>
        <w:rPr>
          <w:bCs/>
        </w:rPr>
      </w:pPr>
      <w:r>
        <w:rPr>
          <w:bCs/>
        </w:rPr>
        <w:t>Ovosudnim</w:t>
      </w:r>
      <w:r w:rsidR="00361F8A">
        <w:rPr>
          <w:bCs/>
        </w:rPr>
        <w:t xml:space="preserve"> r</w:t>
      </w:r>
      <w:r w:rsidR="0024274A">
        <w:rPr>
          <w:bCs/>
        </w:rPr>
        <w:t>ješenj</w:t>
      </w:r>
      <w:r w:rsidR="00843085">
        <w:rPr>
          <w:bCs/>
        </w:rPr>
        <w:t>em broj St-</w:t>
      </w:r>
      <w:r w:rsidR="00621988">
        <w:rPr>
          <w:bCs/>
        </w:rPr>
        <w:t>114/15-6</w:t>
      </w:r>
      <w:r w:rsidR="00974A1A">
        <w:rPr>
          <w:bCs/>
        </w:rPr>
        <w:t>2 od 9</w:t>
      </w:r>
      <w:r w:rsidR="00621988">
        <w:rPr>
          <w:bCs/>
        </w:rPr>
        <w:t xml:space="preserve">. veljače 2018, </w:t>
      </w:r>
      <w:r w:rsidR="0024274A">
        <w:rPr>
          <w:bCs/>
        </w:rPr>
        <w:t>koje rješenje je postalo pravomoćno</w:t>
      </w:r>
      <w:r w:rsidR="00621988">
        <w:rPr>
          <w:bCs/>
        </w:rPr>
        <w:t xml:space="preserve"> </w:t>
      </w:r>
      <w:r w:rsidR="00974A1A">
        <w:rPr>
          <w:bCs/>
        </w:rPr>
        <w:t>27</w:t>
      </w:r>
      <w:r w:rsidR="00621988">
        <w:rPr>
          <w:bCs/>
        </w:rPr>
        <w:t>. veljače 2018.</w:t>
      </w:r>
      <w:r w:rsidR="0024274A">
        <w:rPr>
          <w:bCs/>
        </w:rPr>
        <w:t xml:space="preserve"> godine, navedenom kupcu</w:t>
      </w:r>
      <w:r w:rsidR="00245DF2">
        <w:rPr>
          <w:bCs/>
        </w:rPr>
        <w:t xml:space="preserve"> su dosuđene </w:t>
      </w:r>
      <w:r w:rsidR="0024274A">
        <w:rPr>
          <w:bCs/>
        </w:rPr>
        <w:t>nekretnin</w:t>
      </w:r>
      <w:r w:rsidR="00245DF2">
        <w:rPr>
          <w:bCs/>
        </w:rPr>
        <w:t>e</w:t>
      </w:r>
      <w:r w:rsidR="0024274A">
        <w:rPr>
          <w:bCs/>
        </w:rPr>
        <w:t xml:space="preserve">, kako je to navedeno u izreci ovog zaključka. </w:t>
      </w:r>
    </w:p>
    <w:p w:rsidRDefault="00880CAF" w:rsidP="00880CAF" w:rsidR="00880CAF">
      <w:pPr>
        <w:ind w:firstLine="708"/>
        <w:jc w:val="center"/>
        <w:rPr>
          <w:bCs/>
        </w:rPr>
      </w:pPr>
    </w:p>
    <w:p w:rsidRDefault="000B3FAC" w:rsidP="00974A1A" w:rsidR="00ED0FB4">
      <w:pPr>
        <w:jc w:val="both"/>
        <w:rPr>
          <w:bCs/>
        </w:rPr>
      </w:pPr>
      <w:r>
        <w:rPr>
          <w:bCs/>
        </w:rPr>
        <w:tab/>
        <w:t>Budući je kupac</w:t>
      </w:r>
      <w:r w:rsidR="00974A1A">
        <w:rPr>
          <w:bCs/>
        </w:rPr>
        <w:t xml:space="preserve">, razlučni vjerovnik, uplatio za troškove stečajnog postupka (troškovi utvrđenja predmeta razlučnog prava i troškovi unovčenja) iznos određen rješenjem o dosudi St-114/15-62 od 9. veljače 2018., </w:t>
      </w:r>
      <w:r w:rsidR="00D44406">
        <w:rPr>
          <w:bCs/>
        </w:rPr>
        <w:t>temeljem članka</w:t>
      </w:r>
      <w:r>
        <w:rPr>
          <w:bCs/>
        </w:rPr>
        <w:t xml:space="preserve"> 101. i 119. Ovršnog zakona odlučeno je kao u izreci ovog zaključka.</w:t>
      </w:r>
    </w:p>
    <w:p w:rsidRDefault="00245DF2" w:rsidP="000B3FAC" w:rsidR="00245DF2">
      <w:pPr>
        <w:rPr>
          <w:bCs/>
        </w:rPr>
      </w:pPr>
    </w:p>
    <w:p w:rsidRDefault="005F3850" w:rsidP="000B3FAC" w:rsidR="005F3850" w:rsidRPr="000B3FAC">
      <w:pPr>
        <w:rPr>
          <w:bCs/>
        </w:rPr>
      </w:pPr>
    </w:p>
    <w:p w:rsidRDefault="003B2E11" w:rsidP="00737C36" w:rsidR="00737C36">
      <w:pPr>
        <w:jc w:val="center"/>
        <w:rPr>
          <w:bCs/>
        </w:rPr>
      </w:pPr>
      <w:r w:rsidRPr="008E1DE2">
        <w:rPr>
          <w:bCs/>
        </w:rPr>
        <w:t>U Osijeku</w:t>
      </w:r>
      <w:r w:rsidR="00880CAF">
        <w:rPr>
          <w:bCs/>
        </w:rPr>
        <w:t xml:space="preserve"> 11. travanj 2018. </w:t>
      </w:r>
    </w:p>
    <w:p w:rsidRDefault="00245DF2" w:rsidP="00737C36" w:rsidR="00245DF2">
      <w:pPr>
        <w:jc w:val="center"/>
        <w:rPr>
          <w:bCs/>
        </w:rPr>
      </w:pPr>
    </w:p>
    <w:p w:rsidRDefault="00361F8A" w:rsidP="00E27B75" w:rsidR="00361F8A">
      <w:pPr>
        <w:rPr>
          <w:bCs/>
        </w:rPr>
      </w:pPr>
    </w:p>
    <w:p w:rsidRDefault="008E1DE2" w:rsidP="008E1DE2" w:rsidR="008C58E0">
      <w:pPr>
        <w:rPr>
          <w:bCs/>
        </w:rPr>
      </w:pPr>
      <w:r>
        <w:rPr>
          <w:bCs/>
        </w:rPr>
        <w:t>Zapisničar</w:t>
      </w:r>
    </w:p>
    <w:p w:rsidRDefault="008E1DE2" w:rsidP="008E1DE2" w:rsidR="008C58E0">
      <w:pPr>
        <w:rPr>
          <w:bCs/>
        </w:rPr>
      </w:pPr>
      <w:r w:rsidRPr="008E1DE2">
        <w:rPr>
          <w:bCs/>
        </w:rPr>
        <w:t>Maja Kocijan</w:t>
      </w:r>
    </w:p>
    <w:p w:rsidRDefault="00ED0FB4" w:rsidP="008E1DE2" w:rsidR="00ED0FB4">
      <w:pPr>
        <w:rPr>
          <w:bCs/>
        </w:rPr>
      </w:pP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</w:r>
      <w:r>
        <w:rPr>
          <w:bCs/>
        </w:rPr>
        <w:t>STEČAJNI SUDAC:</w:t>
      </w: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  <w:t xml:space="preserve">  </w:t>
      </w:r>
      <w:r>
        <w:rPr>
          <w:bCs/>
        </w:rPr>
        <w:t xml:space="preserve">  Jadranka Herman</w:t>
      </w:r>
    </w:p>
    <w:p w:rsidRDefault="00245DF2" w:rsidP="00355826" w:rsidR="00245DF2">
      <w:pPr>
        <w:tabs>
          <w:tab w:pos="5745" w:val="left"/>
        </w:tabs>
        <w:rPr>
          <w:bCs/>
        </w:rPr>
      </w:pPr>
    </w:p>
    <w:p w:rsidRDefault="00737C36" w:rsidP="00737C36" w:rsidR="000B3FAC">
      <w:pPr>
        <w:rPr>
          <w:bCs/>
        </w:rPr>
      </w:pPr>
      <w:r>
        <w:rPr>
          <w:bCs/>
        </w:rPr>
        <w:tab/>
      </w:r>
      <w:r>
        <w:rPr>
          <w:bCs/>
        </w:rPr>
        <w:tab/>
      </w:r>
    </w:p>
    <w:p w:rsidRDefault="000B3FAC" w:rsidP="00737C36" w:rsidR="000B3FAC">
      <w:pPr>
        <w:rPr>
          <w:bCs/>
        </w:rPr>
      </w:pPr>
      <w:r>
        <w:rPr>
          <w:bCs/>
        </w:rPr>
        <w:t>POUKA O PRAVNOM LIJEKU:</w:t>
      </w:r>
    </w:p>
    <w:p w:rsidRDefault="000B3FAC" w:rsidP="00737C36" w:rsidR="000B3FAC">
      <w:pPr>
        <w:rPr>
          <w:bCs/>
        </w:rPr>
      </w:pPr>
      <w:r>
        <w:rPr>
          <w:bCs/>
        </w:rPr>
        <w:t>Protiv zaključka nije dopušten pravni lijek.</w:t>
      </w:r>
      <w:r w:rsidR="00ED0FB4">
        <w:rPr>
          <w:bCs/>
        </w:rPr>
        <w:t xml:space="preserve"> </w:t>
      </w:r>
      <w:r>
        <w:rPr>
          <w:bCs/>
        </w:rPr>
        <w:t xml:space="preserve">(čl.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>
        <w:rPr>
          <w:bCs/>
        </w:rPr>
        <w:t>. 5. Ovršnog zakona)</w:t>
      </w:r>
    </w:p>
    <w:p w:rsidRDefault="000B3FAC" w:rsidP="00737C36" w:rsidR="000B3FAC">
      <w:pPr>
        <w:rPr>
          <w:bCs/>
        </w:rPr>
      </w:pPr>
    </w:p>
    <w:p w:rsidRDefault="00ED0FB4" w:rsidP="00737C36" w:rsidR="00ED0FB4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9D7E86" w:rsidR="009D7E86" w:rsidRPr="00ED0FB4">
      <w:pPr>
        <w:numPr>
          <w:ilvl w:val="0"/>
          <w:numId w:val="1"/>
        </w:numPr>
        <w:rPr>
          <w:bCs/>
        </w:rPr>
      </w:pPr>
      <w:r>
        <w:rPr>
          <w:bCs/>
        </w:rPr>
        <w:t>Stečajni upravitelj</w:t>
      </w:r>
      <w:r w:rsidR="00880CAF">
        <w:rPr>
          <w:bCs/>
        </w:rPr>
        <w:t xml:space="preserve"> Filip Babić</w:t>
      </w:r>
    </w:p>
    <w:p w:rsidRDefault="00D0152D" w:rsidP="0080389D" w:rsidR="00C51491" w:rsidRPr="00C51491">
      <w:pPr>
        <w:numPr>
          <w:ilvl w:val="0"/>
          <w:numId w:val="1"/>
        </w:numPr>
        <w:jc w:val="both"/>
        <w:rPr>
          <w:bCs/>
        </w:rPr>
      </w:pPr>
      <w:r w:rsidRPr="00C51491">
        <w:rPr>
          <w:bCs/>
        </w:rPr>
        <w:t xml:space="preserve">Kupac  </w:t>
      </w:r>
      <w:r w:rsidR="005F3850" w:rsidRPr="00C51491">
        <w:rPr>
          <w:bCs/>
        </w:rPr>
        <w:t xml:space="preserve">- </w:t>
      </w:r>
      <w:r w:rsidR="0080389D" w:rsidRPr="00EA6832">
        <w:t>Kreditna banka Zagreb d.d. Zagreb, Ulica Grada Vukovara 74 po pun. odvjetnicima OD Grgić &amp; Partneri Zagreb, Ulica Grada Vukovara 282</w:t>
      </w:r>
    </w:p>
    <w:p w:rsidRDefault="001C16CA" w:rsidP="0024274A" w:rsidR="0024274A" w:rsidRPr="00C51491">
      <w:pPr>
        <w:numPr>
          <w:ilvl w:val="0"/>
          <w:numId w:val="1"/>
        </w:numPr>
        <w:rPr>
          <w:bCs/>
        </w:rPr>
      </w:pPr>
      <w:r w:rsidRPr="00C51491">
        <w:rPr>
          <w:bCs/>
        </w:rPr>
        <w:t xml:space="preserve">Općinski </w:t>
      </w:r>
      <w:r w:rsidR="00880CAF">
        <w:rPr>
          <w:bCs/>
        </w:rPr>
        <w:t>građanski sud u Zagrebu, zk odjel Zagreb</w:t>
      </w:r>
    </w:p>
    <w:p w:rsidRDefault="005F3850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e-ogla</w:t>
      </w:r>
      <w:r w:rsidR="00737C36">
        <w:rPr>
          <w:bCs/>
        </w:rPr>
        <w:t>sna ploča</w:t>
      </w:r>
    </w:p>
    <w:p w:rsidRDefault="00880CAF" w:rsidP="00737C36" w:rsidR="00D44406" w:rsidRPr="00F501D1">
      <w:pPr>
        <w:numPr>
          <w:ilvl w:val="0"/>
          <w:numId w:val="1"/>
        </w:numPr>
        <w:rPr>
          <w:bCs/>
        </w:rPr>
      </w:pPr>
      <w:r>
        <w:rPr>
          <w:bCs/>
        </w:rPr>
        <w:t>roč. 11/5</w:t>
      </w:r>
    </w:p>
    <w:p w:rsidRDefault="00737C36" w:rsidR="00737C36"/>
    <w:sectPr w:rsidSect="00880CAF" w:rsidR="00737C36">
      <w:headerReference w:type="even" r:id="rId11"/>
      <w:headerReference w:type="default" r:id="rId12"/>
      <w:pgSz w:h="16838" w:w="11906"/>
      <w:pgMar w:gutter="0" w:footer="708" w:header="708" w:left="1440" w:bottom="1276" w:right="1286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7E2" w:rsidR="002017E2">
      <w:r>
        <w:separator/>
      </w:r>
    </w:p>
  </w:endnote>
  <w:endnote w:id="0" w:type="continuationSeparator">
    <w:p w:rsidRDefault="002017E2" w:rsidR="00201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7E2" w:rsidR="002017E2">
      <w:r>
        <w:separator/>
      </w:r>
    </w:p>
  </w:footnote>
  <w:footnote w:id="0" w:type="continuationSeparator">
    <w:p w:rsidRDefault="002017E2" w:rsidR="002017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F8A" w:rsidP="00916DFE" w:rsidR="00361F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1F8A" w:rsidR="00361F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74A" w:rsidR="00361F8A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21102"/>
    <w:multiLevelType w:val="hybridMultilevel"/>
    <w:tmpl w:val="2E04B89A"/>
    <w:lvl w:tplc="6B5644C2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C77574D"/>
    <w:multiLevelType w:val="hybridMultilevel"/>
    <w:tmpl w:val="2E46BB08"/>
    <w:lvl w:tplc="85023972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0734CBF"/>
    <w:multiLevelType w:val="hybridMultilevel"/>
    <w:tmpl w:val="6E84309C"/>
    <w:lvl w:tplc="A22018C4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4">
    <w:nsid w:val="191444F4"/>
    <w:multiLevelType w:val="hybridMultilevel"/>
    <w:tmpl w:val="E8D60A62"/>
    <w:lvl w:tplc="EC36722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5">
    <w:nsid w:val="24254818"/>
    <w:multiLevelType w:val="hybridMultilevel"/>
    <w:tmpl w:val="07104066"/>
    <w:lvl w:tplc="B21E949E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6">
    <w:nsid w:val="37B55284"/>
    <w:multiLevelType w:val="hybridMultilevel"/>
    <w:tmpl w:val="ACF4B37A"/>
    <w:lvl w:tplc="D048FA44" w:ilvl="0">
      <w:start w:val="1"/>
      <w:numFmt w:val="decimal"/>
      <w:lvlText w:val="%1."/>
      <w:lvlJc w:val="left"/>
      <w:pPr>
        <w:tabs>
          <w:tab w:pos="1767" w:val="num"/>
        </w:tabs>
        <w:ind w:hanging="360" w:left="17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87" w:val="num"/>
        </w:tabs>
        <w:ind w:hanging="360" w:left="2487"/>
      </w:pPr>
    </w:lvl>
    <w:lvl w:tentative="true" w:tplc="041A001B" w:ilvl="2">
      <w:start w:val="1"/>
      <w:numFmt w:val="lowerRoman"/>
      <w:lvlText w:val="%3."/>
      <w:lvlJc w:val="right"/>
      <w:pPr>
        <w:tabs>
          <w:tab w:pos="3207" w:val="num"/>
        </w:tabs>
        <w:ind w:hanging="180" w:left="3207"/>
      </w:pPr>
    </w:lvl>
    <w:lvl w:tentative="true" w:tplc="041A000F" w:ilvl="3">
      <w:start w:val="1"/>
      <w:numFmt w:val="decimal"/>
      <w:lvlText w:val="%4."/>
      <w:lvlJc w:val="left"/>
      <w:pPr>
        <w:tabs>
          <w:tab w:pos="3927" w:val="num"/>
        </w:tabs>
        <w:ind w:hanging="360" w:left="3927"/>
      </w:pPr>
    </w:lvl>
    <w:lvl w:tentative="true" w:tplc="041A0019" w:ilvl="4">
      <w:start w:val="1"/>
      <w:numFmt w:val="lowerLetter"/>
      <w:lvlText w:val="%5."/>
      <w:lvlJc w:val="left"/>
      <w:pPr>
        <w:tabs>
          <w:tab w:pos="4647" w:val="num"/>
        </w:tabs>
        <w:ind w:hanging="360" w:left="4647"/>
      </w:pPr>
    </w:lvl>
    <w:lvl w:tentative="true" w:tplc="041A001B" w:ilvl="5">
      <w:start w:val="1"/>
      <w:numFmt w:val="lowerRoman"/>
      <w:lvlText w:val="%6."/>
      <w:lvlJc w:val="right"/>
      <w:pPr>
        <w:tabs>
          <w:tab w:pos="5367" w:val="num"/>
        </w:tabs>
        <w:ind w:hanging="180" w:left="5367"/>
      </w:pPr>
    </w:lvl>
    <w:lvl w:tentative="true" w:tplc="041A000F" w:ilvl="6">
      <w:start w:val="1"/>
      <w:numFmt w:val="decimal"/>
      <w:lvlText w:val="%7."/>
      <w:lvlJc w:val="left"/>
      <w:pPr>
        <w:tabs>
          <w:tab w:pos="6087" w:val="num"/>
        </w:tabs>
        <w:ind w:hanging="360" w:left="6087"/>
      </w:pPr>
    </w:lvl>
    <w:lvl w:tentative="true" w:tplc="041A0019" w:ilvl="7">
      <w:start w:val="1"/>
      <w:numFmt w:val="lowerLetter"/>
      <w:lvlText w:val="%8."/>
      <w:lvlJc w:val="left"/>
      <w:pPr>
        <w:tabs>
          <w:tab w:pos="6807" w:val="num"/>
        </w:tabs>
        <w:ind w:hanging="360" w:left="6807"/>
      </w:pPr>
    </w:lvl>
    <w:lvl w:tentative="true" w:tplc="041A001B" w:ilvl="8">
      <w:start w:val="1"/>
      <w:numFmt w:val="lowerRoman"/>
      <w:lvlText w:val="%9."/>
      <w:lvlJc w:val="right"/>
      <w:pPr>
        <w:tabs>
          <w:tab w:pos="7527" w:val="num"/>
        </w:tabs>
        <w:ind w:hanging="180" w:left="7527"/>
      </w:pPr>
    </w:lvl>
  </w:abstractNum>
  <w:abstractNum w:abstractNumId="7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690895"/>
    <w:multiLevelType w:val="hybridMultilevel"/>
    <w:tmpl w:val="D368B886"/>
    <w:lvl w:tplc="C08413D4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plc="A060341E" w:ilvl="1"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9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9C78C5"/>
    <w:multiLevelType w:val="hybridMultilevel"/>
    <w:tmpl w:val="F1C24794"/>
    <w:lvl w:tplc="4EBAC57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DE82868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64B83F62"/>
    <w:multiLevelType w:val="hybridMultilevel"/>
    <w:tmpl w:val="B5B8CCAC"/>
    <w:lvl w:tplc="74A427A2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2">
    <w:nsid w:val="6A521E8B"/>
    <w:multiLevelType w:val="hybridMultilevel"/>
    <w:tmpl w:val="7098E44C"/>
    <w:lvl w:tplc="0DDC234C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3">
    <w:nsid w:val="6D9B1951"/>
    <w:multiLevelType w:val="hybridMultilevel"/>
    <w:tmpl w:val="78E69A6E"/>
    <w:lvl w:tplc="EF14666A" w:ilvl="0"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4">
    <w:nsid w:val="76D05119"/>
    <w:multiLevelType w:val="hybridMultilevel"/>
    <w:tmpl w:val="7D48C2F8"/>
    <w:lvl w:tplc="584A8024" w:ilvl="0">
      <w:start w:val="1"/>
      <w:numFmt w:val="lowerLetter"/>
      <w:lvlText w:val="%1)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15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6">
    <w:nsid w:val="7FB87901"/>
    <w:multiLevelType w:val="hybridMultilevel"/>
    <w:tmpl w:val="16D8DD30"/>
    <w:lvl w:tplc="6C22D59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3"/>
  </w:num>
  <w:num w:numId="5">
    <w:abstractNumId w:val="8"/>
  </w:num>
  <w:num w:numId="6">
    <w:abstractNumId w:val="6"/>
  </w:num>
  <w:num w:numId="7">
    <w:abstractNumId w:val="10"/>
  </w:num>
  <w:num w:numId="8">
    <w:abstractNumId w:val="14"/>
  </w:num>
  <w:num w:numId="9">
    <w:abstractNumId w:val="15"/>
  </w:num>
  <w:num w:numId="10">
    <w:abstractNumId w:val="12"/>
  </w:num>
  <w:num w:numId="11">
    <w:abstractNumId w:val="16"/>
  </w:num>
  <w:num w:numId="12">
    <w:abstractNumId w:val="4"/>
  </w:num>
  <w:num w:numId="13">
    <w:abstractNumId w:val="1"/>
  </w:num>
  <w:num w:numId="14">
    <w:abstractNumId w:val="13"/>
  </w:num>
  <w:num w:numId="15">
    <w:abstractNumId w:val="5"/>
  </w:num>
  <w:num w:numId="16">
    <w:abstractNumId w:val="0"/>
  </w:num>
  <w:num w:numId="17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7B73"/>
    <w:rsid w:val="0002048A"/>
    <w:rsid w:val="00022B09"/>
    <w:rsid w:val="0005058A"/>
    <w:rsid w:val="000B3FAC"/>
    <w:rsid w:val="000B5239"/>
    <w:rsid w:val="0011325D"/>
    <w:rsid w:val="00172093"/>
    <w:rsid w:val="001C16CA"/>
    <w:rsid w:val="002017E2"/>
    <w:rsid w:val="002317C8"/>
    <w:rsid w:val="0024274A"/>
    <w:rsid w:val="00245DF2"/>
    <w:rsid w:val="00265772"/>
    <w:rsid w:val="002D0D15"/>
    <w:rsid w:val="00355826"/>
    <w:rsid w:val="00361F8A"/>
    <w:rsid w:val="003B2E11"/>
    <w:rsid w:val="004A7D56"/>
    <w:rsid w:val="004F2FCA"/>
    <w:rsid w:val="00577445"/>
    <w:rsid w:val="005B20C9"/>
    <w:rsid w:val="005F3850"/>
    <w:rsid w:val="00621988"/>
    <w:rsid w:val="00651914"/>
    <w:rsid w:val="00657546"/>
    <w:rsid w:val="00681FB7"/>
    <w:rsid w:val="006A2A48"/>
    <w:rsid w:val="006C16C6"/>
    <w:rsid w:val="00737C36"/>
    <w:rsid w:val="00741229"/>
    <w:rsid w:val="007549AA"/>
    <w:rsid w:val="007F34AF"/>
    <w:rsid w:val="0080389D"/>
    <w:rsid w:val="0084279D"/>
    <w:rsid w:val="00843085"/>
    <w:rsid w:val="00880CAF"/>
    <w:rsid w:val="00883F44"/>
    <w:rsid w:val="00894E18"/>
    <w:rsid w:val="008C58E0"/>
    <w:rsid w:val="008E1DE2"/>
    <w:rsid w:val="00916DFE"/>
    <w:rsid w:val="00974A1A"/>
    <w:rsid w:val="009C1B13"/>
    <w:rsid w:val="009D7E86"/>
    <w:rsid w:val="00AA67DD"/>
    <w:rsid w:val="00AE642F"/>
    <w:rsid w:val="00B34F15"/>
    <w:rsid w:val="00BE6813"/>
    <w:rsid w:val="00C067DF"/>
    <w:rsid w:val="00C31880"/>
    <w:rsid w:val="00C51491"/>
    <w:rsid w:val="00C87B21"/>
    <w:rsid w:val="00D0152D"/>
    <w:rsid w:val="00D177CC"/>
    <w:rsid w:val="00D367C1"/>
    <w:rsid w:val="00D44406"/>
    <w:rsid w:val="00D54BA0"/>
    <w:rsid w:val="00DD53EC"/>
    <w:rsid w:val="00DF268A"/>
    <w:rsid w:val="00E0071D"/>
    <w:rsid w:val="00E27B75"/>
    <w:rsid w:val="00E420C8"/>
    <w:rsid w:val="00E915C3"/>
    <w:rsid w:val="00EC66B6"/>
    <w:rsid w:val="00ED0FB4"/>
    <w:rsid w:val="00ED737D"/>
    <w:rsid w:val="00EF56ED"/>
    <w:rsid w:val="00F33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F268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81F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F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F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F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F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F268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81F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F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F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F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F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2015.</izvorni_sadrzaj>
    <derivirana_varijabla naziv="DomainObject.Predmet.DatumOsnivanja_1">15.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Greškom u aplikaciji imenovan st. upraviteljem dužnika Branko Penić 19.09.2017,Imenovani stečajni upravitelj dužnika,rješenjem o otvaranju st. postupka -Filip Babić .</izvorni_sadrzaj>
    <derivirana_varijabla naziv="DomainObject.Predmet.PrimjedbaSuca_1">Greškom u aplikaciji imenovan st. upraviteljem dužnika Branko Penić 19.09.2017,Imenovani stečajni upravitelj dužnika,rješenjem o otvaranju st. postupka -Filip Babić .</derivirana_varijabla>
  </DomainObject.Predmet.PrimjedbaSuca>
  <DomainObject.Predmet.ProtustrankaFormated>
    <izvorni_sadrzaj>  MD PROFIL INTRA d.o.o. građenje, opremanje i projektiranje</izvorni_sadrzaj>
    <derivirana_varijabla naziv="DomainObject.Predmet.ProtustrankaFormated_1">  MD PROFIL INTRA d.o.o. građenje, opremanje i projektiranje</derivirana_varijabla>
  </DomainObject.Predmet.ProtustrankaFormated>
  <DomainObject.Predmet.ProtustrankaFormatedOIB>
    <izvorni_sadrzaj>  MD PROFIL INTRA d.o.o. građenje, opremanje i projektiranje, OIB 59431834795</izvorni_sadrzaj>
    <derivirana_varijabla naziv="DomainObject.Predmet.ProtustrankaFormatedOIB_1">  MD PROFIL INTRA d.o.o. građenje, opremanje i projektiranje, OIB 59431834795</derivirana_varijabla>
  </DomainObject.Predmet.ProtustrankaFormatedOIB>
  <DomainObject.Predmet.ProtustrankaFormatedWithAdress>
    <izvorni_sadrzaj> MD PROFIL INTRA d.o.o. građenje, opremanje i projektiranje, Industrijska Zona bb, 31400 Đakovo</izvorni_sadrzaj>
    <derivirana_varijabla naziv="DomainObject.Predmet.ProtustrankaFormatedWithAdress_1"> MD PROFIL INTRA d.o.o. građenje, opremanje i projektiranje, Industrijska Zona bb, 31400 Đakovo</derivirana_varijabla>
  </DomainObject.Predmet.ProtustrankaFormatedWithAdress>
  <DomainObject.Predmet.ProtustrankaFormatedWithAdressOIB>
    <izvorni_sadrzaj> MD PROFIL INTRA d.o.o. građenje, opremanje i projektiranje, OIB 59431834795, Industrijska Zona bb, 31400 Đakovo</izvorni_sadrzaj>
    <derivirana_varijabla naziv="DomainObject.Predmet.ProtustrankaFormatedWithAdressOIB_1"> MD PROFIL INTRA d.o.o. građenje, opremanje i projektiranje, OIB 59431834795, Industrijska Zona bb, 31400 Đakovo</derivirana_varijabla>
  </DomainObject.Predmet.ProtustrankaFormatedWithAdressOIB>
  <DomainObject.Predmet.ProtustrankaWithAdress>
    <izvorni_sadrzaj>MD PROFIL INTRA d.o.o. građenje, opremanje i projektiranje Industrijska Zona bb, 31400 Đakovo</izvorni_sadrzaj>
    <derivirana_varijabla naziv="DomainObject.Predmet.ProtustrankaWithAdress_1">MD PROFIL INTRA d.o.o. građenje, opremanje i projektiranje Industrijska Zona bb, 31400 Đakovo</derivirana_varijabla>
  </DomainObject.Predmet.ProtustrankaWithAdress>
  <DomainObject.Predmet.ProtustrankaWithAdressOIB>
    <izvorni_sadrzaj>MD PROFIL INTRA d.o.o. građenje, opremanje i projektiranje, OIB 59431834795, Industrijska Zona bb, 31400 Đakovo</izvorni_sadrzaj>
    <derivirana_varijabla naziv="DomainObject.Predmet.ProtustrankaWithAdressOIB_1">MD PROFIL INTRA d.o.o. građenje, opremanje i projektiranje, OIB 59431834795, Industrijska Zona bb, 31400 Đakovo</derivirana_varijabla>
  </DomainObject.Predmet.ProtustrankaWithAdressOIB>
  <DomainObject.Predmet.ProtustrankaNazivFormated>
    <izvorni_sadrzaj>MD PROFIL INTRA d.o.o. građenje, opremanje i projektiranje</izvorni_sadrzaj>
    <derivirana_varijabla naziv="DomainObject.Predmet.ProtustrankaNazivFormated_1">MD PROFIL INTRA d.o.o. građenje, opremanje i projektiranje</derivirana_varijabla>
  </DomainObject.Predmet.ProtustrankaNazivFormated>
  <DomainObject.Predmet.ProtustrankaNazivFormatedOIB>
    <izvorni_sadrzaj>MD PROFIL INTRA d.o.o. građenje, opremanje i projektiranje, OIB 59431834795</izvorni_sadrzaj>
    <derivirana_varijabla naziv="DomainObject.Predmet.ProtustrankaNazivFormatedOIB_1">MD PROFIL INTRA d.o.o. građenje, opremanje i projektiranje, OIB 59431834795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 PROFIL INTRA d.o.o. građenje, opremanje i projektiranje</item>
    </izvorni_sadrzaj>
    <derivirana_varijabla naziv="DomainObject.Predmet.ProtuStrankaListFormated_1">
      <item>MD PROFIL INTRA d.o.o. građenje, opremanje i projektiranje</item>
    </derivirana_varijabla>
  </DomainObject.Predmet.ProtuStrankaListFormated>
  <DomainObject.Predmet.ProtuStrankaListFormatedOIB>
    <izvorni_sadrzaj>
      <item>MD PROFIL INTRA d.o.o. građenje, opremanje i projektiranje, OIB 59431834795</item>
    </izvorni_sadrzaj>
    <derivirana_varijabla naziv="DomainObject.Predmet.ProtuStrankaListFormatedOIB_1">
      <item>MD PROFIL INTRA d.o.o. građenje, opremanje i projektiranje, OIB 59431834795</item>
    </derivirana_varijabla>
  </DomainObject.Predmet.ProtuStrankaListFormatedOIB>
  <DomainObject.Predmet.ProtuStrankaListFormatedWithAdress>
    <izvorni_sadrzaj>
      <item>MD PROFIL INTRA d.o.o. građenje, opremanje i projektiranje, Industrijska Zona bb, 31400 Đakovo</item>
    </izvorni_sadrzaj>
    <derivirana_varijabla naziv="DomainObject.Predmet.ProtuStrankaListFormatedWithAdress_1">
      <item>MD PROFIL INTRA d.o.o. građenje, opremanje i projektiranje, Industrijska Zona bb, 31400 Đakovo</item>
    </derivirana_varijabla>
  </DomainObject.Predmet.ProtuStrankaListFormatedWithAdress>
  <DomainObject.Predmet.ProtuStrankaListFormatedWithAdressOIB>
    <izvorni_sadrzaj>
      <item>MD PROFIL INTRA d.o.o. građenje, opremanje i projektiranje, OIB 59431834795, Industrijska Zona bb, 31400 Đakovo</item>
    </izvorni_sadrzaj>
    <derivirana_varijabla naziv="DomainObject.Predmet.ProtuStrankaListFormatedWithAdressOIB_1">
      <item>MD PROFIL INTRA d.o.o. građenje, opremanje i projektiranje, OIB 59431834795, Industrijska Zona bb, 31400 Đakovo</item>
    </derivirana_varijabla>
  </DomainObject.Predmet.ProtuStrankaListFormatedWithAdressOIB>
  <DomainObject.Predmet.ProtuStrankaListNazivFormated>
    <izvorni_sadrzaj>
      <item>MD PROFIL INTRA d.o.o. građenje, opremanje i projektiranje</item>
    </izvorni_sadrzaj>
    <derivirana_varijabla naziv="DomainObject.Predmet.ProtuStrankaListNazivFormated_1">
      <item>MD PROFIL INTRA d.o.o. građenje, opremanje i projektiranje</item>
    </derivirana_varijabla>
  </DomainObject.Predmet.ProtuStrankaListNazivFormated>
  <DomainObject.Predmet.ProtuStrankaListNazivFormatedOIB>
    <izvorni_sadrzaj>
      <item>MD PROFIL INTRA d.o.o. građenje, opremanje i projektiranje, OIB 59431834795</item>
    </izvorni_sadrzaj>
    <derivirana_varijabla naziv="DomainObject.Predmet.ProtuStrankaListNazivFormatedOIB_1">
      <item>MD PROFIL INTRA d.o.o. građenje, opremanje i projektiranje, OIB 59431834795</item>
    </derivirana_varijabla>
  </DomainObject.Predmet.ProtuStrankaListNazivFormatedOIB>
  <DomainObject.Predmet.OstaliListFormated>
    <izvorni_sadrzaj>
      <item>Filip Babić</item>
    </izvorni_sadrzaj>
    <derivirana_varijabla naziv="DomainObject.Predmet.OstaliListFormated_1">
      <item>Filip Babić</item>
    </derivirana_varijabla>
  </DomainObject.Predmet.OstaliListFormated>
  <DomainObject.Predmet.OstaliListFormatedOIB>
    <izvorni_sadrzaj>
      <item>Filip Babić, OIB 57093086582</item>
    </izvorni_sadrzaj>
    <derivirana_varijabla naziv="DomainObject.Predmet.OstaliListFormatedOIB_1">
      <item>Filip Babić, OIB 57093086582</item>
    </derivirana_varijabla>
  </DomainObject.Predmet.OstaliListFormatedOIB>
  <DomainObject.Predmet.OstaliListFormatedWithAdress>
    <izvorni_sadrzaj>
      <item>Filip Babić, Trg Bana Josipa Jelačića 18, 31000 Osijek</item>
    </izvorni_sadrzaj>
    <derivirana_varijabla naziv="DomainObject.Predmet.OstaliListFormatedWithAdress_1">
      <item>Filip Babić, Trg Bana Josipa Jelačića 18, 31000 Osijek</item>
    </derivirana_varijabla>
  </DomainObject.Predmet.OstaliListFormatedWithAdress>
  <DomainObject.Predmet.OstaliListFormatedWithAdressOIB>
    <izvorni_sadrzaj>
      <item>Filip Babić, OIB 57093086582, Trg Bana Josipa Jelačića 18, 31000 Osijek</item>
    </izvorni_sadrzaj>
    <derivirana_varijabla naziv="DomainObject.Predmet.OstaliListFormatedWithAdressOIB_1">
      <item>Filip Babić, OIB 57093086582, Trg Bana Josipa Jelačića 18, 31000 Osijek</item>
    </derivirana_varijabla>
  </DomainObject.Predmet.OstaliListFormatedWithAdressOIB>
  <DomainObject.Predmet.OstaliListNazivFormated>
    <izvorni_sadrzaj>
      <item>Filip Babić</item>
    </izvorni_sadrzaj>
    <derivirana_varijabla naziv="DomainObject.Predmet.OstaliListNazivFormated_1">
      <item>Filip Babić</item>
    </derivirana_varijabla>
  </DomainObject.Predmet.OstaliListNazivFormated>
  <DomainObject.Predmet.OstaliListNazivFormatedOIB>
    <izvorni_sadrzaj>
      <item>Filip Babić, OIB 57093086582</item>
    </izvorni_sadrzaj>
    <derivirana_varijabla naziv="DomainObject.Predmet.OstaliListNazivFormatedOIB_1">
      <item>Filip Babić, OIB 57093086582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 PROFIL INTRA d.o.o. građenje, opremanje i projektiranje</izvorni_sadrzaj>
    <derivirana_varijabla naziv="DomainObject.Predmet.ProtustrankaIDrugi_1">MD PROFIL INTRA d.o.o. građenje, opremanje i projektiranje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MD PROFIL INTRA d.o.o. građenje, opremanje i projektiranje, OIB 59431834795, Industrijska Zona bb, 31400 Đakovo</izvorni_sadrzaj>
    <derivirana_varijabla naziv="DomainObject.Predmet.ProtustrankaIDrugiAdressOIB_1">MD PROFIL INTRA d.o.o. građenje, opremanje i projektiranje, OIB 59431834795, Industrijska Zona bb,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MD PROFIL INTRA d.o.o. građenje, opremanje i projektiranje</item>
      <item>Filip Babić</item>
    </izvorni_sadrzaj>
    <derivirana_varijabla naziv="DomainObject.Predmet.SudioniciListNaziv_1">
      <item>FINA REGIONALNI CENTAR ZAGREB</item>
      <item>MD PROFIL INTRA d.o.o. građenje, opremanje i projektiranje</item>
      <item>Filip Babić</item>
    </derivirana_varijabla>
  </DomainObject.Predmet.SudioniciListNaziv>
  <DomainObject.Predmet.SudioniciListAdressOIB>
    <izvorni_sadrzaj>
      <item>FINA REGIONALNI CENTAR ZAGREB, OIB 85821130368, Ulica grada Vukovara 70,10000 Zagreb</item>
      <item>MD PROFIL INTRA d.o.o. građenje, opremanje i projektiranje, OIB 59431834795, Industrijska Zona bb,31400 Đakovo</item>
      <item>Filip Babić, OIB 57093086582, Trg Bana Josipa Jelačića 18,31000 Osijek</item>
    </izvorni_sadrzaj>
    <derivirana_varijabla naziv="DomainObject.Predmet.SudioniciListAdressOIB_1">
      <item>FINA REGIONALNI CENTAR ZAGREB, OIB 85821130368, Ulica grada Vukovara 70,10000 Zagreb</item>
      <item>MD PROFIL INTRA d.o.o. građenje, opremanje i projektiranje, OIB 59431834795, Industrijska Zona bb,31400 Đakovo</item>
      <item>Filip Babić, OIB 57093086582, Trg Bana Josipa Jelačića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59431834795</item>
      <item>, OIB 57093086582</item>
    </izvorni_sadrzaj>
    <derivirana_varijabla naziv="DomainObject.Predmet.SudioniciListNazivOIB_1">
      <item>, OIB 85821130368</item>
      <item>, OIB 59431834795</item>
      <item>, OIB 57093086582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9864B1-A2C0-4F83-841E-3D608B9932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470</properties:Words>
  <properties:Characters>2657</properties:Characters>
  <properties:Lines>88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3259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2018-04-11T07:10:00Z</dcterms:created>
  <dc:creator>Herman Jadranka</dc:creator>
  <cp:lastModifiedBy>Maja Kocijan</cp:lastModifiedBy>
  <cp:lastPrinted>2018-04-11T07:09:00Z</cp:lastPrinted>
  <dcterms:modified xmlns:xsi="http://www.w3.org/2001/XMLSchema-instance" xsi:type="dcterms:W3CDTF">2018-04-11T07:17:00Z</dcterms:modified>
  <cp:revision>3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predaja Kent banka d.d.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