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1674" w14:paraId="2b51674"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4A3D15">
        <w:rPr>
          <w:sz w:val="24"/>
        </w:rPr>
        <w:t>600</w:t>
      </w:r>
      <w:r>
        <w:rPr>
          <w:sz w:val="24"/>
        </w:rPr>
        <w:t>/</w:t>
      </w:r>
      <w:r w:rsidR="004A3D15">
        <w:rPr>
          <w:sz w:val="24"/>
        </w:rPr>
        <w:t>20</w:t>
      </w:r>
      <w:r>
        <w:rPr>
          <w:sz w:val="24"/>
        </w:rPr>
        <w:t>1</w:t>
      </w:r>
      <w:r w:rsidR="00717E8A">
        <w:rPr>
          <w:sz w:val="24"/>
        </w:rPr>
        <w:t>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EA6A84">
        <w:rPr>
          <w:sz w:val="24"/>
          <w:szCs w:val="24"/>
        </w:rPr>
        <w:t xml:space="preserve">I- </w:t>
      </w:r>
      <w:r w:rsidR="001E1365">
        <w:rPr>
          <w:sz w:val="24"/>
          <w:szCs w:val="24"/>
        </w:rPr>
        <w:t xml:space="preserve">predlagatelja </w:t>
      </w:r>
      <w:r w:rsidR="00976132">
        <w:rPr>
          <w:sz w:val="24"/>
          <w:szCs w:val="24"/>
        </w:rPr>
        <w:t xml:space="preserve">REPUBLIKA HRVATSKA, MINISTARSTVO FINANCIJA, po ŽDO Zagreb, </w:t>
      </w:r>
      <w:r w:rsidR="007C7989">
        <w:rPr>
          <w:sz w:val="24"/>
          <w:szCs w:val="24"/>
        </w:rPr>
        <w:t>i II- predlagate</w:t>
      </w:r>
      <w:r w:rsidR="003D2367">
        <w:rPr>
          <w:sz w:val="24"/>
          <w:szCs w:val="24"/>
        </w:rPr>
        <w:t>l</w:t>
      </w:r>
      <w:r w:rsidR="007C7989">
        <w:rPr>
          <w:sz w:val="24"/>
          <w:szCs w:val="24"/>
        </w:rPr>
        <w:t xml:space="preserve">ja </w:t>
      </w:r>
      <w:r w:rsidR="00976132">
        <w:rPr>
          <w:sz w:val="24"/>
          <w:szCs w:val="24"/>
        </w:rPr>
        <w:t>ERSTE&amp;</w:t>
      </w:r>
      <w:r w:rsidR="00AE79CC">
        <w:rPr>
          <w:sz w:val="24"/>
          <w:szCs w:val="24"/>
        </w:rPr>
        <w:t>STEIERMARKISCKE BANK d.d., Rijeka, Jadranski trg 3a.</w:t>
      </w:r>
      <w:r w:rsidR="007C7989">
        <w:rPr>
          <w:sz w:val="24"/>
          <w:szCs w:val="24"/>
        </w:rPr>
        <w:t xml:space="preserve">, </w:t>
      </w:r>
      <w:r w:rsidR="00717E8A">
        <w:rPr>
          <w:sz w:val="24"/>
          <w:szCs w:val="24"/>
        </w:rPr>
        <w:t xml:space="preserve">u stečajnom postupku nad dužnikom </w:t>
      </w:r>
      <w:r w:rsidR="00AE79CC">
        <w:rPr>
          <w:sz w:val="24"/>
          <w:szCs w:val="24"/>
        </w:rPr>
        <w:t xml:space="preserve">ESEKER </w:t>
      </w:r>
      <w:r w:rsidR="00D42565">
        <w:rPr>
          <w:sz w:val="24"/>
          <w:szCs w:val="24"/>
        </w:rPr>
        <w:t>d.o.o., Zagreb, Ksaver 202., OIB 50399039172</w:t>
      </w:r>
      <w:r w:rsidR="00CB464D" w:rsidRPr="008600EF">
        <w:rPr>
          <w:sz w:val="24"/>
          <w:szCs w:val="24"/>
        </w:rPr>
        <w:t xml:space="preserve">, dana </w:t>
      </w:r>
      <w:r w:rsidR="00870AC9">
        <w:rPr>
          <w:sz w:val="24"/>
          <w:szCs w:val="24"/>
        </w:rPr>
        <w:t>1</w:t>
      </w:r>
      <w:r w:rsidR="00D42565">
        <w:rPr>
          <w:sz w:val="24"/>
          <w:szCs w:val="24"/>
        </w:rPr>
        <w:t>8</w:t>
      </w:r>
      <w:r w:rsidR="00870AC9">
        <w:rPr>
          <w:sz w:val="24"/>
          <w:szCs w:val="24"/>
        </w:rPr>
        <w:t>.ožujka</w:t>
      </w:r>
      <w:r w:rsidR="00CB464D" w:rsidRPr="008600EF">
        <w:rPr>
          <w:sz w:val="24"/>
          <w:szCs w:val="24"/>
        </w:rPr>
        <w:t xml:space="preserve"> 201</w:t>
      </w:r>
      <w:r w:rsidR="00870AC9">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42565">
        <w:rPr>
          <w:sz w:val="24"/>
          <w:szCs w:val="24"/>
        </w:rPr>
        <w:t>ESEKER d.o.o., Zagreb, Ksaver 202., OIB 50399039172</w:t>
      </w:r>
    </w:p>
    <w:p w:rsidRDefault="00CB464D" w:rsidP="00383694" w:rsidR="00CB464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D42565">
        <w:rPr>
          <w:sz w:val="24"/>
          <w:szCs w:val="24"/>
        </w:rPr>
        <w:t>Marko Husinec, Zagreb, Petrova 32., OIB 95067243192</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lastRenderedPageBreak/>
        <w:t>2</w:t>
      </w:r>
      <w:r w:rsidR="00F766A6">
        <w:rPr>
          <w:b/>
          <w:sz w:val="24"/>
        </w:rPr>
        <w:t>9.svibnja</w:t>
      </w:r>
      <w:r>
        <w:rPr>
          <w:b/>
          <w:sz w:val="24"/>
        </w:rPr>
        <w:t xml:space="preserve"> </w:t>
      </w:r>
      <w:r w:rsidR="007B593F">
        <w:rPr>
          <w:b/>
          <w:sz w:val="24"/>
        </w:rPr>
        <w:t>201</w:t>
      </w:r>
      <w:r w:rsidR="00F766A6">
        <w:rPr>
          <w:b/>
          <w:sz w:val="24"/>
        </w:rPr>
        <w:t>9</w:t>
      </w:r>
      <w:r w:rsidR="007B593F">
        <w:rPr>
          <w:b/>
          <w:sz w:val="24"/>
        </w:rPr>
        <w:t xml:space="preserve">. u </w:t>
      </w:r>
      <w:r w:rsidR="009363E3">
        <w:rPr>
          <w:b/>
          <w:sz w:val="24"/>
        </w:rPr>
        <w:t>11,30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F766A6" w:rsidR="00336AE6">
      <w:pPr>
        <w:ind w:firstLine="283" w:left="720"/>
        <w:jc w:val="both"/>
        <w:rPr>
          <w:sz w:val="24"/>
        </w:rPr>
      </w:pPr>
      <w:r>
        <w:rPr>
          <w:sz w:val="24"/>
        </w:rPr>
        <w:t xml:space="preserve">-zz dužnika  </w:t>
      </w:r>
    </w:p>
    <w:p w:rsidRDefault="00F766A6" w:rsidP="00B26077" w:rsidR="00B26077">
      <w:pPr>
        <w:ind w:left="1003"/>
        <w:jc w:val="both"/>
        <w:rPr>
          <w:sz w:val="24"/>
          <w:szCs w:val="24"/>
        </w:rPr>
      </w:pPr>
      <w:r>
        <w:rPr>
          <w:sz w:val="24"/>
        </w:rPr>
        <w:t>-</w:t>
      </w:r>
      <w:r w:rsidR="00B26077">
        <w:rPr>
          <w:sz w:val="24"/>
          <w:szCs w:val="24"/>
        </w:rPr>
        <w:t>REPUBLIKA HRVATSKA, MINISTARSTVO FINANCIJA,</w:t>
      </w:r>
    </w:p>
    <w:p w:rsidRDefault="00B26077" w:rsidP="00B26077" w:rsidR="00D61F89">
      <w:pPr>
        <w:ind w:left="1003"/>
        <w:jc w:val="both"/>
        <w:rPr>
          <w:sz w:val="24"/>
        </w:rPr>
      </w:pPr>
      <w:r>
        <w:rPr>
          <w:sz w:val="24"/>
          <w:szCs w:val="24"/>
        </w:rPr>
        <w:t xml:space="preserve">-ERSTE&amp;STEIERMARKISCKE BANK d.d., </w:t>
      </w:r>
    </w:p>
    <w:p w:rsidRDefault="007B593F" w:rsidP="007B593F" w:rsidR="007B593F">
      <w:pPr>
        <w:ind w:firstLine="283" w:left="720"/>
        <w:jc w:val="both"/>
        <w:rPr>
          <w:sz w:val="24"/>
        </w:rPr>
      </w:pP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P="00152B07" w:rsidR="006F7455">
      <w:pPr>
        <w:jc w:val="center"/>
        <w:rPr>
          <w:sz w:val="24"/>
        </w:rPr>
      </w:pPr>
      <w:r>
        <w:rPr>
          <w:sz w:val="24"/>
        </w:rPr>
        <w:t>Obrazloženje</w:t>
      </w: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16294A">
        <w:rPr>
          <w:sz w:val="24"/>
          <w:szCs w:val="24"/>
        </w:rPr>
        <w:t>30.listopada</w:t>
      </w:r>
      <w:r w:rsidR="00912817">
        <w:rPr>
          <w:sz w:val="24"/>
          <w:szCs w:val="24"/>
        </w:rPr>
        <w:t xml:space="preserve"> 201</w:t>
      </w:r>
      <w:r w:rsidR="00D61F89">
        <w:rPr>
          <w:sz w:val="24"/>
          <w:szCs w:val="24"/>
        </w:rPr>
        <w:t>5</w:t>
      </w:r>
      <w:r w:rsidR="00912817">
        <w:rPr>
          <w:sz w:val="24"/>
          <w:szCs w:val="24"/>
        </w:rPr>
        <w:t>.</w:t>
      </w:r>
      <w:r>
        <w:rPr>
          <w:sz w:val="24"/>
          <w:szCs w:val="24"/>
        </w:rPr>
        <w:t xml:space="preserve"> podnijela ovom sudu temeljem odredbe članka 4</w:t>
      </w:r>
      <w:r w:rsidR="000C7EB1">
        <w:rPr>
          <w:sz w:val="24"/>
          <w:szCs w:val="24"/>
        </w:rPr>
        <w:t>29</w:t>
      </w:r>
      <w:r>
        <w:rPr>
          <w:sz w:val="24"/>
          <w:szCs w:val="24"/>
        </w:rPr>
        <w:t>. stavak 1. Stečajnog zakona (N.N. br. 71/15</w:t>
      </w:r>
      <w:r w:rsidR="00D61F89">
        <w:rPr>
          <w:sz w:val="24"/>
          <w:szCs w:val="24"/>
        </w:rPr>
        <w:t xml:space="preserve"> i 104/17</w:t>
      </w:r>
      <w:r>
        <w:rPr>
          <w:sz w:val="24"/>
          <w:szCs w:val="24"/>
        </w:rPr>
        <w:t>,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334802" w:rsidR="00334802">
      <w:pPr>
        <w:ind w:firstLine="708"/>
        <w:jc w:val="both"/>
        <w:rPr>
          <w:sz w:val="24"/>
          <w:szCs w:val="24"/>
        </w:rPr>
      </w:pPr>
      <w:r>
        <w:rPr>
          <w:sz w:val="24"/>
          <w:szCs w:val="24"/>
        </w:rPr>
        <w:t xml:space="preserve">Dana </w:t>
      </w:r>
      <w:r w:rsidR="00334802">
        <w:rPr>
          <w:sz w:val="24"/>
          <w:szCs w:val="24"/>
        </w:rPr>
        <w:t>2</w:t>
      </w:r>
      <w:r w:rsidR="005973FE">
        <w:rPr>
          <w:sz w:val="24"/>
          <w:szCs w:val="24"/>
        </w:rPr>
        <w:t>2.prosinca</w:t>
      </w:r>
      <w:r w:rsidR="00912817">
        <w:rPr>
          <w:sz w:val="24"/>
          <w:szCs w:val="24"/>
        </w:rPr>
        <w:t xml:space="preserve"> </w:t>
      </w:r>
      <w:r>
        <w:rPr>
          <w:sz w:val="24"/>
          <w:szCs w:val="24"/>
        </w:rPr>
        <w:t>201</w:t>
      </w:r>
      <w:r w:rsidR="005973FE">
        <w:rPr>
          <w:sz w:val="24"/>
          <w:szCs w:val="24"/>
        </w:rPr>
        <w:t>5</w:t>
      </w:r>
      <w:r>
        <w:rPr>
          <w:sz w:val="24"/>
          <w:szCs w:val="24"/>
        </w:rPr>
        <w:t xml:space="preserve">. vjerovnik </w:t>
      </w:r>
      <w:r w:rsidR="0016294A">
        <w:rPr>
          <w:sz w:val="24"/>
          <w:szCs w:val="24"/>
        </w:rPr>
        <w:t>REPUBLIKA HRVATSKA, MINISTARSTVO FINANCIJA</w:t>
      </w:r>
      <w:r w:rsidR="005973FE">
        <w:rPr>
          <w:sz w:val="24"/>
          <w:szCs w:val="24"/>
        </w:rPr>
        <w:t>, po ŽDO Zagren</w:t>
      </w:r>
      <w:r w:rsidR="00912817" w:rsidRPr="00912817">
        <w:rPr>
          <w:sz w:val="24"/>
          <w:szCs w:val="24"/>
        </w:rPr>
        <w:t xml:space="preserve"> </w:t>
      </w:r>
      <w:r w:rsidR="00912817">
        <w:rPr>
          <w:sz w:val="24"/>
          <w:szCs w:val="24"/>
        </w:rPr>
        <w:t xml:space="preserve">podnio je ovom sudu prijedlog za otvaranje stečajnog postupka nad dužnikom. Uz prijedlog je predlagatelj dostavio isprave – </w:t>
      </w:r>
      <w:r w:rsidR="005973FE">
        <w:rPr>
          <w:sz w:val="24"/>
          <w:szCs w:val="24"/>
        </w:rPr>
        <w:t>izvode stanja računa poreznog obveznika</w:t>
      </w:r>
      <w:r w:rsidR="00DF6240">
        <w:rPr>
          <w:sz w:val="24"/>
          <w:szCs w:val="24"/>
        </w:rPr>
        <w:t xml:space="preserve"> </w:t>
      </w:r>
      <w:r w:rsidR="00912817">
        <w:rPr>
          <w:sz w:val="24"/>
          <w:szCs w:val="24"/>
        </w:rPr>
        <w:t xml:space="preserve">prema kojima </w:t>
      </w:r>
      <w:r w:rsidR="00334802">
        <w:rPr>
          <w:sz w:val="24"/>
          <w:szCs w:val="24"/>
        </w:rPr>
        <w:t xml:space="preserve">ispravama </w:t>
      </w:r>
      <w:r w:rsidR="00912817">
        <w:rPr>
          <w:sz w:val="24"/>
          <w:szCs w:val="24"/>
        </w:rPr>
        <w:t xml:space="preserve">predlagatelj prema dužniku ima novčanu tražbinu </w:t>
      </w:r>
      <w:r w:rsidR="006C0EF1">
        <w:rPr>
          <w:sz w:val="24"/>
          <w:szCs w:val="24"/>
        </w:rPr>
        <w:t xml:space="preserve">u </w:t>
      </w:r>
      <w:r w:rsidR="00407831">
        <w:rPr>
          <w:sz w:val="24"/>
          <w:szCs w:val="24"/>
        </w:rPr>
        <w:t>i</w:t>
      </w:r>
      <w:r w:rsidR="006C0EF1">
        <w:rPr>
          <w:sz w:val="24"/>
          <w:szCs w:val="24"/>
        </w:rPr>
        <w:t xml:space="preserve">znosu od </w:t>
      </w:r>
      <w:r w:rsidR="00407831">
        <w:rPr>
          <w:sz w:val="24"/>
          <w:szCs w:val="24"/>
        </w:rPr>
        <w:t>841.979,19 kn</w:t>
      </w:r>
      <w:r w:rsidR="00776D36">
        <w:rPr>
          <w:sz w:val="24"/>
          <w:szCs w:val="24"/>
        </w:rPr>
        <w:t>, uvećano za zz kamate, a</w:t>
      </w:r>
      <w:r w:rsidR="006C0EF1">
        <w:rPr>
          <w:sz w:val="24"/>
          <w:szCs w:val="24"/>
        </w:rPr>
        <w:t xml:space="preserve">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3D2367" w:rsidP="00334802" w:rsidR="003D2367">
      <w:pPr>
        <w:ind w:firstLine="708"/>
        <w:jc w:val="both"/>
        <w:rPr>
          <w:sz w:val="24"/>
          <w:szCs w:val="24"/>
        </w:rPr>
      </w:pPr>
    </w:p>
    <w:p w:rsidRDefault="003D2367" w:rsidP="0007481C" w:rsidR="00D8357A">
      <w:pPr>
        <w:ind w:firstLine="708"/>
        <w:jc w:val="both"/>
        <w:rPr>
          <w:sz w:val="24"/>
          <w:szCs w:val="24"/>
        </w:rPr>
      </w:pPr>
      <w:r>
        <w:rPr>
          <w:sz w:val="24"/>
          <w:szCs w:val="24"/>
        </w:rPr>
        <w:t xml:space="preserve">Dana </w:t>
      </w:r>
      <w:r w:rsidR="00407831">
        <w:rPr>
          <w:sz w:val="24"/>
          <w:szCs w:val="24"/>
        </w:rPr>
        <w:t xml:space="preserve">13.siječnja 2016. </w:t>
      </w:r>
      <w:r>
        <w:rPr>
          <w:sz w:val="24"/>
          <w:szCs w:val="24"/>
        </w:rPr>
        <w:t>vjerovnik</w:t>
      </w:r>
      <w:r w:rsidR="0007481C" w:rsidRPr="0007481C">
        <w:rPr>
          <w:sz w:val="24"/>
          <w:szCs w:val="24"/>
        </w:rPr>
        <w:t xml:space="preserve"> </w:t>
      </w:r>
      <w:r w:rsidR="0007481C">
        <w:rPr>
          <w:sz w:val="24"/>
          <w:szCs w:val="24"/>
        </w:rPr>
        <w:t>ERSTE&amp;STEIERMARKISCKE BANK d.d., Rijeka, Jadranski trg 3a.</w:t>
      </w:r>
      <w:r w:rsidRPr="00912817">
        <w:rPr>
          <w:sz w:val="24"/>
          <w:szCs w:val="24"/>
        </w:rPr>
        <w:t xml:space="preserve"> </w:t>
      </w:r>
      <w:r>
        <w:rPr>
          <w:sz w:val="24"/>
          <w:szCs w:val="24"/>
        </w:rPr>
        <w:t xml:space="preserve">podnio je ovom sudu prijedlog za otvaranje stečajnog postupka nad dužnikom. Uz prijedlog je predlagatelj dostavio isprave – </w:t>
      </w:r>
      <w:r w:rsidR="0007481C">
        <w:rPr>
          <w:sz w:val="24"/>
          <w:szCs w:val="24"/>
        </w:rPr>
        <w:t xml:space="preserve">ugovopr o korištenju kartice od 6.rujna 2002., ugovore o kratkoročnom revolving kreditu od 13.listopada 2003. i </w:t>
      </w:r>
      <w:r w:rsidR="00DC6474">
        <w:rPr>
          <w:sz w:val="24"/>
          <w:szCs w:val="24"/>
        </w:rPr>
        <w:t xml:space="preserve">11-listopada 2002., te izvod iz otvorenih stavki prema kojim ispravama </w:t>
      </w:r>
      <w:r>
        <w:rPr>
          <w:sz w:val="24"/>
          <w:szCs w:val="24"/>
        </w:rPr>
        <w:t xml:space="preserve">predlagatelj prema dužniku ima novčanu tražbinu u iznosu od </w:t>
      </w:r>
      <w:r w:rsidR="00DC6474">
        <w:rPr>
          <w:sz w:val="24"/>
          <w:szCs w:val="24"/>
        </w:rPr>
        <w:t>4.751.337,45 kn</w:t>
      </w:r>
      <w:r w:rsidR="007D6E28">
        <w:rPr>
          <w:sz w:val="24"/>
          <w:szCs w:val="24"/>
        </w:rPr>
        <w:t>, uvećanu za zz kamate</w:t>
      </w:r>
      <w:r w:rsidR="00776D36">
        <w:rPr>
          <w:sz w:val="24"/>
          <w:szCs w:val="24"/>
        </w:rPr>
        <w:t xml:space="preserve">, a </w:t>
      </w:r>
      <w:r>
        <w:rPr>
          <w:sz w:val="24"/>
          <w:szCs w:val="24"/>
        </w:rPr>
        <w:t>kojim ispravama je po ocjeni ovog suda predlagatelj učinio vjerojatnim postojanje svoje novčane tražbine prema dužniku (članak 109. stavak 2. SZ-a)</w:t>
      </w:r>
    </w:p>
    <w:p w:rsidRDefault="007D6E28" w:rsidP="00D8357A" w:rsidR="007D6E28">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A54D31" w:rsidP="00D8357A" w:rsidR="00D8357A">
      <w:pPr>
        <w:ind w:firstLine="708"/>
        <w:jc w:val="both"/>
        <w:rPr>
          <w:sz w:val="24"/>
          <w:szCs w:val="24"/>
        </w:rPr>
      </w:pPr>
      <w:r>
        <w:rPr>
          <w:sz w:val="24"/>
          <w:szCs w:val="24"/>
        </w:rPr>
        <w:t xml:space="preserve">Pravomoćnim rješenjem ovog suda od </w:t>
      </w:r>
      <w:r w:rsidR="00180B45">
        <w:rPr>
          <w:sz w:val="24"/>
          <w:szCs w:val="24"/>
        </w:rPr>
        <w:t>3.siječnja 2017.</w:t>
      </w:r>
      <w:r w:rsidR="007D6E28">
        <w:rPr>
          <w:sz w:val="24"/>
          <w:szCs w:val="24"/>
        </w:rPr>
        <w:t xml:space="preserve">, </w:t>
      </w:r>
      <w:r>
        <w:rPr>
          <w:sz w:val="24"/>
          <w:szCs w:val="24"/>
        </w:rPr>
        <w:t>poslovni broj St-</w:t>
      </w:r>
      <w:r w:rsidR="007D6E28">
        <w:rPr>
          <w:sz w:val="24"/>
          <w:szCs w:val="24"/>
        </w:rPr>
        <w:t>2</w:t>
      </w:r>
      <w:r w:rsidR="00180B45">
        <w:rPr>
          <w:sz w:val="24"/>
          <w:szCs w:val="24"/>
        </w:rPr>
        <w:t>603/15</w:t>
      </w:r>
      <w:r>
        <w:rPr>
          <w:sz w:val="24"/>
          <w:szCs w:val="24"/>
        </w:rPr>
        <w:t xml:space="preserve">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lastRenderedPageBreak/>
        <w:t xml:space="preserve">Kako su dakle dužnikovi vjerovnici, po pozivu suda, u dodijeljenom roku, predložili otvaranje stečajnog postupka nad dužnikom, </w:t>
      </w:r>
      <w:r w:rsidR="007647F7">
        <w:rPr>
          <w:sz w:val="24"/>
          <w:szCs w:val="24"/>
        </w:rPr>
        <w:t xml:space="preserve">te kako </w:t>
      </w:r>
      <w:r>
        <w:rPr>
          <w:sz w:val="24"/>
          <w:szCs w:val="24"/>
        </w:rPr>
        <w:t xml:space="preserve">iz zahtjeva Financijske agencije za provedbu skraćenog stečajnog postupka proizlazi da je račun dužnika </w:t>
      </w:r>
      <w:r w:rsidR="005741BF">
        <w:rPr>
          <w:sz w:val="24"/>
          <w:szCs w:val="24"/>
        </w:rPr>
        <w:t xml:space="preserve">na dan 1.rujna 2015. </w:t>
      </w:r>
      <w:r>
        <w:rPr>
          <w:sz w:val="24"/>
          <w:szCs w:val="24"/>
        </w:rPr>
        <w:t xml:space="preserve">blokiran </w:t>
      </w:r>
      <w:r w:rsidR="00247C20">
        <w:rPr>
          <w:sz w:val="24"/>
          <w:szCs w:val="24"/>
        </w:rPr>
        <w:t>4277</w:t>
      </w:r>
      <w:r w:rsidR="006D3F94">
        <w:rPr>
          <w:sz w:val="24"/>
          <w:szCs w:val="24"/>
        </w:rPr>
        <w:t xml:space="preserve"> dana</w:t>
      </w:r>
      <w:r>
        <w:rPr>
          <w:sz w:val="24"/>
          <w:szCs w:val="24"/>
        </w:rPr>
        <w:t xml:space="preserve"> neprekidno, a iznos blokade je </w:t>
      </w:r>
      <w:r w:rsidR="00247C20">
        <w:rPr>
          <w:sz w:val="24"/>
          <w:szCs w:val="24"/>
        </w:rPr>
        <w:t>27.400.523,46</w:t>
      </w:r>
      <w:r w:rsidR="005741BF">
        <w:rPr>
          <w:sz w:val="24"/>
          <w:szCs w:val="24"/>
        </w:rPr>
        <w:t xml:space="preserve">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152B07"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5741BF">
        <w:rPr>
          <w:sz w:val="24"/>
        </w:rPr>
        <w:t>1</w:t>
      </w:r>
      <w:r w:rsidR="00247C20">
        <w:rPr>
          <w:sz w:val="24"/>
        </w:rPr>
        <w:t>8</w:t>
      </w:r>
      <w:r w:rsidR="005741BF">
        <w:rPr>
          <w:sz w:val="24"/>
        </w:rPr>
        <w:t>.ožujka</w:t>
      </w:r>
      <w:r w:rsidR="00383694">
        <w:rPr>
          <w:sz w:val="24"/>
        </w:rPr>
        <w:t xml:space="preserve"> 201</w:t>
      </w:r>
      <w:r w:rsidR="005741BF">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152B07" w:rsidR="00247C20">
      <w:pPr>
        <w:ind w:left="5040"/>
        <w:rPr>
          <w:sz w:val="24"/>
        </w:rPr>
      </w:pPr>
      <w:r>
        <w:rPr>
          <w:sz w:val="24"/>
        </w:rPr>
        <w:t>Ante Galić</w:t>
      </w:r>
      <w:r w:rsidR="005C5E15">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7068EF" w:rsidP="007068EF" w:rsidR="007068EF">
      <w:pPr>
        <w:ind w:firstLine="720" w:left="2880"/>
        <w:jc w:val="both"/>
        <w:rPr>
          <w:sz w:val="24"/>
        </w:rPr>
      </w:pPr>
      <w:r>
        <w:rPr>
          <w:sz w:val="24"/>
        </w:rPr>
        <w:t>Za točnost otpravka-ovlašteni službenik:</w:t>
      </w:r>
    </w:p>
    <w:p w:rsidRDefault="007068EF" w:rsidP="007068EF" w:rsidR="007068EF">
      <w:pPr>
        <w:ind w:firstLine="720" w:left="4320"/>
        <w:jc w:val="both"/>
        <w:rPr>
          <w:sz w:val="24"/>
        </w:rPr>
      </w:pPr>
      <w:r>
        <w:rPr>
          <w:sz w:val="24"/>
        </w:rPr>
        <w:t>Valentina Delač</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9314C">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7481C"/>
    <w:rsid w:val="00091466"/>
    <w:rsid w:val="000C7EB1"/>
    <w:rsid w:val="00113EC7"/>
    <w:rsid w:val="00131E99"/>
    <w:rsid w:val="001365B8"/>
    <w:rsid w:val="00152B07"/>
    <w:rsid w:val="0015587F"/>
    <w:rsid w:val="0016294A"/>
    <w:rsid w:val="001662C4"/>
    <w:rsid w:val="00180B45"/>
    <w:rsid w:val="00185D47"/>
    <w:rsid w:val="001A1A7F"/>
    <w:rsid w:val="001B0358"/>
    <w:rsid w:val="001B44D2"/>
    <w:rsid w:val="001E1365"/>
    <w:rsid w:val="00223670"/>
    <w:rsid w:val="0023614A"/>
    <w:rsid w:val="002431C4"/>
    <w:rsid w:val="00247C20"/>
    <w:rsid w:val="00260A9E"/>
    <w:rsid w:val="00286FBD"/>
    <w:rsid w:val="002903F5"/>
    <w:rsid w:val="0029270E"/>
    <w:rsid w:val="002A3523"/>
    <w:rsid w:val="002D0838"/>
    <w:rsid w:val="002D6659"/>
    <w:rsid w:val="002E2EAC"/>
    <w:rsid w:val="002F01C6"/>
    <w:rsid w:val="00334802"/>
    <w:rsid w:val="00336AE6"/>
    <w:rsid w:val="00337798"/>
    <w:rsid w:val="00360FB2"/>
    <w:rsid w:val="00383694"/>
    <w:rsid w:val="003D2367"/>
    <w:rsid w:val="00407831"/>
    <w:rsid w:val="00450221"/>
    <w:rsid w:val="00450676"/>
    <w:rsid w:val="00454BBA"/>
    <w:rsid w:val="00475CDF"/>
    <w:rsid w:val="00476E8D"/>
    <w:rsid w:val="00482933"/>
    <w:rsid w:val="00483785"/>
    <w:rsid w:val="004A3D15"/>
    <w:rsid w:val="004B464D"/>
    <w:rsid w:val="004D2841"/>
    <w:rsid w:val="004E2FD0"/>
    <w:rsid w:val="004E5FEF"/>
    <w:rsid w:val="00516616"/>
    <w:rsid w:val="0056765A"/>
    <w:rsid w:val="005741BF"/>
    <w:rsid w:val="005916F8"/>
    <w:rsid w:val="005973FE"/>
    <w:rsid w:val="005B3F73"/>
    <w:rsid w:val="005B5A8A"/>
    <w:rsid w:val="005B5C24"/>
    <w:rsid w:val="005C5E15"/>
    <w:rsid w:val="005E34A3"/>
    <w:rsid w:val="005E6181"/>
    <w:rsid w:val="00601987"/>
    <w:rsid w:val="00615A8B"/>
    <w:rsid w:val="00623484"/>
    <w:rsid w:val="00626395"/>
    <w:rsid w:val="006668C1"/>
    <w:rsid w:val="0067618A"/>
    <w:rsid w:val="006B7292"/>
    <w:rsid w:val="006C0EF1"/>
    <w:rsid w:val="006C36E6"/>
    <w:rsid w:val="006C7E17"/>
    <w:rsid w:val="006D3F94"/>
    <w:rsid w:val="006D7A0F"/>
    <w:rsid w:val="006F46EA"/>
    <w:rsid w:val="006F7455"/>
    <w:rsid w:val="007068EF"/>
    <w:rsid w:val="00717E8A"/>
    <w:rsid w:val="007428FB"/>
    <w:rsid w:val="00755300"/>
    <w:rsid w:val="0075681B"/>
    <w:rsid w:val="007647F7"/>
    <w:rsid w:val="00776D36"/>
    <w:rsid w:val="007B593F"/>
    <w:rsid w:val="007B6ED7"/>
    <w:rsid w:val="007C7989"/>
    <w:rsid w:val="007D6E28"/>
    <w:rsid w:val="00831C85"/>
    <w:rsid w:val="008366A0"/>
    <w:rsid w:val="0085270F"/>
    <w:rsid w:val="00870AC9"/>
    <w:rsid w:val="00876285"/>
    <w:rsid w:val="008944A4"/>
    <w:rsid w:val="008E6A96"/>
    <w:rsid w:val="009026BB"/>
    <w:rsid w:val="00912817"/>
    <w:rsid w:val="009128F5"/>
    <w:rsid w:val="00923121"/>
    <w:rsid w:val="009363E3"/>
    <w:rsid w:val="00947FB7"/>
    <w:rsid w:val="00976132"/>
    <w:rsid w:val="009850B8"/>
    <w:rsid w:val="00A110D0"/>
    <w:rsid w:val="00A15AB7"/>
    <w:rsid w:val="00A44A71"/>
    <w:rsid w:val="00A54D31"/>
    <w:rsid w:val="00A6313F"/>
    <w:rsid w:val="00A80EB3"/>
    <w:rsid w:val="00A828C1"/>
    <w:rsid w:val="00A90C82"/>
    <w:rsid w:val="00A93096"/>
    <w:rsid w:val="00A966DB"/>
    <w:rsid w:val="00AA7822"/>
    <w:rsid w:val="00AD3398"/>
    <w:rsid w:val="00AD75CD"/>
    <w:rsid w:val="00AE79CC"/>
    <w:rsid w:val="00AF4C01"/>
    <w:rsid w:val="00B01169"/>
    <w:rsid w:val="00B26077"/>
    <w:rsid w:val="00B32E61"/>
    <w:rsid w:val="00B35218"/>
    <w:rsid w:val="00B74989"/>
    <w:rsid w:val="00B844BF"/>
    <w:rsid w:val="00B93B9A"/>
    <w:rsid w:val="00BC4571"/>
    <w:rsid w:val="00C356A1"/>
    <w:rsid w:val="00CA6F06"/>
    <w:rsid w:val="00CB464D"/>
    <w:rsid w:val="00CB56CE"/>
    <w:rsid w:val="00CC43BC"/>
    <w:rsid w:val="00CC7D07"/>
    <w:rsid w:val="00CE3890"/>
    <w:rsid w:val="00CE3B7D"/>
    <w:rsid w:val="00CE4F52"/>
    <w:rsid w:val="00D10A4F"/>
    <w:rsid w:val="00D31451"/>
    <w:rsid w:val="00D42565"/>
    <w:rsid w:val="00D448E9"/>
    <w:rsid w:val="00D60187"/>
    <w:rsid w:val="00D60476"/>
    <w:rsid w:val="00D61F89"/>
    <w:rsid w:val="00D8357A"/>
    <w:rsid w:val="00D9314C"/>
    <w:rsid w:val="00D959BC"/>
    <w:rsid w:val="00DA5FA3"/>
    <w:rsid w:val="00DC217C"/>
    <w:rsid w:val="00DC6474"/>
    <w:rsid w:val="00DD392A"/>
    <w:rsid w:val="00DD67BA"/>
    <w:rsid w:val="00DE479D"/>
    <w:rsid w:val="00DE6696"/>
    <w:rsid w:val="00DF6240"/>
    <w:rsid w:val="00E11A12"/>
    <w:rsid w:val="00E64D32"/>
    <w:rsid w:val="00E815AE"/>
    <w:rsid w:val="00E94EF5"/>
    <w:rsid w:val="00EA6A84"/>
    <w:rsid w:val="00EC1564"/>
    <w:rsid w:val="00F3761C"/>
    <w:rsid w:val="00F42A90"/>
    <w:rsid w:val="00F5779C"/>
    <w:rsid w:val="00F71AC5"/>
    <w:rsid w:val="00F766A6"/>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068EF"/>
    <w:rPr>
      <w:color w:val="808080"/>
      <w:bdr w:space="0" w:sz="0" w:color="auto" w:val="none"/>
      <w:shd w:fill="auto" w:color="auto" w:val="clear"/>
    </w:rPr>
  </w:style>
  <w:style w:customStyle="true" w:styleId="eSPISCCParagraphDefaultFont" w:type="character">
    <w:name w:val="eSPIS_CC_Paragraph Default Font"/>
    <w:basedOn w:val="Zadanifontodlomka"/>
    <w:rsid w:val="007068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68EF"/>
    <w:rPr>
      <w:sz w:val="24"/>
      <w:bdr w:space="0" w:sz="0" w:color="auto" w:val="none"/>
      <w:shd w:fill="FFFFCC" w:color="auto" w:val="clear"/>
      <w:lang w:val="hr-HR"/>
    </w:rPr>
  </w:style>
  <w:style w:customStyle="true" w:styleId="PozadinaSvijetloCrvena" w:type="character">
    <w:name w:val="Pozadina_SvijetloCrvena"/>
    <w:basedOn w:val="eSPISCCParagraphDefaultFont"/>
    <w:rsid w:val="007068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68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068EF"/>
    <w:rPr>
      <w:color w:val="808080"/>
      <w:bdr w:color="auto" w:space="0" w:sz="0" w:val="none"/>
      <w:shd w:color="auto" w:fill="auto" w:val="clear"/>
    </w:rPr>
  </w:style>
  <w:style w:customStyle="1" w:styleId="eSPISCCParagraphDefaultFont" w:type="character">
    <w:name w:val="eSPIS_CC_Paragraph Default Font"/>
    <w:basedOn w:val="Zadanifontodlomka"/>
    <w:rsid w:val="007068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68EF"/>
    <w:rPr>
      <w:sz w:val="24"/>
      <w:bdr w:color="auto" w:space="0" w:sz="0" w:val="none"/>
      <w:shd w:color="auto" w:fill="FFFFCC" w:val="clear"/>
      <w:lang w:val="hr-HR"/>
    </w:rPr>
  </w:style>
  <w:style w:customStyle="1" w:styleId="PozadinaSvijetloCrvena" w:type="character">
    <w:name w:val="Pozadina_SvijetloCrvena"/>
    <w:basedOn w:val="eSPISCCParagraphDefaultFont"/>
    <w:rsid w:val="007068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68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50619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St-600/2017-17</izvorni_sadrzaj>
    <derivirana_varijabla naziv="DomainObject.Oznaka_1">St-600/2017-17</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St-600/2017</izvorni_sadrzaj>
    <derivirana_varijabla naziv="DomainObject.Predmet.OznakaBroj_1">St-600/2017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ESEKER d.o.o. zastupanog po punomoćniku Marko Husinec</izvorni_sadrzaj>
    <derivirana_varijabla naziv="DomainObject.Predmet.ProtustrankaFormated_1">  ESEKER d.o.o. zastupanog po punomoćniku Marko Husinec</derivirana_varijabla>
  </DomainObject.Predmet.ProtustrankaFormated>
  <DomainObject.Predmet.ProtustrankaFormatedOIB>
    <izvorni_sadrzaj>  ESEKER d.o.o., OIB 50399039172 zastupanog po punomoćniku Marko Husinec</izvorni_sadrzaj>
    <derivirana_varijabla naziv="DomainObject.Predmet.ProtustrankaFormatedOIB_1">  ESEKER d.o.o., OIB 50399039172 zastupanog po punomoćniku Marko Husinec</derivirana_varijabla>
  </DomainObject.Predmet.ProtustrankaFormatedOIB>
  <DomainObject.Predmet.ProtustrankaFormatedWithAdress>
    <izvorni_sadrzaj> ESEKER d.o.o., Ksaver 202, 10000 Zagreb zastupanog po punomoćniku Marko Husinec</izvorni_sadrzaj>
    <derivirana_varijabla naziv="DomainObject.Predmet.ProtustrankaFormatedWithAdress_1"> ESEKER d.o.o., Ksaver 202, 10000 Zagreb zastupanog po punomoćniku Marko Husinec</derivirana_varijabla>
  </DomainObject.Predmet.ProtustrankaFormatedWithAdress>
  <DomainObject.Predmet.ProtustrankaFormatedWithAdressOIB>
    <izvorni_sadrzaj> ESEKER d.o.o., OIB 50399039172, Ksaver 202, 10000 Zagreb zastupanog po punomoćniku Marko Husinec</izvorni_sadrzaj>
    <derivirana_varijabla naziv="DomainObject.Predmet.ProtustrankaFormatedWithAdressOIB_1"> ESEKER d.o.o., OIB 50399039172, Ksaver 202, 10000 Zagreb zastupanog po punomoćniku Marko Husinec</derivirana_varijabla>
  </DomainObject.Predmet.ProtustrankaFormatedWithAdressOIB>
  <DomainObject.Predmet.ProtustrankaWithAdress>
    <izvorni_sadrzaj>ESEKER d.o.o. Ksaver 202, 10000 Zagreb</izvorni_sadrzaj>
    <derivirana_varijabla naziv="DomainObject.Predmet.ProtustrankaWithAdress_1">ESEKER d.o.o. Ksaver 202, 10000 Zagreb</derivirana_varijabla>
  </DomainObject.Predmet.ProtustrankaWithAdress>
  <DomainObject.Predmet.ProtustrankaWithAdressOIB>
    <izvorni_sadrzaj>ESEKER d.o.o., OIB 50399039172, Ksaver 202, 10000 Zagreb</izvorni_sadrzaj>
    <derivirana_varijabla naziv="DomainObject.Predmet.ProtustrankaWithAdressOIB_1">ESEKER d.o.o., OIB 50399039172, Ksaver 202, 10000 Zagreb</derivirana_varijabla>
  </DomainObject.Predmet.ProtustrankaWithAdressOIB>
  <DomainObject.Predmet.ProtustrankaNazivFormated>
    <izvorni_sadrzaj>ESEKER d.o.o.</izvorni_sadrzaj>
    <derivirana_varijabla naziv="DomainObject.Predmet.ProtustrankaNazivFormated_1">ESEKER d.o.o.</derivirana_varijabla>
  </DomainObject.Predmet.ProtustrankaNazivFormated>
  <DomainObject.Predmet.ProtustrankaNazivFormatedOIB>
    <izvorni_sadrzaj>ESEKER d.o.o., OIB 50399039172</izvorni_sadrzaj>
    <derivirana_varijabla naziv="DomainObject.Predmet.ProtustrankaNazivFormatedOIB_1">ESEKER d.o.o., OIB 50399039172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ERSTE&amp;STEIERMÄRKISCHE BANKA dioničko društvo zastupanog po punomoćniku Joško Atlagić</izvorni_sadrzaj>
    <derivirana_varijabla naziv="DomainObject.Predmet.StrankaFormated_1">  FINA Regionalni centar Zagreb; REPUBLIKA HRVATSKA MINISTARSTVO FINANCIJA zastupanog po punomoćniku ŽUPANIJSKO DRŽAVNO ODVJETNIŠTVO; ERSTE&amp;STEIERMÄRKISCHE BANKA dioničko društvo zastupanog po punomoćniku Joško Atlagić</derivirana_varijabla>
  </DomainObject.Predmet.StrankaFormated>
  <DomainObject.Predmet.StrankaFormatedOIB>
    <izvorni_sadrzaj>  FINA Regionalni centar Zagreb, OIB 85821130368; REPUBLIKA HRVATSKA MINISTARSTVO FINANCIJA, OIB 18683136487 zastupanog po punomoćniku ŽUPANIJSKO DRŽAVNO ODVJETNIŠTVO; ERSTE&amp;STEIERMÄRKISCHE BANKA dioničko društvo, OIB 23057039320 zastupanog po punomoćniku Joško Atlagić</izvorni_sadrzaj>
    <derivirana_varijabla naziv="DomainObject.Predmet.StrankaFormatedOIB_1">  FINA Regionalni centar Zagreb, OIB 85821130368; REPUBLIKA HRVATSKA MINISTARSTVO FINANCIJA, OIB 18683136487 zastupanog po punomoćniku ŽUPANIJSKO DRŽAVNO ODVJETNIŠTVO; ERSTE&amp;STEIERMÄRKISCHE BANKA dioničko društvo, OIB 23057039320 zastupanog po punomoćniku Joško Atlagić</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ERSTE&amp;STEIERMÄRKISCHE BANKA dioničko društvo, Jadranski Trg 3/a, 51000 Rijeka zastupanog po punomoćniku Joško Atlagić</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ERSTE&amp;STEIERMÄRKISCHE BANKA dioničko društvo, Jadranski Trg 3/a, 51000 Rijeka zastupanog po punomoćniku Joško Atlagić</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ERSTE&amp;STEIERMÄRKISCHE BANKA dioničko društvo, OIB 23057039320, Jadranski Trg 3/a, 51000 Rijeka zastupanog po punomoćniku Joško Atlagić</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ERSTE&amp;STEIERMÄRKISCHE BANKA dioničko društvo, OIB 23057039320, Jadranski Trg 3/a, 51000 Rijeka zastupanog po punomoćniku Joško Atlagić</derivirana_varijabla>
  </DomainObject.Predmet.StrankaFormatedWithAdressOIB>
  <DomainObject.Predmet.StrankaWithAdress>
    <izvorni_sadrzaj>FINA Regionalni centar Zagreb Trg svibanjskih žrtava 1995. 1,10000 Zagreb,REPUBLIKA HRVATSKA MINISTARSTVO FINANCIJA Katančićeva 5,10000 Zagreb,ERSTE&amp;STEIERMÄRKISCHE BANKA dioničko društvo Jadranski Trg 3/a,51000 Rijeka</izvorni_sadrzaj>
    <derivirana_varijabla naziv="DomainObject.Predmet.StrankaWithAdress_1">FINA Regionalni centar Zagreb Trg svibanjskih žrtava 1995. 1,10000 Zagreb,REPUBLIKA HRVATSKA MINISTARSTVO FINANCIJA Katančićeva 5,10000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Zagreb,ERSTE&amp;STEIERMÄRKISCHE BANKA dioničko društvo, OIB 23057039320, Jadranski Trg 3/a,51000 Rijeka</izvorni_sadrzaj>
    <derivirana_varijabla naziv="DomainObject.Predmet.StrankaWithAdressOIB_1">FINA Regionalni centar Zagreb, OIB 85821130368, Trg svibanjskih žrtava 1995. 1,10000 Zagreb,REPUBLIKA HRVATSKA MINISTARSTVO FINANCIJA, OIB 18683136487, Katančićeva 5,10000 Zagreb,ERSTE&amp;STEIERMÄRKISCHE BANKA dioničko društvo, OIB 23057039320, Jadranski Trg 3/a,51000 Rijeka</derivirana_varijabla>
  </DomainObject.Predmet.StrankaWithAdressOIB>
  <DomainObject.Predmet.StrankaNazivFormated>
    <izvorni_sadrzaj>FINA Regionalni centar Zagreb,REPUBLIKA HRVATSKA MINISTARSTVO FINANCIJA,ERSTE&amp;STEIERMÄRKISCHE BANKA dioničko društvo</izvorni_sadrzaj>
    <derivirana_varijabla naziv="DomainObject.Predmet.StrankaNazivFormated_1">FINA Regionalni centar Zagreb,REPUBLIKA HRVATSKA MINISTARSTVO FINANCIJA,ERSTE&amp;STEIERMÄRKISCHE BANKA dioničko društvo</derivirana_varijabla>
  </DomainObject.Predmet.StrankaNazivFormated>
  <DomainObject.Predmet.StrankaNazivFormatedOIB>
    <izvorni_sadrzaj>FINA Regionalni centar Zagreb, OIB 85821130368,REPUBLIKA HRVATSKA MINISTARSTVO FINANCIJA, OIB 18683136487,ERSTE&amp;STEIERMÄRKISCHE BANKA dioničko društvo, OIB 23057039320</izvorni_sadrzaj>
    <derivirana_varijabla naziv="DomainObject.Predmet.StrankaNazivFormatedOIB_1">FINA Regionalni centar Zagreb, OIB 85821130368,REPUBLIKA HRVATSKA MINISTARSTVO FINANCIJA, OIB 18683136487,ERSTE&amp;STEIERMÄRKISCHE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REPUBLIKA HRVATSKA MINISTARSTVO FINANCIJA zastupanog po punomoćniku ŽUPANIJSKO DRŽAVNO ODVJETNIŠTVO</item>
      <item>ERSTE&amp;STEIERMÄRKISCHE BANKA dioničko društvo zastupanog po punomoćniku Joško Atlagić</item>
    </izvorni_sadrzaj>
    <derivirana_varijabla naziv="DomainObject.Predmet.StrankaListFormated_1">
      <item>FINA Regionalni centar Zagreb</item>
      <item>REPUBLIKA HRVATSKA MINISTARSTVO FINANCIJA zastupanog po punomoćniku ŽUPANIJSKO DRŽAVNO ODVJETNIŠTVO</item>
      <item>ERSTE&amp;STEIERMÄRKISCHE BANKA dioničko društvo zastupanog po punomoćniku Joško Atlagić</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item>
      <item>ERSTE&amp;STEIERMÄRKISCHE BANKA dioničko društvo, OIB 23057039320 zastupanog po punomoćniku Joško Atlagić</item>
    </izvorni_sadrzaj>
    <derivirana_varijabla naziv="DomainObject.Predmet.StrankaListFormatedOIB_1">
      <item>FINA Regionalni centar Zagreb, OIB 85821130368</item>
      <item>REPUBLIKA HRVATSKA MINISTARSTVO FINANCIJA, OIB 18683136487 zastupanog po punomoćniku ŽUPANIJSKO DRŽAVNO ODVJETNIŠTVO</item>
      <item>ERSTE&amp;STEIERMÄRKISCHE BANKA dioničko društvo, OIB 23057039320 zastupanog po punomoćniku Joško Atlagić</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item>
      <item>ERSTE&amp;STEIERMÄRKISCHE BANKA dioničko društvo, Jadranski Trg 3/a, 51000 Rijeka zastupanog po punomoćniku Joško Atlagić</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item>
      <item>ERSTE&amp;STEIERMÄRKISCHE BANKA dioničko društvo, Jadranski Trg 3/a, 51000 Rijeka zastupanog po punomoćniku Joško Atlagić</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item>
      <item>ERSTE&amp;STEIERMÄRKISCHE BANKA dioničko društvo, OIB 23057039320, Jadranski Trg 3/a, 51000 Rijeka zastupanog po punomoćniku Joško Atlagić</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item>
      <item>ERSTE&amp;STEIERMÄRKISCHE BANKA dioničko društvo, OIB 23057039320, Jadranski Trg 3/a, 51000 Rijeka zastupanog po punomoćniku Joško Atlagić</item>
    </derivirana_varijabla>
  </DomainObject.Predmet.StrankaListFormatedWithAdressOIB>
  <DomainObject.Predmet.StrankaListNazivFormated>
    <izvorni_sadrzaj>
      <item>FINA Regionalni centar Zagreb</item>
      <item>REPUBLIKA HRVATSKA MINISTARSTVO FINANCIJA</item>
      <item>ERSTE&amp;STEIERMÄRKISCHE BANKA dioničko društvo</item>
    </izvorni_sadrzaj>
    <derivirana_varijabla naziv="DomainObject.Predmet.StrankaListNazivFormated_1">
      <item>FINA Regionalni centar Zagreb</item>
      <item>REPUBLIKA HRVATSKA MINISTARSTVO FINANCIJA</item>
      <item>ERSTE&amp;STEIERMÄRKISCHE BANKA dioničko društvo</item>
    </derivirana_varijabla>
  </DomainObject.Predmet.StrankaListNazivFormated>
  <DomainObject.Predmet.StrankaListNazivFormatedOIB>
    <izvorni_sadrzaj>
      <item>FINA Regionalni centar Zagreb, OIB 85821130368</item>
      <item>REPUBLIKA HRVATSKA MINISTARSTVO FINANCIJA, OIB 18683136487</item>
      <item>ERSTE&amp;STEIERMÄRKISCHE BANKA dioničko društvo, OIB 23057039320</item>
    </izvorni_sadrzaj>
    <derivirana_varijabla naziv="DomainObject.Predmet.StrankaListNazivFormatedOIB_1">
      <item>FINA Regionalni centar Zagreb, OIB 85821130368</item>
      <item>REPUBLIKA HRVATSKA MINISTARSTVO FINANCIJA, OIB 18683136487</item>
      <item>ERSTE&amp;STEIERMÄRKISCHE BANKA dioničko društvo, OIB 23057039320</item>
    </derivirana_varijabla>
  </DomainObject.Predmet.StrankaListNazivFormatedOIB>
  <DomainObject.Predmet.ProtuStrankaListFormated>
    <izvorni_sadrzaj>
      <item>ESEKER d.o.o. zastupanog po punomoćniku Marko Husinec</item>
    </izvorni_sadrzaj>
    <derivirana_varijabla naziv="DomainObject.Predmet.ProtuStrankaListFormated_1">
      <item>ESEKER d.o.o. zastupanog po punomoćniku Marko Husinec</item>
    </derivirana_varijabla>
  </DomainObject.Predmet.ProtuStrankaListFormated>
  <DomainObject.Predmet.ProtuStrankaListFormatedOIB>
    <izvorni_sadrzaj>
      <item>ESEKER d.o.o., OIB 50399039172 zastupanog po punomoćniku Marko Husinec</item>
    </izvorni_sadrzaj>
    <derivirana_varijabla naziv="DomainObject.Predmet.ProtuStrankaListFormatedOIB_1">
      <item>ESEKER d.o.o., OIB 50399039172 zastupanog po punomoćniku Marko Husinec</item>
    </derivirana_varijabla>
  </DomainObject.Predmet.ProtuStrankaListFormatedOIB>
  <DomainObject.Predmet.ProtuStrankaListFormatedWithAdress>
    <izvorni_sadrzaj>
      <item>ESEKER d.o.o., Ksaver 202, 10000 Zagreb zastupanog po punomoćniku Marko Husinec</item>
    </izvorni_sadrzaj>
    <derivirana_varijabla naziv="DomainObject.Predmet.ProtuStrankaListFormatedWithAdress_1">
      <item>ESEKER d.o.o., Ksaver 202, 10000 Zagreb zastupanog po punomoćniku Marko Husinec</item>
    </derivirana_varijabla>
  </DomainObject.Predmet.ProtuStrankaListFormatedWithAdress>
  <DomainObject.Predmet.ProtuStrankaListFormatedWithAdressOIB>
    <izvorni_sadrzaj>
      <item>ESEKER d.o.o., OIB 50399039172, Ksaver 202, 10000 Zagreb zastupanog po punomoćniku Marko Husinec</item>
    </izvorni_sadrzaj>
    <derivirana_varijabla naziv="DomainObject.Predmet.ProtuStrankaListFormatedWithAdressOIB_1">
      <item>ESEKER d.o.o., OIB 50399039172, Ksaver 202, 10000 Zagreb zastupanog po punomoćniku Marko Husinec</item>
    </derivirana_varijabla>
  </DomainObject.Predmet.ProtuStrankaListFormatedWithAdressOIB>
  <DomainObject.Predmet.ProtuStrankaListNazivFormated>
    <izvorni_sadrzaj>
      <item>ESEKER d.o.o.</item>
    </izvorni_sadrzaj>
    <derivirana_varijabla naziv="DomainObject.Predmet.ProtuStrankaListNazivFormated_1">
      <item>ESEKER d.o.o.</item>
    </derivirana_varijabla>
  </DomainObject.Predmet.ProtuStrankaListNazivFormated>
  <DomainObject.Predmet.ProtuStrankaListNazivFormatedOIB>
    <izvorni_sadrzaj>
      <item>ESEKER d.o.o., OIB 50399039172</item>
    </izvorni_sadrzaj>
    <derivirana_varijabla naziv="DomainObject.Predmet.ProtuStrankaListNazivFormatedOIB_1">
      <item>ESEKER d.o.o., OIB 50399039172</item>
    </derivirana_varijabla>
  </DomainObject.Predmet.ProtuStrankaListNazivFormatedOIB>
  <DomainObject.Predmet.OstaliListFormated>
    <izvorni_sadrzaj>
      <item>Marko Husinec punomoćnik sudionika u postupku ESEKER d.o.o.</item>
      <item>ŽUPANIJSKO DRŽAVNO ODVJETNIŠTVO punomoćnik sudionika u postupku REPUBLIKA HRVATSKA MINISTARSTVO FINANCIJA</item>
      <item>Joško Atlagić punomoćnik sudionika u postupku ERSTE&amp;STEIERMÄRKISCHE BANKA dioničko društvo</item>
    </izvorni_sadrzaj>
    <derivirana_varijabla naziv="DomainObject.Predmet.OstaliListFormated_1">
      <item>Marko Husinec punomoćnik sudionika u postupku ESEKER d.o.o.</item>
      <item>ŽUPANIJSKO DRŽAVNO ODVJETNIŠTVO punomoćnik sudionika u postupku REPUBLIKA HRVATSKA MINISTARSTVO FINANCIJA</item>
      <item>Joško Atlagić punomoćnik sudionika u postupku ERSTE&amp;STEIERMÄRKISCHE BANKA dioničko društvo</item>
    </derivirana_varijabla>
  </DomainObject.Predmet.OstaliListFormated>
  <DomainObject.Predmet.OstaliListFormatedOIB>
    <izvorni_sadrzaj>
      <item>Marko Husinec, OIB 95067243192 punomoćnik sudionika u postupku ESEKER d.o.o.</item>
      <item>ŽUPANIJSKO DRŽAVNO ODVJETNIŠTVO, OIB 16488001145 punomoćnik sudionika u postupku REPUBLIKA HRVATSKA MINISTARSTVO FINANCIJA</item>
      <item>Joško Atlagić, OIB 61947528479 punomoćnik sudionika u postupku ERSTE&amp;STEIERMÄRKISCHE BANKA dioničko društvo</item>
    </izvorni_sadrzaj>
    <derivirana_varijabla naziv="DomainObject.Predmet.OstaliListFormatedOIB_1">
      <item>Marko Husinec, OIB 95067243192 punomoćnik sudionika u postupku ESEKER d.o.o.</item>
      <item>ŽUPANIJSKO DRŽAVNO ODVJETNIŠTVO, OIB 16488001145 punomoćnik sudionika u postupku REPUBLIKA HRVATSKA MINISTARSTVO FINANCIJA</item>
      <item>Joško Atlagić, OIB 61947528479 punomoćnik sudionika u postupku ERSTE&amp;STEIERMÄRKISCHE BANKA dioničko društvo</item>
    </derivirana_varijabla>
  </DomainObject.Predmet.OstaliListFormatedOIB>
  <DomainObject.Predmet.OstaliListFormatedWithAdress>
    <izvorni_sadrzaj>
      <item>Marko Husinec, Petrova 32, 10000 Zagreb punomoćnik sudionika u postupku ESEKER d.o.o.</item>
      <item>ŽUPANIJSKO DRŽAVNO ODVJETNIŠTVO, Savska cesta 41, 10000 Zagreb punomoćnik sudionika u postupku REPUBLIKA HRVATSKA MINISTARSTVO FINANCIJA</item>
      <item>Joško Atlagić, Domovinskog rata 11, 21000 Split punomoćnik sudionika u postupku ERSTE&amp;STEIERMÄRKISCHE BANKA dioničko društvo</item>
    </izvorni_sadrzaj>
    <derivirana_varijabla naziv="DomainObject.Predmet.OstaliListFormatedWithAdress_1">
      <item>Marko Husinec, Petrova 32, 10000 Zagreb punomoćnik sudionika u postupku ESEKER d.o.o.</item>
      <item>ŽUPANIJSKO DRŽAVNO ODVJETNIŠTVO, Savska cesta 41, 10000 Zagreb punomoćnik sudionika u postupku REPUBLIKA HRVATSKA MINISTARSTVO FINANCIJA</item>
      <item>Joško Atlagić, Domovinskog rata 11, 21000 Split punomoćnik sudionika u postupku ERSTE&amp;STEIERMÄRKISCHE BANKA dioničko društvo</item>
    </derivirana_varijabla>
  </DomainObject.Predmet.OstaliListFormatedWithAdress>
  <DomainObject.Predmet.OstaliListFormatedWithAdressOIB>
    <izvorni_sadrzaj>
      <item>Marko Husinec, OIB 95067243192, Petrova 32, 10000 Zagreb punomoćnik sudionika u postupku ESEKER d.o.o.</item>
      <item>ŽUPANIJSKO DRŽAVNO ODVJETNIŠTVO, OIB 16488001145, Savska cesta 41, 10000 Zagreb punomoćnik sudionika u postupku REPUBLIKA HRVATSKA MINISTARSTVO FINANCIJA</item>
      <item>Joško Atlagić, OIB 61947528479, Domovinskog rata 11, 21000 Split punomoćnik sudionika u postupku ERSTE&amp;STEIERMÄRKISCHE BANKA dioničko društvo</item>
    </izvorni_sadrzaj>
    <derivirana_varijabla naziv="DomainObject.Predmet.OstaliListFormatedWithAdressOIB_1">
      <item>Marko Husinec, OIB 95067243192, Petrova 32, 10000 Zagreb punomoćnik sudionika u postupku ESEKER d.o.o.</item>
      <item>ŽUPANIJSKO DRŽAVNO ODVJETNIŠTVO, OIB 16488001145, Savska cesta 41, 10000 Zagreb punomoćnik sudionika u postupku REPUBLIKA HRVATSKA MINISTARSTVO FINANCIJA</item>
      <item>Joško Atlagić, OIB 61947528479, Domovinskog rata 11, 21000 Split punomoćnik sudionika u postupku ERSTE&amp;STEIERMÄRKISCHE BANKA dioničko društvo</item>
    </derivirana_varijabla>
  </DomainObject.Predmet.OstaliListFormatedWithAdressOIB>
  <DomainObject.Predmet.OstaliListNazivFormated>
    <izvorni_sadrzaj>
      <item>Marko Husinec</item>
      <item>ŽUPANIJSKO DRŽAVNO ODVJETNIŠTVO</item>
      <item>Joško Atlagić</item>
    </izvorni_sadrzaj>
    <derivirana_varijabla naziv="DomainObject.Predmet.OstaliListNazivFormated_1">
      <item>Marko Husinec</item>
      <item>ŽUPANIJSKO DRŽAVNO ODVJETNIŠTVO</item>
      <item>Joško Atlagić</item>
    </derivirana_varijabla>
  </DomainObject.Predmet.OstaliListNazivFormated>
  <DomainObject.Predmet.OstaliListNazivFormatedOIB>
    <izvorni_sadrzaj>
      <item>Marko Husinec, OIB 95067243192</item>
      <item>ŽUPANIJSKO DRŽAVNO ODVJETNIŠTVO, OIB 16488001145</item>
      <item>Joško Atlagić, OIB 61947528479</item>
    </izvorni_sadrzaj>
    <derivirana_varijabla naziv="DomainObject.Predmet.OstaliListNazivFormatedOIB_1">
      <item>Marko Husinec, OIB 95067243192</item>
      <item>ŽUPANIJSKO DRŽAVNO ODVJETNIŠTVO, OIB 16488001145</item>
      <item>Joško Atlagić, OIB 61947528479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St-600/2017-17</izvorni_sadrzaj>
    <derivirana_varijabla naziv="DomainObject.PoslovniBrojDokumenta_1">St-600/2017-17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ESEKER d.o.o.</izvorni_sadrzaj>
    <derivirana_varijabla naziv="DomainObject.Predmet.ProtustrankaIDrugi_1">ESEKER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ESEKER d.o.o., OIB 50399039172, Ksaver 202, 10000 Zagreb</izvorni_sadrzaj>
    <derivirana_varijabla naziv="DomainObject.Predmet.ProtustrankaIDrugiAdressOIB_1">ESEKER d.o.o., OIB 50399039172,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Husinec</item>
      <item>ESEKER d.o.o.</item>
      <item>FINA Regionalni centar Zagreb</item>
      <item>REPUBLIKA HRVATSKA MINISTARSTVO FINANCIJA</item>
      <item>ŽUPANIJSKO DRŽAVNO ODVJETNIŠTVO</item>
      <item>ERSTE&amp;STEIERMÄRKISCHE BANKA dioničko društvo</item>
      <item>Joško Atlagić</item>
    </izvorni_sadrzaj>
    <derivirana_varijabla naziv="DomainObject.Predmet.SudioniciListNaziv_1">
      <item>Marko Husinec</item>
      <item>ESEKER d.o.o.</item>
      <item>FINA Regionalni centar Zagreb</item>
      <item>REPUBLIKA HRVATSKA MINISTARSTVO FINANCIJA</item>
      <item>ŽUPANIJSKO DRŽAVNO ODVJETNIŠTVO</item>
      <item>ERSTE&amp;STEIERMÄRKISCHE BANKA dioničko društvo</item>
      <item>Joško Atlagić</item>
    </derivirana_varijabla>
  </DomainObject.Predmet.SudioniciListNaziv>
  <DomainObject.Predmet.SudioniciListAdressOIB>
    <izvorni_sadrzaj>
      <item>Marko Husinec, OIB 95067243192, Petrova 32,10000 Zagreb</item>
      <item>ESEKER d.o.o., OIB 50399039172, Ksaver 202,10000 Zagreb</item>
      <item>FINA Regionalni centar Zagreb, OIB 85821130368, Trg svibanjskih žrtava 1995. 1,10000 Zagreb</item>
      <item>REPUBLIKA HRVATSKA MINISTARSTVO FINANCIJA, OIB 18683136487, Katančićeva 5,10000 Zagreb</item>
      <item>ŽUPANIJSKO DRŽAVNO ODVJETNIŠTVO, OIB 16488001145, Savska cesta 41,10000 Zagreb</item>
      <item>ERSTE&amp;STEIERMÄRKISCHE BANKA dioničko društvo, OIB 23057039320, Jadranski Trg 3/a,51000 Rijeka</item>
      <item>Joško Atlagić, OIB 61947528479, Domovinskog rata 11,21000 Split</item>
    </izvorni_sadrzaj>
    <derivirana_varijabla naziv="DomainObject.Predmet.SudioniciListAdressOIB_1">
      <item>Marko Husinec, OIB 95067243192, Petrova 32,10000 Zagreb</item>
      <item>ESEKER d.o.o., OIB 50399039172, Ksaver 202,10000 Zagreb</item>
      <item>FINA Regionalni centar Zagreb, OIB 85821130368, Trg svibanjskih žrtava 1995. 1,10000 Zagreb</item>
      <item>REPUBLIKA HRVATSKA MINISTARSTVO FINANCIJA, OIB 18683136487, Katančićeva 5,10000 Zagreb</item>
      <item>ŽUPANIJSKO DRŽAVNO ODVJETNIŠTVO, OIB 16488001145, Savska cesta 41,10000 Zagreb</item>
      <item>ERSTE&amp;STEIERMÄRKISCHE BANKA dioničko društvo, OIB 23057039320, Jadranski Trg 3/a,51000 Rijeka</item>
      <item>Joško Atlagić, OIB 61947528479, Domovinskog rata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95067243192</item>
      <item>, OIB 50399039172</item>
      <item>, OIB 85821130368</item>
      <item>, OIB 18683136487</item>
      <item>, OIB 16488001145</item>
      <item>, OIB 23057039320</item>
      <item>, OIB 61947528479</item>
    </izvorni_sadrzaj>
    <derivirana_varijabla naziv="DomainObject.Predmet.SudioniciListNazivOIB_1">
      <item>, OIB 95067243192</item>
      <item>, OIB 50399039172</item>
      <item>, OIB 85821130368</item>
      <item>, OIB 18683136487</item>
      <item>, OIB 16488001145</item>
      <item>, OIB 23057039320</item>
      <item>, OIB 61947528479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1148</properties:Words>
  <properties:Characters>6606</properties:Characters>
  <properties:Lines>152</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2019-03-18T09:55:00Z</dcterms:created>
  <dc:creator>Unknown</dc:creator>
  <cp:lastModifiedBy>Valentina Delač</cp:lastModifiedBy>
  <cp:lastPrinted>2019-03-18T09:58:00Z</cp:lastPrinted>
  <dcterms:modified xmlns:xsi="http://www.w3.org/2001/XMLSchema-instance" xsi:type="dcterms:W3CDTF">2019-03-18T09:58:00Z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St-600/2017-17 / Odluka - Rješenje - pokretanje prethodnog postupka radi utvrđivanja uvjeta za otvaranje stečajnog postupka (Eseker__prethodni_i_ročište_444._skraćeni__-_redovni_više_predlagatelja._skraćeni__-_redovni_više_predlagatelja)</vt:lpwstr>
  </prop:property>
  <prop:property name="CC_coloring" pid="4" fmtid="{D5CDD505-2E9C-101B-9397-08002B2CF9AE}">
    <vt:bool>false</vt:bool>
  </prop:property>
  <prop:property name="BrojStranica" pid="5" fmtid="{D5CDD505-2E9C-101B-9397-08002B2CF9AE}">
    <vt:i4>3</vt:i4>
  </prop:property>
</prop:Properties>
</file>