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4315E" w:rsidR="0004641B" w:rsidRPr="002A37B5">
        <w:trPr>
          <w:gridAfter w:val="1"/>
          <w:wAfter w:type="dxa" w:w="284"/>
        </w:trPr>
        <w:tc>
          <w:tcPr>
            <w:tcW w:type="dxa" w:w="2943"/>
          </w:tcPr>
          <w:p w:rsidRDefault="0004641B" w:rsidP="0014315E" w:rsidR="0004641B" w:rsidRPr="002A37B5">
            <w:pPr>
              <w:jc w:val="center"/>
              <w:rPr>
                <w:rFonts w:cs="Times New Roman" w:hAnsi="Times New Roman" w:ascii="Times New Roman"/>
                <w:sz w:val="24"/>
                <w:szCs w:val="24"/>
              </w:rPr>
            </w:pPr>
            <w:bookmarkStart w:name="_GoBack" w:id="0"/>
            <w:bookmarkEnd w:id="0"/>
            <w:r w:rsidRPr="002A37B5">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4315E" w:rsidR="0004641B" w:rsidRPr="002A37B5">
        <w:tc>
          <w:tcPr>
            <w:tcW w:type="dxa" w:w="3227"/>
            <w:gridSpan w:val="2"/>
          </w:tcPr>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Republika Hrvatska</w:t>
            </w:r>
          </w:p>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Trgovački sud u Zadru</w:t>
            </w:r>
          </w:p>
          <w:p w:rsidRDefault="0004641B" w:rsidP="0014315E" w:rsidR="0004641B" w:rsidRPr="002A37B5">
            <w:pPr>
              <w:jc w:val="center"/>
              <w:rPr>
                <w:rFonts w:cs="Times New Roman" w:hAnsi="Times New Roman" w:ascii="Times New Roman"/>
                <w:sz w:val="24"/>
                <w:szCs w:val="24"/>
              </w:rPr>
            </w:pPr>
            <w:r w:rsidRPr="002A37B5">
              <w:rPr>
                <w:rFonts w:cs="Times New Roman" w:hAnsi="Times New Roman" w:ascii="Times New Roman"/>
                <w:sz w:val="24"/>
                <w:szCs w:val="24"/>
              </w:rPr>
              <w:t>Zadar, Dr. Franje Tuđmana 35</w:t>
            </w:r>
          </w:p>
        </w:tc>
      </w:tr>
    </w:tbl>
    <w:p w14:textId="9dc49ec" w14:paraId="9dc49ec" w:rsidRDefault="00072764" w:rsidP="0004641B" w:rsidR="00072764" w:rsidRPr="00203358">
      <w:pPr>
        <w:jc w:val="both"/>
        <w15:collapsed w:val="false"/>
        <w:rPr>
          <w:rFonts w:hAnsi="Times New Roman" w:ascii="Times New Roman"/>
          <w:sz w:val="24"/>
          <w:szCs w:val="24"/>
        </w:rPr>
      </w:pPr>
    </w:p>
    <w:p w:rsidRDefault="00072764" w:rsidP="00072764" w:rsidR="00072764" w:rsidRPr="00203358">
      <w:pPr>
        <w:jc w:val="center"/>
        <w:rPr>
          <w:rFonts w:hAnsi="Times New Roman" w:ascii="Times New Roman"/>
          <w:sz w:val="24"/>
          <w:szCs w:val="24"/>
        </w:rPr>
      </w:pPr>
      <w:r w:rsidRPr="00203358">
        <w:rPr>
          <w:rFonts w:hAnsi="Times New Roman" w:ascii="Times New Roman"/>
          <w:sz w:val="24"/>
          <w:szCs w:val="24"/>
        </w:rPr>
        <w:t xml:space="preserve">R E P U B L I K A   H R V A T S K A </w:t>
      </w:r>
    </w:p>
    <w:p w:rsidRDefault="00072764" w:rsidP="00072764" w:rsidR="00072764" w:rsidRPr="00203358">
      <w:pPr>
        <w:jc w:val="center"/>
        <w:rPr>
          <w:rFonts w:hAnsi="Times New Roman" w:ascii="Times New Roman"/>
          <w:b/>
          <w:sz w:val="24"/>
          <w:szCs w:val="24"/>
        </w:rPr>
      </w:pPr>
    </w:p>
    <w:p w:rsidRDefault="00203358" w:rsidP="0004288C" w:rsidR="00203358" w:rsidRPr="00203358">
      <w:pPr>
        <w:jc w:val="center"/>
        <w:rPr>
          <w:rFonts w:hAnsi="Times New Roman" w:ascii="Times New Roman"/>
          <w:sz w:val="24"/>
          <w:szCs w:val="24"/>
        </w:rPr>
      </w:pPr>
      <w:r w:rsidRPr="00203358">
        <w:rPr>
          <w:rFonts w:hAnsi="Times New Roman" w:ascii="Times New Roman"/>
          <w:sz w:val="24"/>
          <w:szCs w:val="24"/>
        </w:rPr>
        <w:t>ZAKLJUČAK</w:t>
      </w:r>
    </w:p>
    <w:p w:rsidRDefault="00203358" w:rsidP="0004288C" w:rsidR="0004288C" w:rsidRPr="00203358">
      <w:pPr>
        <w:jc w:val="center"/>
        <w:rPr>
          <w:rFonts w:hAnsi="Times New Roman" w:ascii="Times New Roman"/>
          <w:sz w:val="24"/>
          <w:szCs w:val="24"/>
        </w:rPr>
      </w:pPr>
      <w:r w:rsidRPr="00203358">
        <w:rPr>
          <w:rFonts w:hAnsi="Times New Roman" w:ascii="Times New Roman"/>
          <w:sz w:val="24"/>
          <w:szCs w:val="24"/>
        </w:rPr>
        <w:t xml:space="preserve"> </w:t>
      </w:r>
    </w:p>
    <w:p w:rsidRDefault="003C7109" w:rsidP="003C7109" w:rsidR="003C7109" w:rsidRPr="003C7109">
      <w:pPr>
        <w:spacing w:lineRule="atLeast" w:line="240"/>
        <w:rPr>
          <w:rFonts w:hAnsi="Times New Roman" w:ascii="Times New Roman"/>
          <w:sz w:val="24"/>
          <w:szCs w:val="24"/>
        </w:rPr>
      </w:pPr>
    </w:p>
    <w:p w:rsidRDefault="003C7109" w:rsidP="003C7109" w:rsidR="0004641B" w:rsidRPr="003C7109">
      <w:pPr>
        <w:ind w:firstLine="708"/>
        <w:jc w:val="both"/>
        <w:rPr>
          <w:rFonts w:hAnsi="Times New Roman" w:ascii="Times New Roman"/>
          <w:sz w:val="24"/>
          <w:szCs w:val="24"/>
        </w:rPr>
      </w:pPr>
      <w:r w:rsidRPr="003C7109">
        <w:rPr>
          <w:rFonts w:hAnsi="Times New Roman" w:ascii="Times New Roman"/>
          <w:sz w:val="24"/>
          <w:szCs w:val="24"/>
        </w:rPr>
        <w:t>Trgovački sud u Zadru, po sutkinji Ani Markač, u stečajnom postupku nad stečajnim dužnikom SIMPLE j.d.o.o. u stečaju, Pakoštane, Obala kralja Petra Krešimira IV 50, OIB: 60165326859, kojeg zastupa stečajna upravitel</w:t>
      </w:r>
      <w:r>
        <w:rPr>
          <w:rFonts w:hAnsi="Times New Roman" w:ascii="Times New Roman"/>
          <w:sz w:val="24"/>
          <w:szCs w:val="24"/>
        </w:rPr>
        <w:t>jica Ivanka Bosotina iz Zadra, 10. prosinca 2018.</w:t>
      </w:r>
      <w:r w:rsidRPr="003C7109">
        <w:rPr>
          <w:rFonts w:hAnsi="Times New Roman" w:ascii="Times New Roman"/>
          <w:sz w:val="24"/>
          <w:szCs w:val="24"/>
        </w:rPr>
        <w:t xml:space="preserve">, </w:t>
      </w:r>
    </w:p>
    <w:p w:rsidRDefault="00203358" w:rsidP="00407C94" w:rsidR="00407C94" w:rsidRPr="00203358">
      <w:pPr>
        <w:jc w:val="cente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z a k </w:t>
      </w:r>
      <w:proofErr w:type="spellStart"/>
      <w:r w:rsidRPr="00203358">
        <w:rPr>
          <w:rFonts w:eastAsia="Times New Roman" w:hAnsi="Times New Roman" w:ascii="Times New Roman"/>
          <w:sz w:val="24"/>
          <w:szCs w:val="24"/>
          <w:lang w:eastAsia="hr-HR"/>
        </w:rPr>
        <w:t>lj</w:t>
      </w:r>
      <w:proofErr w:type="spellEnd"/>
      <w:r w:rsidRPr="00203358">
        <w:rPr>
          <w:rFonts w:eastAsia="Times New Roman" w:hAnsi="Times New Roman" w:ascii="Times New Roman"/>
          <w:sz w:val="24"/>
          <w:szCs w:val="24"/>
          <w:lang w:eastAsia="hr-HR"/>
        </w:rPr>
        <w:t xml:space="preserve"> u č i o </w:t>
      </w:r>
      <w:r w:rsidR="00407C94" w:rsidRPr="00203358">
        <w:rPr>
          <w:rFonts w:eastAsia="Times New Roman" w:hAnsi="Times New Roman" w:ascii="Times New Roman"/>
          <w:sz w:val="24"/>
          <w:szCs w:val="24"/>
          <w:lang w:eastAsia="hr-HR"/>
        </w:rPr>
        <w:t>j e</w:t>
      </w:r>
    </w:p>
    <w:p w:rsidRDefault="00407C94" w:rsidP="00407C94" w:rsidR="00407C94" w:rsidRPr="00203358">
      <w:pPr>
        <w:rPr>
          <w:rFonts w:eastAsia="Times New Roman" w:hAnsi="Times New Roman" w:ascii="Times New Roman"/>
          <w:b/>
          <w:sz w:val="24"/>
          <w:szCs w:val="24"/>
          <w:lang w:eastAsia="hr-HR"/>
        </w:rPr>
      </w:pPr>
    </w:p>
    <w:p w:rsidRDefault="00407C94" w:rsidP="00D43CDF" w:rsidR="00FC5349" w:rsidRPr="00D43CDF">
      <w:pPr>
        <w:ind w:firstLine="708"/>
        <w:jc w:val="both"/>
        <w:rPr>
          <w:rFonts w:hAnsi="Times New Roman" w:ascii="Times New Roman"/>
          <w:sz w:val="24"/>
          <w:szCs w:val="24"/>
          <w:u w:val="single"/>
        </w:rPr>
      </w:pPr>
      <w:r w:rsidRPr="006862E7">
        <w:rPr>
          <w:rFonts w:eastAsia="Times New Roman" w:hAnsi="Times New Roman" w:ascii="Times New Roman"/>
          <w:sz w:val="24"/>
          <w:szCs w:val="24"/>
          <w:lang w:eastAsia="hr-HR"/>
        </w:rPr>
        <w:t xml:space="preserve">Ročište radi izjašnjavanja o vrijednosti imovine </w:t>
      </w:r>
      <w:r w:rsidR="00D43CDF">
        <w:rPr>
          <w:rFonts w:eastAsia="Times New Roman" w:hAnsi="Times New Roman" w:ascii="Times New Roman"/>
          <w:sz w:val="24"/>
          <w:szCs w:val="24"/>
          <w:lang w:eastAsia="hr-HR"/>
        </w:rPr>
        <w:t xml:space="preserve">u vlasništvu </w:t>
      </w:r>
      <w:r w:rsidRPr="006862E7">
        <w:rPr>
          <w:rFonts w:eastAsia="Times New Roman" w:hAnsi="Times New Roman" w:ascii="Times New Roman"/>
          <w:sz w:val="24"/>
          <w:szCs w:val="24"/>
          <w:lang w:eastAsia="hr-HR"/>
        </w:rPr>
        <w:t xml:space="preserve">stečajnog dužnika </w:t>
      </w:r>
      <w:r w:rsidR="00D43CDF">
        <w:rPr>
          <w:rFonts w:eastAsia="Times New Roman" w:hAnsi="Times New Roman" w:ascii="Times New Roman"/>
          <w:sz w:val="24"/>
          <w:szCs w:val="24"/>
          <w:lang w:eastAsia="hr-HR"/>
        </w:rPr>
        <w:t xml:space="preserve">- </w:t>
      </w:r>
      <w:r w:rsidR="00D43CDF">
        <w:rPr>
          <w:rFonts w:hAnsi="Times New Roman" w:ascii="Times New Roman"/>
          <w:sz w:val="24"/>
          <w:szCs w:val="24"/>
        </w:rPr>
        <w:t>motornog broda DANKA</w:t>
      </w:r>
      <w:r w:rsidR="003C7109" w:rsidRPr="003C7109">
        <w:rPr>
          <w:rFonts w:hAnsi="Times New Roman" w:ascii="Times New Roman"/>
          <w:sz w:val="24"/>
          <w:szCs w:val="24"/>
        </w:rPr>
        <w:t>, upisanog u Upisniku trgovačkih brodova Lučke kapetanije Zadar, uložak broj 828, bruto tonaže, 27, neto tonaže 17, NIB broj 15454, pozivni znak za međunarodni kodeks 9AA3193, duljine preko svega 15,71 m, najveće širine 4,35m, bočne visine 2,05 m, motor s unutarnjim izgaranjem, godina gradnje 1989.</w:t>
      </w:r>
      <w:r w:rsidR="003C7109">
        <w:rPr>
          <w:rFonts w:hAnsi="Times New Roman" w:ascii="Times New Roman"/>
          <w:sz w:val="24"/>
          <w:szCs w:val="24"/>
        </w:rPr>
        <w:t xml:space="preserve">, </w:t>
      </w:r>
      <w:r w:rsidRPr="00D43CDF">
        <w:rPr>
          <w:rFonts w:eastAsia="Times New Roman" w:hAnsi="Times New Roman" w:ascii="Times New Roman"/>
          <w:sz w:val="24"/>
          <w:szCs w:val="24"/>
          <w:u w:val="single"/>
          <w:lang w:eastAsia="hr-HR"/>
        </w:rPr>
        <w:t>održat će se</w:t>
      </w:r>
      <w:r w:rsidR="0004641B" w:rsidRPr="00D43CDF">
        <w:rPr>
          <w:rFonts w:eastAsia="Times New Roman" w:hAnsi="Times New Roman" w:ascii="Times New Roman"/>
          <w:sz w:val="24"/>
          <w:szCs w:val="24"/>
          <w:u w:val="single"/>
          <w:lang w:eastAsia="hr-HR"/>
        </w:rPr>
        <w:t xml:space="preserve"> </w:t>
      </w:r>
      <w:r w:rsidR="003C7109" w:rsidRPr="00D43CDF">
        <w:rPr>
          <w:rFonts w:eastAsia="Times New Roman" w:hAnsi="Times New Roman" w:ascii="Times New Roman"/>
          <w:sz w:val="24"/>
          <w:szCs w:val="24"/>
          <w:u w:val="single"/>
          <w:lang w:eastAsia="hr-HR"/>
        </w:rPr>
        <w:t>1</w:t>
      </w:r>
      <w:r w:rsidR="006862E7" w:rsidRPr="00D43CDF">
        <w:rPr>
          <w:rFonts w:eastAsia="Times New Roman" w:hAnsi="Times New Roman" w:ascii="Times New Roman"/>
          <w:sz w:val="24"/>
          <w:szCs w:val="24"/>
          <w:u w:val="single"/>
          <w:lang w:eastAsia="hr-HR"/>
        </w:rPr>
        <w:t xml:space="preserve">5. </w:t>
      </w:r>
      <w:r w:rsidR="003C7109" w:rsidRPr="00D43CDF">
        <w:rPr>
          <w:rFonts w:eastAsia="Times New Roman" w:hAnsi="Times New Roman" w:ascii="Times New Roman"/>
          <w:sz w:val="24"/>
          <w:szCs w:val="24"/>
          <w:u w:val="single"/>
          <w:lang w:eastAsia="hr-HR"/>
        </w:rPr>
        <w:t>siječnja 2019. u 10,15 sati</w:t>
      </w:r>
      <w:r w:rsidR="006862E7" w:rsidRPr="00D43CDF">
        <w:rPr>
          <w:rFonts w:eastAsia="Times New Roman" w:hAnsi="Times New Roman" w:ascii="Times New Roman"/>
          <w:sz w:val="24"/>
          <w:szCs w:val="24"/>
          <w:u w:val="single"/>
          <w:lang w:eastAsia="hr-HR"/>
        </w:rPr>
        <w:t xml:space="preserve">, </w:t>
      </w:r>
      <w:r w:rsidR="00FC5349" w:rsidRPr="00D43CDF">
        <w:rPr>
          <w:rFonts w:hAnsi="Times New Roman" w:ascii="Times New Roman"/>
          <w:sz w:val="24"/>
          <w:szCs w:val="24"/>
          <w:u w:val="single"/>
        </w:rPr>
        <w:t>kod Trgovačkog suda u Zadru,</w:t>
      </w:r>
      <w:r w:rsidR="00203358" w:rsidRPr="00D43CDF">
        <w:rPr>
          <w:rFonts w:hAnsi="Times New Roman" w:ascii="Times New Roman"/>
          <w:sz w:val="24"/>
          <w:szCs w:val="24"/>
          <w:u w:val="single"/>
        </w:rPr>
        <w:t xml:space="preserve"> sudnica</w:t>
      </w:r>
      <w:r w:rsidR="00FC5349" w:rsidRPr="00D43CDF">
        <w:rPr>
          <w:rFonts w:hAnsi="Times New Roman" w:ascii="Times New Roman"/>
          <w:sz w:val="24"/>
          <w:szCs w:val="24"/>
          <w:u w:val="single"/>
        </w:rPr>
        <w:t xml:space="preserve"> </w:t>
      </w:r>
      <w:r w:rsidR="001115E2" w:rsidRPr="00D43CDF">
        <w:rPr>
          <w:rFonts w:hAnsi="Times New Roman" w:ascii="Times New Roman"/>
          <w:sz w:val="24"/>
          <w:szCs w:val="24"/>
          <w:u w:val="single"/>
        </w:rPr>
        <w:t>14/I.</w:t>
      </w:r>
    </w:p>
    <w:p w:rsidRDefault="007B6B38" w:rsidP="00407C94" w:rsidR="007B6B38" w:rsidRPr="00203358">
      <w:pPr>
        <w:jc w:val="both"/>
        <w:rPr>
          <w:rFonts w:eastAsia="Times New Roman" w:hAnsi="Times New Roman" w:ascii="Times New Roman"/>
          <w:sz w:val="24"/>
          <w:szCs w:val="24"/>
          <w:lang w:eastAsia="hr-HR"/>
        </w:rPr>
      </w:pPr>
    </w:p>
    <w:p w:rsidRDefault="00407C94" w:rsidP="00407C94" w:rsidR="00407C94" w:rsidRPr="00203358">
      <w:pPr>
        <w:jc w:val="cente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U </w:t>
      </w:r>
      <w:r w:rsidR="00072764" w:rsidRPr="00203358">
        <w:rPr>
          <w:rFonts w:eastAsia="Times New Roman" w:hAnsi="Times New Roman" w:ascii="Times New Roman"/>
          <w:sz w:val="24"/>
          <w:szCs w:val="24"/>
          <w:lang w:eastAsia="hr-HR"/>
        </w:rPr>
        <w:t>Zadru</w:t>
      </w:r>
      <w:r w:rsidR="00203358">
        <w:rPr>
          <w:rFonts w:eastAsia="Times New Roman" w:hAnsi="Times New Roman" w:ascii="Times New Roman"/>
          <w:sz w:val="24"/>
          <w:szCs w:val="24"/>
          <w:lang w:eastAsia="hr-HR"/>
        </w:rPr>
        <w:t xml:space="preserve"> </w:t>
      </w:r>
      <w:r w:rsidR="003C7109">
        <w:rPr>
          <w:rFonts w:eastAsia="Times New Roman" w:hAnsi="Times New Roman" w:ascii="Times New Roman"/>
          <w:sz w:val="24"/>
          <w:szCs w:val="24"/>
          <w:lang w:eastAsia="hr-HR"/>
        </w:rPr>
        <w:t xml:space="preserve">10. prosinca </w:t>
      </w:r>
      <w:r w:rsidR="00203358" w:rsidRPr="00203358">
        <w:rPr>
          <w:rFonts w:eastAsia="Times New Roman" w:hAnsi="Times New Roman" w:ascii="Times New Roman"/>
          <w:sz w:val="24"/>
          <w:szCs w:val="24"/>
          <w:lang w:eastAsia="hr-HR"/>
        </w:rPr>
        <w:t>2018.</w:t>
      </w:r>
      <w:r w:rsidRPr="00203358">
        <w:rPr>
          <w:rFonts w:eastAsia="Times New Roman" w:hAnsi="Times New Roman" w:ascii="Times New Roman"/>
          <w:sz w:val="24"/>
          <w:szCs w:val="24"/>
          <w:lang w:eastAsia="hr-HR"/>
        </w:rPr>
        <w:t xml:space="preserve"> </w:t>
      </w:r>
    </w:p>
    <w:p w:rsidRDefault="00D43CDF" w:rsidP="00D43CDF" w:rsidR="00D43CDF">
      <w:pPr>
        <w:rPr>
          <w:rFonts w:hAnsi="Times New Roman" w:ascii="Times New Roman"/>
          <w:sz w:val="24"/>
          <w:szCs w:val="24"/>
        </w:rPr>
      </w:pPr>
    </w:p>
    <w:p w:rsidRDefault="00D43CDF" w:rsidP="00D43CDF" w:rsidR="00D43CDF" w:rsidRPr="006F3E15">
      <w:pPr>
        <w:rPr>
          <w:rFonts w:hAnsi="Times New Roman" w:ascii="Times New Roman"/>
          <w:sz w:val="24"/>
          <w:szCs w:val="24"/>
        </w:rPr>
      </w:pPr>
      <w:r w:rsidRPr="006F3E15">
        <w:rPr>
          <w:rFonts w:hAnsi="Times New Roman" w:ascii="Times New Roman"/>
          <w:sz w:val="24"/>
          <w:szCs w:val="24"/>
        </w:rPr>
        <w:t>Za točnost otpravka-o</w:t>
      </w:r>
      <w:r>
        <w:rPr>
          <w:rFonts w:hAnsi="Times New Roman" w:ascii="Times New Roman"/>
          <w:sz w:val="24"/>
          <w:szCs w:val="24"/>
        </w:rPr>
        <w:t>vlaštena službenica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Pr>
          <w:rFonts w:hAnsi="Times New Roman" w:ascii="Times New Roman"/>
          <w:sz w:val="24"/>
          <w:szCs w:val="24"/>
        </w:rPr>
        <w:tab/>
        <w:t xml:space="preserve">      </w:t>
      </w:r>
      <w:r w:rsidRPr="006F3E15">
        <w:rPr>
          <w:rFonts w:hAnsi="Times New Roman" w:ascii="Times New Roman"/>
          <w:sz w:val="24"/>
          <w:szCs w:val="24"/>
        </w:rPr>
        <w:t>Sutkinja</w:t>
      </w:r>
    </w:p>
    <w:p w:rsidRDefault="00D43CDF" w:rsidP="00D43CDF" w:rsidR="00D43CDF" w:rsidRPr="006F3E15">
      <w:pPr>
        <w:rPr>
          <w:rFonts w:hAnsi="Times New Roman" w:ascii="Times New Roman"/>
          <w:sz w:val="24"/>
          <w:szCs w:val="24"/>
        </w:rPr>
      </w:pPr>
      <w:r>
        <w:rPr>
          <w:rFonts w:hAnsi="Times New Roman" w:ascii="Times New Roman"/>
          <w:sz w:val="24"/>
          <w:szCs w:val="24"/>
        </w:rPr>
        <w:t xml:space="preserve">Elena Glavan </w:t>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r>
      <w:r w:rsidRPr="006F3E15">
        <w:rPr>
          <w:rFonts w:hAnsi="Times New Roman" w:ascii="Times New Roman"/>
          <w:sz w:val="24"/>
          <w:szCs w:val="24"/>
        </w:rPr>
        <w:tab/>
        <w:t xml:space="preserve">   </w:t>
      </w:r>
      <w:r>
        <w:rPr>
          <w:rFonts w:hAnsi="Times New Roman" w:ascii="Times New Roman"/>
          <w:sz w:val="24"/>
          <w:szCs w:val="24"/>
        </w:rPr>
        <w:t xml:space="preserve">             </w:t>
      </w:r>
      <w:r w:rsidRPr="006F3E15">
        <w:rPr>
          <w:rFonts w:hAnsi="Times New Roman" w:ascii="Times New Roman"/>
          <w:sz w:val="24"/>
          <w:szCs w:val="24"/>
        </w:rPr>
        <w:t>Ana Markač, v.r.</w:t>
      </w:r>
    </w:p>
    <w:p w:rsidRDefault="00D43CDF" w:rsidP="00D43CDF" w:rsidR="00D43CDF" w:rsidRPr="006F3E15">
      <w:pPr>
        <w:rPr>
          <w:rFonts w:hAnsi="Times New Roman" w:ascii="Times New Roman"/>
          <w:sz w:val="24"/>
          <w:szCs w:val="24"/>
        </w:rPr>
      </w:pPr>
    </w:p>
    <w:p w:rsidRDefault="00407C94" w:rsidP="00D43CDF" w:rsidR="00407C94" w:rsidRPr="00203358">
      <w:pPr>
        <w:jc w:val="center"/>
        <w:rPr>
          <w:rFonts w:eastAsia="Times New Roman" w:hAnsi="Times New Roman" w:ascii="Times New Roman"/>
          <w:sz w:val="24"/>
          <w:szCs w:val="24"/>
          <w:lang w:eastAsia="hr-HR"/>
        </w:rPr>
      </w:pPr>
    </w:p>
    <w:p w:rsidRDefault="001115E2" w:rsidP="00D43CDF" w:rsidR="001115E2">
      <w:pPr>
        <w:jc w:val="right"/>
        <w:rPr>
          <w:rFonts w:hAnsi="Times New Roman" w:ascii="Times New Roman"/>
          <w:sz w:val="24"/>
          <w:szCs w:val="24"/>
        </w:rPr>
      </w:pP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r>
    </w:p>
    <w:p w:rsidRDefault="00407C94" w:rsidP="00407C94" w:rsidR="00407C94" w:rsidRPr="00203358">
      <w:pP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PRAVNA POUKA:</w:t>
      </w:r>
    </w:p>
    <w:p w:rsidRDefault="00407C94" w:rsidP="00407C94" w:rsidR="00407C94" w:rsidRPr="00203358">
      <w:pPr>
        <w:rPr>
          <w:rFonts w:eastAsia="Times New Roman" w:hAnsi="Times New Roman" w:ascii="Times New Roman"/>
          <w:sz w:val="24"/>
          <w:szCs w:val="24"/>
          <w:lang w:eastAsia="hr-HR"/>
        </w:rPr>
      </w:pPr>
      <w:r w:rsidRPr="00203358">
        <w:rPr>
          <w:rFonts w:eastAsia="Times New Roman" w:hAnsi="Times New Roman" w:ascii="Times New Roman"/>
          <w:sz w:val="24"/>
          <w:szCs w:val="24"/>
          <w:lang w:eastAsia="hr-HR"/>
        </w:rPr>
        <w:t xml:space="preserve">Protiv ovog </w:t>
      </w:r>
      <w:r w:rsidR="00203358" w:rsidRPr="00203358">
        <w:rPr>
          <w:rFonts w:eastAsia="Times New Roman" w:hAnsi="Times New Roman" w:ascii="Times New Roman"/>
          <w:sz w:val="24"/>
          <w:szCs w:val="24"/>
          <w:lang w:eastAsia="hr-HR"/>
        </w:rPr>
        <w:t xml:space="preserve">zaključka </w:t>
      </w:r>
      <w:r w:rsidRPr="00203358">
        <w:rPr>
          <w:rFonts w:eastAsia="Times New Roman" w:hAnsi="Times New Roman" w:ascii="Times New Roman"/>
          <w:sz w:val="24"/>
          <w:szCs w:val="24"/>
          <w:lang w:eastAsia="hr-HR"/>
        </w:rPr>
        <w:t>nije dopuštena žalba.</w:t>
      </w:r>
    </w:p>
    <w:p w:rsidRDefault="00407C94" w:rsidP="00407C94" w:rsidR="00407C94" w:rsidRPr="00203358">
      <w:pPr>
        <w:rPr>
          <w:rFonts w:eastAsia="Times New Roman" w:hAnsi="Times New Roman" w:ascii="Times New Roman"/>
          <w:sz w:val="24"/>
          <w:szCs w:val="24"/>
          <w:lang w:eastAsia="hr-HR"/>
        </w:rPr>
      </w:pPr>
    </w:p>
    <w:p w:rsidRDefault="003C7109" w:rsidP="003C7109" w:rsidR="003C7109">
      <w:pPr>
        <w:jc w:val="both"/>
        <w:rPr>
          <w:rFonts w:hAnsi="Times New Roman" w:ascii="Times New Roman"/>
          <w:sz w:val="24"/>
          <w:szCs w:val="24"/>
        </w:rPr>
      </w:pPr>
    </w:p>
    <w:p w:rsidRDefault="00D43CDF" w:rsidP="003C7109" w:rsidR="00D43CDF">
      <w:pPr>
        <w:jc w:val="both"/>
        <w:rPr>
          <w:rFonts w:hAnsi="Times New Roman" w:ascii="Times New Roman"/>
          <w:sz w:val="24"/>
          <w:szCs w:val="24"/>
        </w:rPr>
      </w:pPr>
    </w:p>
    <w:p w:rsidRDefault="003C7109" w:rsidP="003C7109" w:rsidR="003C7109" w:rsidRPr="003C7109">
      <w:pPr>
        <w:jc w:val="both"/>
        <w:rPr>
          <w:rFonts w:hAnsi="Times New Roman" w:ascii="Times New Roman"/>
          <w:sz w:val="24"/>
          <w:szCs w:val="24"/>
        </w:rPr>
      </w:pPr>
      <w:r w:rsidRPr="003C7109">
        <w:rPr>
          <w:rFonts w:hAnsi="Times New Roman" w:ascii="Times New Roman"/>
          <w:sz w:val="24"/>
          <w:szCs w:val="24"/>
        </w:rPr>
        <w:t>DNA:</w:t>
      </w:r>
    </w:p>
    <w:p w:rsidRDefault="003C7109" w:rsidP="003C7109" w:rsidR="003C7109" w:rsidRPr="003C7109">
      <w:pPr>
        <w:numPr>
          <w:ilvl w:val="0"/>
          <w:numId w:val="1"/>
        </w:numPr>
        <w:jc w:val="both"/>
        <w:rPr>
          <w:rFonts w:hAnsi="Times New Roman" w:ascii="Times New Roman"/>
          <w:sz w:val="24"/>
          <w:szCs w:val="24"/>
        </w:rPr>
      </w:pPr>
      <w:r w:rsidRPr="003C7109">
        <w:rPr>
          <w:rFonts w:hAnsi="Times New Roman" w:ascii="Times New Roman"/>
          <w:sz w:val="24"/>
          <w:szCs w:val="24"/>
        </w:rPr>
        <w:t xml:space="preserve">stečajnoj upraviteljici Ivanki </w:t>
      </w:r>
      <w:proofErr w:type="spellStart"/>
      <w:r w:rsidRPr="003C7109">
        <w:rPr>
          <w:rFonts w:hAnsi="Times New Roman" w:ascii="Times New Roman"/>
          <w:sz w:val="24"/>
          <w:szCs w:val="24"/>
        </w:rPr>
        <w:t>Bosotini</w:t>
      </w:r>
      <w:proofErr w:type="spellEnd"/>
      <w:r w:rsidRPr="003C7109">
        <w:rPr>
          <w:rFonts w:hAnsi="Times New Roman" w:ascii="Times New Roman"/>
          <w:sz w:val="24"/>
          <w:szCs w:val="24"/>
        </w:rPr>
        <w:t>, Zadar putem e-mail</w:t>
      </w:r>
    </w:p>
    <w:p w:rsidRDefault="003C7109" w:rsidP="003C7109" w:rsidR="003C7109" w:rsidRPr="003C7109">
      <w:pPr>
        <w:pStyle w:val="Odlomakpopisa"/>
        <w:numPr>
          <w:ilvl w:val="0"/>
          <w:numId w:val="1"/>
        </w:numPr>
        <w:jc w:val="both"/>
      </w:pPr>
      <w:r w:rsidRPr="003C7109">
        <w:t xml:space="preserve">razlučnom vjerovniku </w:t>
      </w:r>
      <w:r>
        <w:t>PRIMORSK</w:t>
      </w:r>
      <w:r w:rsidRPr="003C7109">
        <w:t>A BANKA d.d. Rijeka u likvidaciji</w:t>
      </w:r>
      <w:r>
        <w:t>, Rijeka, Dolac 3,</w:t>
      </w:r>
    </w:p>
    <w:p w:rsidRDefault="006862E7" w:rsidP="003C7109" w:rsidR="006862E7" w:rsidRPr="007411A9">
      <w:pPr>
        <w:pStyle w:val="Odlomakpopisa"/>
        <w:numPr>
          <w:ilvl w:val="0"/>
          <w:numId w:val="1"/>
        </w:numPr>
        <w:jc w:val="both"/>
      </w:pPr>
      <w:r>
        <w:t>e-O</w:t>
      </w:r>
      <w:r w:rsidRPr="007411A9">
        <w:t xml:space="preserve">glasna ploča sudova, </w:t>
      </w:r>
      <w:r>
        <w:t>uz pravomoćno rješenje St-</w:t>
      </w:r>
      <w:r w:rsidR="003C7109">
        <w:t>94/2017-65</w:t>
      </w:r>
      <w:r>
        <w:t xml:space="preserve"> </w:t>
      </w:r>
      <w:r w:rsidR="003C7109">
        <w:t>od 4. listopada 2018. i podnesak stečajne upraviteljice od 6. prosinca 2018. (list spisa 135 do 146),</w:t>
      </w:r>
    </w:p>
    <w:p w:rsidRDefault="006862E7" w:rsidP="006862E7" w:rsidR="006862E7" w:rsidRPr="007411A9">
      <w:pPr>
        <w:pStyle w:val="Odlomakpopisa"/>
        <w:numPr>
          <w:ilvl w:val="0"/>
          <w:numId w:val="1"/>
        </w:numPr>
        <w:jc w:val="both"/>
      </w:pPr>
      <w:r w:rsidRPr="007411A9">
        <w:t>u spis</w:t>
      </w:r>
      <w:r w:rsidR="000B5687">
        <w:t>.</w:t>
      </w:r>
    </w:p>
    <w:p w:rsidRDefault="00203358" w:rsidP="00203358" w:rsidR="00203358" w:rsidRPr="00203358">
      <w:pPr>
        <w:jc w:val="both"/>
        <w:rPr>
          <w:rFonts w:hAnsi="Times New Roman" w:ascii="Times New Roman"/>
          <w:sz w:val="24"/>
          <w:szCs w:val="24"/>
        </w:rPr>
      </w:pPr>
    </w:p>
    <w:sectPr w:rsidR="00203358" w:rsidRPr="0020335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203358">
      <w:t xml:space="preserve">                         </w:t>
    </w:r>
    <w:r w:rsidR="003C7109">
      <w:t xml:space="preserve">     </w:t>
    </w:r>
    <w:r w:rsidR="006830E9">
      <w:rPr>
        <w:rFonts w:hAnsi="Times New Roman" w:ascii="Times New Roman"/>
      </w:rPr>
      <w:t>Poslovni broj: 2 St-</w:t>
    </w:r>
    <w:r w:rsidR="003C7109">
      <w:rPr>
        <w:rFonts w:hAnsi="Times New Roman" w:ascii="Times New Roman"/>
      </w:rPr>
      <w:t>94/2017-71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66D41"/>
    <w:multiLevelType w:val="hybridMultilevel"/>
    <w:tmpl w:val="69D0CD0E"/>
    <w:lvl w:tplc="AD3EB32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4641B"/>
    <w:rsid w:val="00072764"/>
    <w:rsid w:val="000854ED"/>
    <w:rsid w:val="000B4D4E"/>
    <w:rsid w:val="000B5687"/>
    <w:rsid w:val="001115E2"/>
    <w:rsid w:val="0012710F"/>
    <w:rsid w:val="00153553"/>
    <w:rsid w:val="00176DFF"/>
    <w:rsid w:val="00203358"/>
    <w:rsid w:val="003171F2"/>
    <w:rsid w:val="0036672D"/>
    <w:rsid w:val="003C3F71"/>
    <w:rsid w:val="003C7109"/>
    <w:rsid w:val="003D3CF2"/>
    <w:rsid w:val="00407C94"/>
    <w:rsid w:val="00435632"/>
    <w:rsid w:val="004F67B0"/>
    <w:rsid w:val="00513D00"/>
    <w:rsid w:val="005340BD"/>
    <w:rsid w:val="00605125"/>
    <w:rsid w:val="006234F8"/>
    <w:rsid w:val="00670F1E"/>
    <w:rsid w:val="006830E9"/>
    <w:rsid w:val="006862E7"/>
    <w:rsid w:val="007306F9"/>
    <w:rsid w:val="007B6B38"/>
    <w:rsid w:val="00840865"/>
    <w:rsid w:val="008F547D"/>
    <w:rsid w:val="0095162D"/>
    <w:rsid w:val="00A02F86"/>
    <w:rsid w:val="00B128BF"/>
    <w:rsid w:val="00BA3A3A"/>
    <w:rsid w:val="00CB0E8E"/>
    <w:rsid w:val="00D43CDF"/>
    <w:rsid w:val="00D77718"/>
    <w:rsid w:val="00DA2DBA"/>
    <w:rsid w:val="00EC19B6"/>
    <w:rsid w:val="00F64514"/>
    <w:rsid w:val="00FB62FC"/>
    <w:rsid w:val="00FC5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eastAsia="Times New Roman" w:hAnsi="Times New Roman" w:ascii="Times New Roman"/>
      <w:sz w:val="24"/>
      <w:szCs w:val="24"/>
      <w:lang w:eastAsia="hr-HR"/>
    </w:rPr>
  </w:style>
  <w:style w:styleId="Reetkatablice" w:type="table">
    <w:name w:val="Table Grid"/>
    <w:basedOn w:val="Obinatablica"/>
    <w:uiPriority w:val="59"/>
    <w:rsid w:val="0004641B"/>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171F2"/>
    <w:rPr>
      <w:color w:val="808080"/>
      <w:bdr w:space="0" w:sz="0" w:color="auto" w:val="none"/>
      <w:shd w:fill="auto" w:color="auto" w:val="clear"/>
    </w:rPr>
  </w:style>
  <w:style w:customStyle="true" w:styleId="eSPISCCParagraphDefaultFont" w:type="character">
    <w:name w:val="eSPIS_CC_Paragraph Default Font"/>
    <w:basedOn w:val="Zadanifontodlomka"/>
    <w:rsid w:val="003171F2"/>
    <w:rPr>
      <w:rFonts w:eastAsiaTheme="minorHAnsi"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71F2"/>
    <w:rPr>
      <w:rFonts w:eastAsiaTheme="minorHAns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71F2"/>
    <w:rPr>
      <w:rFonts w:eastAsiaTheme="minorHAnsi"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71F2"/>
    <w:rPr>
      <w:rFonts w:eastAsiaTheme="minorHAnsi"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ascii="Times New Roman" w:eastAsia="Times New Roman" w:hAnsi="Times New Roman"/>
      <w:sz w:val="24"/>
      <w:szCs w:val="24"/>
      <w:lang w:eastAsia="hr-HR"/>
    </w:rPr>
  </w:style>
  <w:style w:styleId="Reetkatablice" w:type="table">
    <w:name w:val="Table Grid"/>
    <w:basedOn w:val="Obinatablica"/>
    <w:uiPriority w:val="59"/>
    <w:rsid w:val="0004641B"/>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171F2"/>
    <w:rPr>
      <w:color w:val="808080"/>
      <w:bdr w:color="auto" w:space="0" w:sz="0" w:val="none"/>
      <w:shd w:color="auto" w:fill="auto" w:val="clear"/>
    </w:rPr>
  </w:style>
  <w:style w:customStyle="1" w:styleId="eSPISCCParagraphDefaultFont" w:type="character">
    <w:name w:val="eSPIS_CC_Paragraph Default Font"/>
    <w:basedOn w:val="Zadanifontodlomka"/>
    <w:rsid w:val="003171F2"/>
    <w:rPr>
      <w:rFonts w:ascii="Times New Roman" w:cs="Times New Roman" w:eastAsiaTheme="minorHAns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71F2"/>
    <w:rPr>
      <w:rFonts w:ascii="Times New Roman" w:eastAsiaTheme="minorHAns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71F2"/>
    <w:rPr>
      <w:rFonts w:ascii="Times New Roman" w:cs="Times New Roman" w:eastAsiaTheme="minorHAns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71F2"/>
    <w:rPr>
      <w:rFonts w:ascii="Times New Roman" w:cs="Times New Roman" w:eastAsiaTheme="minorHAns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1335189465">
      <w:bodyDiv w:val="true"/>
      <w:marLeft w:val="0"/>
      <w:marRight w:val="0"/>
      <w:marTop w:val="0"/>
      <w:marBottom w:val="0"/>
      <w:divBdr>
        <w:top w:space="0" w:sz="0" w:color="auto" w:val="none"/>
        <w:left w:space="0" w:sz="0" w:color="auto" w:val="none"/>
        <w:bottom w:space="0" w:sz="0" w:color="auto" w:val="none"/>
        <w:right w:space="0" w:sz="0" w:color="auto" w:val="none"/>
      </w:divBdr>
    </w:div>
    <w:div w:id="1986548087">
      <w:bodyDiv w:val="true"/>
      <w:marLeft w:val="0"/>
      <w:marRight w:val="0"/>
      <w:marTop w:val="0"/>
      <w:marBottom w:val="0"/>
      <w:divBdr>
        <w:top w:space="0" w:sz="0" w:color="auto" w:val="none"/>
        <w:left w:space="0" w:sz="0" w:color="auto" w:val="none"/>
        <w:bottom w:space="0" w:sz="0" w:color="auto" w:val="none"/>
        <w:right w:space="0" w:sz="0" w:color="auto" w:val="none"/>
      </w:divBdr>
    </w:div>
    <w:div w:id="21172846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čuvaju se u 
ormaru u sobi br. 42</izvorni_sadrzaj>
    <derivirana_varijabla naziv="DomainObject.Predmet.Opis_1">Prijave tražbina čuvaju se u 
ormaru u sobi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SIMPLE jednostavno društvo s ograničenom odgovornošću za usluge</izvorni_sadrzaj>
    <derivirana_varijabla naziv="DomainObject.Predmet.ProtustrankaFormated_1">  SIMPLE jednostavno društvo s ograničenom odgovornošću za usluge</derivirana_varijabla>
  </DomainObject.Predmet.ProtustrankaFormated>
  <DomainObject.Predmet.ProtustrankaFormatedOIB>
    <izvorni_sadrzaj>  SIMPLE jednostavno društvo s ograničenom odgovornošću za usluge, OIB 60165326859</izvorni_sadrzaj>
    <derivirana_varijabla naziv="DomainObject.Predmet.ProtustrankaFormatedOIB_1">  SIMPLE jednostavno društvo s ograničenom odgovornošću za usluge, OIB 60165326859</derivirana_varijabla>
  </DomainObject.Predmet.ProtustrankaFormatedOIB>
  <DomainObject.Predmet.ProtustrankaFormatedWithAdress>
    <izvorni_sadrzaj> SIMPLE jednostavno društvo s ograničenom odgovornošću za usluge, Obala kralja Petra Krešimira IV. 50, 23210 Pakoštane</izvorni_sadrzaj>
    <derivirana_varijabla naziv="DomainObject.Predmet.ProtustrankaFormatedWithAdress_1"> SIMPLE jednostavno društvo s ograničenom odgovornošću za usluge, Obala kralja Petra Krešimira IV. 50, 23210 Pakoštane</derivirana_varijabla>
  </DomainObject.Predmet.ProtustrankaFormatedWithAdress>
  <DomainObject.Predmet.ProtustrankaFormatedWithAdressOIB>
    <izvorni_sadrzaj> SIMPLE jednostavno društvo s ograničenom odgovornošću za usluge, OIB 60165326859, Obala kralja Petra Krešimira IV. 50, 23210 Pakoštane</izvorni_sadrzaj>
    <derivirana_varijabla naziv="DomainObject.Predmet.ProtustrankaFormatedWithAdressOIB_1"> SIMPLE jednostavno društvo s ograničenom odgovornošću za usluge, OIB 60165326859, Obala kralja Petra Krešimira IV. 50, 23210 Pakoštane</derivirana_varijabla>
  </DomainObject.Predmet.ProtustrankaFormatedWithAdressOIB>
  <DomainObject.Predmet.ProtustrankaWithAdress>
    <izvorni_sadrzaj>SIMPLE jednostavno društvo s ograničenom odgovornošću za usluge Obala kralja Petra Krešimira IV. 50, 23210 Pakoštane</izvorni_sadrzaj>
    <derivirana_varijabla naziv="DomainObject.Predmet.ProtustrankaWithAdress_1">SIMPLE jednostavno društvo s ograničenom odgovornošću za usluge Obala kralja Petra Krešimira IV. 50, 23210 Pakoštane</derivirana_varijabla>
  </DomainObject.Predmet.ProtustrankaWithAdress>
  <DomainObject.Predmet.ProtustrankaWithAdressOIB>
    <izvorni_sadrzaj>SIMPLE jednostavno društvo s ograničenom odgovornošću za usluge, OIB 60165326859, Obala kralja Petra Krešimira IV. 50, 23210 Pakoštane</izvorni_sadrzaj>
    <derivirana_varijabla naziv="DomainObject.Predmet.ProtustrankaWithAdressOIB_1">SIMPLE jednostavno društvo s ograničenom odgovornošću za usluge, OIB 60165326859, Obala kralja Petra Krešimira IV. 50, 23210 Pakoštane</derivirana_varijabla>
  </DomainObject.Predmet.ProtustrankaWithAdressOIB>
  <DomainObject.Predmet.ProtustrankaNazivFormated>
    <izvorni_sadrzaj>SIMPLE jednostavno društvo s ograničenom odgovornošću za usluge</izvorni_sadrzaj>
    <derivirana_varijabla naziv="DomainObject.Predmet.ProtustrankaNazivFormated_1">SIMPLE jednostavno društvo s ograničenom odgovornošću za usluge</derivirana_varijabla>
  </DomainObject.Predmet.ProtustrankaNazivFormated>
  <DomainObject.Predmet.ProtustrankaNazivFormatedOIB>
    <izvorni_sadrzaj>SIMPLE jednostavno društvo s ograničenom odgovornošću za usluge, OIB 60165326859</izvorni_sadrzaj>
    <derivirana_varijabla naziv="DomainObject.Predmet.ProtustrankaNazivFormatedOIB_1">SIMPLE jednostavno društvo s ograničenom odgovornošću za usluge, OIB 60165326859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SIMPLE jednostavno društvo s ograničenom odgovornošću za usluge</item>
    </izvorni_sadrzaj>
    <derivirana_varijabla naziv="DomainObject.Predmet.ProtuStrankaListFormated_1">
      <item>SIMPLE jednostavno društvo s ograničenom odgovornošću za usluge</item>
    </derivirana_varijabla>
  </DomainObject.Predmet.ProtuStrankaListFormated>
  <DomainObject.Predmet.ProtuStrankaListFormatedOIB>
    <izvorni_sadrzaj>
      <item>SIMPLE jednostavno društvo s ograničenom odgovornošću za usluge, OIB 60165326859</item>
    </izvorni_sadrzaj>
    <derivirana_varijabla naziv="DomainObject.Predmet.ProtuStrankaListFormatedOIB_1">
      <item>SIMPLE jednostavno društvo s ograničenom odgovornošću za usluge, OIB 60165326859</item>
    </derivirana_varijabla>
  </DomainObject.Predmet.ProtuStrankaListFormatedOIB>
  <DomainObject.Predmet.ProtuStrankaListFormatedWithAdress>
    <izvorni_sadrzaj>
      <item>SIMPLE jednostavno društvo s ograničenom odgovornošću za usluge, Obala kralja Petra Krešimira IV. 50, 23210 Pakoštane</item>
    </izvorni_sadrzaj>
    <derivirana_varijabla naziv="DomainObject.Predmet.ProtuStrankaListFormatedWithAdress_1">
      <item>SIMPLE jednostavno društvo s ograničenom odgovornošću za usluge, Obala kralja Petra Krešimira IV. 50, 23210 Pakoštane</item>
    </derivirana_varijabla>
  </DomainObject.Predmet.ProtuStrankaListFormatedWithAdress>
  <DomainObject.Predmet.ProtuStrankaListFormatedWithAdressOIB>
    <izvorni_sadrzaj>
      <item>SIMPLE jednostavno društvo s ograničenom odgovornošću za usluge, OIB 60165326859, Obala kralja Petra Krešimira IV. 50, 23210 Pakoštane</item>
    </izvorni_sadrzaj>
    <derivirana_varijabla naziv="DomainObject.Predmet.ProtuStrankaListFormatedWithAdressOIB_1">
      <item>SIMPLE jednostavno društvo s ograničenom odgovornošću za usluge, OIB 60165326859, Obala kralja Petra Krešimira IV. 50, 23210 Pakoštane</item>
    </derivirana_varijabla>
  </DomainObject.Predmet.ProtuStrankaListFormatedWithAdressOIB>
  <DomainObject.Predmet.ProtuStrankaListNazivFormated>
    <izvorni_sadrzaj>
      <item>SIMPLE jednostavno društvo s ograničenom odgovornošću za usluge</item>
    </izvorni_sadrzaj>
    <derivirana_varijabla naziv="DomainObject.Predmet.ProtuStrankaListNazivFormated_1">
      <item>SIMPLE jednostavno društvo s ograničenom odgovornošću za usluge</item>
    </derivirana_varijabla>
  </DomainObject.Predmet.ProtuStrankaListNazivFormated>
  <DomainObject.Predmet.ProtuStrankaListNazivFormatedOIB>
    <izvorni_sadrzaj>
      <item>SIMPLE jednostavno društvo s ograničenom odgovornošću za usluge, OIB 60165326859</item>
    </izvorni_sadrzaj>
    <derivirana_varijabla naziv="DomainObject.Predmet.ProtuStrankaListNazivFormatedOIB_1">
      <item>SIMPLE jednostavno društvo s ograničenom odgovornošću za usluge, OIB 60165326859</item>
    </derivirana_varijabla>
  </DomainObject.Predmet.ProtuStrankaListNazivFormatedOIB>
  <DomainObject.Predmet.OstaliListFormated>
    <izvorni_sadrzaj>
      <item>HAMAG-BICRO</item>
    </izvorni_sadrzaj>
    <derivirana_varijabla naziv="DomainObject.Predmet.OstaliListFormated_1">
      <item>HAMAG-BICRO</item>
    </derivirana_varijabla>
  </DomainObject.Predmet.OstaliListFormated>
  <DomainObject.Predmet.OstaliListFormatedOIB>
    <izvorni_sadrzaj>
      <item>HAMAG-BICRO, OIB 25609559342</item>
    </izvorni_sadrzaj>
    <derivirana_varijabla naziv="DomainObject.Predmet.OstaliListFormatedOIB_1">
      <item>HAMAG-BICRO, OIB 25609559342</item>
    </derivirana_varijabla>
  </DomainObject.Predmet.OstaliListFormatedOIB>
  <DomainObject.Predmet.OstaliListFormatedWithAdress>
    <izvorni_sadrzaj>
      <item>HAMAG-BICRO</item>
    </izvorni_sadrzaj>
    <derivirana_varijabla naziv="DomainObject.Predmet.OstaliListFormatedWithAdress_1">
      <item>HAMAG-BICRO</item>
    </derivirana_varijabla>
  </DomainObject.Predmet.OstaliListFormatedWithAdress>
  <DomainObject.Predmet.OstaliListFormatedWithAdressOIB>
    <izvorni_sadrzaj>
      <item>HAMAG-BICRO, OIB 25609559342</item>
    </izvorni_sadrzaj>
    <derivirana_varijabla naziv="DomainObject.Predmet.OstaliListFormatedWithAdressOIB_1">
      <item>HAMAG-BICRO, OIB 25609559342</item>
    </derivirana_varijabla>
  </DomainObject.Predmet.OstaliListFormatedWithAdressOIB>
  <DomainObject.Predmet.OstaliListNazivFormated>
    <izvorni_sadrzaj>
      <item>HAMAG-BICRO</item>
    </izvorni_sadrzaj>
    <derivirana_varijabla naziv="DomainObject.Predmet.OstaliListNazivFormated_1">
      <item>HAMAG-BICRO</item>
    </derivirana_varijabla>
  </DomainObject.Predmet.OstaliListNazivFormated>
  <DomainObject.Predmet.OstaliListNazivFormatedOIB>
    <izvorni_sadrzaj>
      <item>HAMAG-BICRO, OIB 25609559342</item>
    </izvorni_sadrzaj>
    <derivirana_varijabla naziv="DomainObject.Predmet.OstaliListNazivFormatedOIB_1">
      <item>HAMAG-BICRO, OIB 25609559342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SIMPLE jednostavno društvo s ograničenom odgovornošću za usluge</izvorni_sadrzaj>
    <derivirana_varijabla naziv="DomainObject.Predmet.ProtustrankaIDrugi_1">SIMPLE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SIMPLE jednostavno društvo s ograničenom odgovornošću za usluge, OIB 60165326859, Obala kralja Petra Krešimira IV. 50, 23210 Pakoštane</izvorni_sadrzaj>
    <derivirana_varijabla naziv="DomainObject.Predmet.ProtustrankaIDrugiAdressOIB_1">SIMPLE jednostavno društvo s ograničenom odgovornošću za usluge, OIB 60165326859, Obala kralja Petra Krešimira IV. 50,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SIMPLE jednostavno društvo s ograničenom odgovornošću za usluge</item>
      <item>HAMAG-BICRO</item>
    </izvorni_sadrzaj>
    <derivirana_varijabla naziv="DomainObject.Predmet.SudioniciListNaziv_1">
      <item>FINA</item>
      <item>SIMPLE jednostavno društvo s ograničenom odgovornošću za usluge</item>
      <item>HAMAG-BICRO</item>
    </derivirana_varijabla>
  </DomainObject.Predmet.SudioniciListNaziv>
  <DomainObject.Predmet.SudioniciListAdressOIB>
    <izvorni_sadrzaj>
      <item>FINA, OIB 85821130368</item>
      <item>SIMPLE jednostavno društvo s ograničenom odgovornošću za usluge, OIB 60165326859, Obala kralja Petra Krešimira IV. 50,23210 Pakoštane</item>
      <item>HAMAG-BICRO, OIB 25609559342</item>
    </izvorni_sadrzaj>
    <derivirana_varijabla naziv="DomainObject.Predmet.SudioniciListAdressOIB_1">
      <item>FINA, OIB 85821130368</item>
      <item>SIMPLE jednostavno društvo s ograničenom odgovornošću za usluge, OIB 60165326859, Obala kralja Petra Krešimira IV. 50,23210 Pakoštane</item>
      <item>HAMAG-BICRO, OIB 25609559342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60165326859</item>
      <item>, OIB 25609559342</item>
    </izvorni_sadrzaj>
    <derivirana_varijabla naziv="DomainObject.Predmet.SudioniciListNazivOIB_1">
      <item>, OIB 85821130368</item>
      <item>, OIB 60165326859</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4. listopada 2018.</izvorni_sadrzaj>
    <derivirana_varijabla naziv="DomainObject.PredzadnjaOdlukaIzPredmeta.DatumDonosenjaOdluke_1">4. listopada 2018.</derivirana_varijabla>
  </DomainObject.PredzadnjaOdlukaIzPredmeta.DatumDonosenjaOdluke>
  <DomainObject.PredzadnjaOdlukaIzPredmeta.Oznaka>
    <izvorni_sadrzaj>St-94/2017-60</izvorni_sadrzaj>
    <derivirana_varijabla naziv="DomainObject.PredzadnjaOdlukaIzPredmeta.Oznaka_1">St-94/2017-60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224</properties:Words>
  <properties:Characters>1159</properties:Characters>
  <properties:Lines>42</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2018-12-10T08:09:00Z</dcterms:created>
  <dc:creator>Srđan Gavranić</dc:creator>
  <cp:lastModifiedBy>Elena Glavan</cp:lastModifiedBy>
  <cp:lastPrinted>2018-12-10T08:11:00Z</cp:lastPrinted>
  <dcterms:modified xmlns:xsi="http://www.w3.org/2001/XMLSchema-instance" xsi:type="dcterms:W3CDTF">2018-12-10T09:21:00Z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(St-94-2017 - zaključak zakazivanje ročišta radi izjašnjenja - vrijednost imovine.docx)</vt:lpwstr>
  </prop:property>
  <prop:property name="CC_coloring" pid="4" fmtid="{D5CDD505-2E9C-101B-9397-08002B2CF9AE}">
    <vt:bool>false</vt:bool>
  </prop:property>
  <prop:property name="BrojStranica" pid="5" fmtid="{D5CDD505-2E9C-101B-9397-08002B2CF9AE}">
    <vt:i4>1</vt:i4>
  </prop:property>
</prop:Properties>
</file>