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2e53" w14:paraId="0862e53" w:rsidRDefault="00651E2D" w:rsidP="00424A10" w:rsidR="00424A10" w:rsidRPr="0087646C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E10F29">
        <w:rPr>
          <w:noProof/>
          <w:lang w:eastAsia="hr-HR" w:val="hr-HR"/>
        </w:rPr>
        <w:t xml:space="preserve">   </w:t>
      </w:r>
      <w:r w:rsidR="00424A10">
        <w:rPr>
          <w:noProof/>
          <w:lang w:eastAsia="hr-HR" w:val="hr-HR"/>
        </w:rPr>
        <w:t xml:space="preserve"> </w:t>
      </w:r>
      <w:r w:rsidR="00424A10" w:rsidRPr="0087646C">
        <w:rPr>
          <w:lang w:val="hr-HR"/>
        </w:rPr>
        <w:t xml:space="preserve"> </w:t>
      </w:r>
      <w:r w:rsidR="00424A10" w:rsidRPr="0087646C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A10">
        <w:rPr>
          <w:lang w:val="hr-HR"/>
        </w:rPr>
        <w:tab/>
      </w:r>
      <w:r w:rsidR="00424A10">
        <w:rPr>
          <w:lang w:val="hr-HR"/>
        </w:rPr>
        <w:tab/>
      </w:r>
      <w:r w:rsidR="00424A10">
        <w:rPr>
          <w:lang w:val="hr-HR"/>
        </w:rPr>
        <w:tab/>
      </w:r>
      <w:r w:rsidR="00424A10">
        <w:rPr>
          <w:lang w:val="hr-HR"/>
        </w:rPr>
        <w:tab/>
        <w:t xml:space="preserve">                           </w:t>
      </w:r>
      <w:r w:rsidR="00424A10" w:rsidRPr="0087646C">
        <w:rPr>
          <w:lang w:val="hr-HR"/>
        </w:rPr>
        <w:t>Po</w:t>
      </w:r>
      <w:r w:rsidR="00424A10">
        <w:rPr>
          <w:lang w:val="hr-HR"/>
        </w:rPr>
        <w:t>slovni broj: 12. St-75/2018-30</w:t>
      </w:r>
    </w:p>
    <w:p w:rsidRDefault="00424A10" w:rsidP="00424A10" w:rsidR="00424A10" w:rsidRPr="0087646C">
      <w:pPr>
        <w:rPr>
          <w:lang w:val="hr-HR"/>
        </w:rPr>
      </w:pPr>
      <w:r w:rsidRPr="0087646C">
        <w:rPr>
          <w:lang w:val="hr-HR"/>
        </w:rPr>
        <w:t>REPUBLIKA HRVATSKA</w:t>
      </w:r>
    </w:p>
    <w:p w:rsidRDefault="00424A10" w:rsidP="00424A10" w:rsidR="00424A10" w:rsidRPr="0087646C">
      <w:pPr>
        <w:rPr>
          <w:lang w:val="hr-HR"/>
        </w:rPr>
      </w:pPr>
      <w:r w:rsidRPr="0087646C">
        <w:rPr>
          <w:lang w:val="hr-HR"/>
        </w:rPr>
        <w:t>TRGOVAČKI SUD U SPLITU</w:t>
      </w:r>
    </w:p>
    <w:p w:rsidRDefault="00424A10" w:rsidP="00424A10" w:rsidR="00424A10" w:rsidRPr="0087646C">
      <w:pPr>
        <w:rPr>
          <w:lang w:val="hr-HR"/>
        </w:rPr>
      </w:pPr>
      <w:r w:rsidRPr="0087646C">
        <w:rPr>
          <w:lang w:val="hr-HR"/>
        </w:rPr>
        <w:t>Split, Sukoišanska br. 6</w:t>
      </w:r>
    </w:p>
    <w:p w:rsidRDefault="007B4A82" w:rsidP="007B4A82" w:rsidR="007B4A82" w:rsidRPr="00424A10">
      <w:pPr>
        <w:rPr>
          <w:lang w:val="hr-HR"/>
        </w:rPr>
      </w:pPr>
    </w:p>
    <w:p w:rsidRDefault="00424A10" w:rsidP="007B4A82" w:rsidR="007B4A82" w:rsidRPr="00424A10">
      <w:pPr>
        <w:pStyle w:val="Naslov1"/>
        <w:rPr>
          <w:b w:val="false"/>
          <w:lang w:val="hr-HR"/>
        </w:rPr>
      </w:pPr>
      <w:r w:rsidRPr="00424A10">
        <w:rPr>
          <w:b w:val="false"/>
          <w:lang w:val="hr-HR"/>
        </w:rPr>
        <w:t>R E P U B L I K A</w:t>
      </w:r>
      <w:r w:rsidR="007B4A82" w:rsidRPr="00424A10">
        <w:rPr>
          <w:b w:val="false"/>
          <w:lang w:val="hr-HR"/>
        </w:rPr>
        <w:t xml:space="preserve">  </w:t>
      </w:r>
      <w:r>
        <w:rPr>
          <w:b w:val="false"/>
          <w:lang w:val="hr-HR"/>
        </w:rPr>
        <w:t xml:space="preserve"> H R V A T S K A</w:t>
      </w:r>
    </w:p>
    <w:p w:rsidRDefault="007B4A82" w:rsidP="007B4A82" w:rsidR="007B4A82" w:rsidRPr="00424A10">
      <w:pPr>
        <w:rPr>
          <w:lang w:eastAsia="hr-HR" w:val="hr-HR"/>
        </w:rPr>
      </w:pPr>
    </w:p>
    <w:p w:rsidRDefault="007B4A82" w:rsidP="007B4A82" w:rsidR="007B4A82" w:rsidRPr="00424A10">
      <w:pPr>
        <w:pStyle w:val="Naslov2"/>
        <w:rPr>
          <w:bCs/>
          <w:szCs w:val="24"/>
          <w:lang w:val="hr-HR"/>
        </w:rPr>
      </w:pPr>
      <w:r w:rsidRPr="00424A10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E10F29">
      <w:pPr>
        <w:rPr>
          <w:sz w:val="22"/>
          <w:szCs w:val="22"/>
          <w:lang w:val="hr-HR"/>
        </w:rPr>
      </w:pPr>
    </w:p>
    <w:p w:rsidRDefault="00C41572" w:rsidP="003D5E2A" w:rsidR="007B4A82" w:rsidRPr="00AA1300">
      <w:pPr>
        <w:pStyle w:val="Tijeloteksta"/>
        <w:ind w:firstLine="708"/>
        <w:rPr>
          <w:szCs w:val="24"/>
          <w:lang w:val="hr-HR"/>
        </w:rPr>
      </w:pPr>
      <w:r w:rsidRPr="00E10F2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E10F29">
        <w:rPr>
          <w:szCs w:val="24"/>
          <w:lang w:val="hr-HR"/>
        </w:rPr>
        <w:t xml:space="preserve">povodom prijedloga </w:t>
      </w:r>
      <w:r w:rsidR="00FD4FAF" w:rsidRPr="00E10F29">
        <w:rPr>
          <w:lang w:val="hr-HR"/>
        </w:rPr>
        <w:t>predlagatelja – vjerovnika REPUBLIKE HRVATSKE, Ministarstva financ</w:t>
      </w:r>
      <w:r w:rsidR="006050EA">
        <w:rPr>
          <w:lang w:val="hr-HR"/>
        </w:rPr>
        <w:t>ija, OIB: 18683136487, zastupanog</w:t>
      </w:r>
      <w:r w:rsidR="00FD4FAF" w:rsidRPr="00E10F29">
        <w:rPr>
          <w:lang w:val="hr-HR"/>
        </w:rPr>
        <w:t xml:space="preserve"> po Županijskom državnom odvjetništvu u Splitu</w:t>
      </w:r>
      <w:r w:rsidR="00996F29" w:rsidRPr="00E10F29">
        <w:rPr>
          <w:szCs w:val="24"/>
          <w:lang w:val="hr-HR"/>
        </w:rPr>
        <w:t xml:space="preserve">, za otvaranje stečajnog postupka nad dužnikom </w:t>
      </w:r>
      <w:r w:rsidR="006050EA" w:rsidRPr="00C77667">
        <w:rPr>
          <w:lang w:val="hr-HR"/>
        </w:rPr>
        <w:t>CREATOR SHIPBUILDING d.o.o. Vranjic, Krešimirova ulica 147, OIB: 56414525652</w:t>
      </w:r>
      <w:r w:rsidR="00651E2D" w:rsidRPr="00AA1300">
        <w:rPr>
          <w:lang w:val="hr-HR"/>
        </w:rPr>
        <w:t xml:space="preserve">, </w:t>
      </w:r>
      <w:r w:rsidR="006050EA">
        <w:rPr>
          <w:szCs w:val="24"/>
          <w:lang w:val="hr-HR"/>
        </w:rPr>
        <w:t>24. siječnja 2019.</w:t>
      </w:r>
      <w:r w:rsidR="007B4A82" w:rsidRPr="00AA1300">
        <w:rPr>
          <w:szCs w:val="24"/>
          <w:lang w:val="hr-HR"/>
        </w:rPr>
        <w:t xml:space="preserve"> </w:t>
      </w:r>
    </w:p>
    <w:p w:rsidRDefault="006F3B71" w:rsidP="00D4027A" w:rsidR="006F3B71" w:rsidRPr="00034599">
      <w:pPr>
        <w:rPr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424A10" w:rsidP="00424A10" w:rsidR="00424A10" w:rsidRPr="006050EA">
      <w:pPr>
        <w:pStyle w:val="Naslov3"/>
        <w:ind w:firstLine="12" w:left="708"/>
        <w:rPr>
          <w:b w:val="false"/>
          <w:szCs w:val="24"/>
        </w:rPr>
      </w:pPr>
      <w:r w:rsidRPr="002E1040">
        <w:rPr>
          <w:b w:val="false"/>
          <w:szCs w:val="24"/>
        </w:rPr>
        <w:t xml:space="preserve">I. Otvara se stečajni postupak nad dužnikom </w:t>
      </w:r>
      <w:r w:rsidR="006050EA" w:rsidRPr="006050EA">
        <w:rPr>
          <w:b w:val="false"/>
          <w:lang w:val="hr-HR"/>
        </w:rPr>
        <w:t>CREATOR SHIPBUILDING d.o.o. Vranjic, Krešimirova ulica 147, OIB: 56414525652</w:t>
      </w:r>
      <w:r w:rsidRPr="006050EA">
        <w:rPr>
          <w:b w:val="false"/>
          <w:szCs w:val="24"/>
        </w:rPr>
        <w:t>.</w:t>
      </w:r>
    </w:p>
    <w:p w:rsidRDefault="00424A10" w:rsidP="00424A10" w:rsidR="00424A10" w:rsidRPr="002E1040">
      <w:pPr>
        <w:rPr>
          <w:lang w:val="hr-HR"/>
        </w:rPr>
      </w:pPr>
    </w:p>
    <w:p w:rsidRDefault="00424A10" w:rsidP="00424A10" w:rsidR="00424A10" w:rsidRPr="002E1040">
      <w:pPr>
        <w:ind w:left="708"/>
        <w:jc w:val="both"/>
        <w:rPr>
          <w:lang w:val="hr-HR"/>
        </w:rPr>
      </w:pPr>
      <w:r w:rsidRPr="002E1040">
        <w:rPr>
          <w:lang w:val="hr-HR"/>
        </w:rPr>
        <w:t xml:space="preserve">II. Stečajni postupak je otvoren </w:t>
      </w:r>
      <w:r w:rsidR="006050EA">
        <w:rPr>
          <w:lang w:val="hr-HR"/>
        </w:rPr>
        <w:t>24. siječnja 2019</w:t>
      </w:r>
      <w:r w:rsidRPr="002E1040">
        <w:rPr>
          <w:lang w:val="hr-HR"/>
        </w:rPr>
        <w:t xml:space="preserve">. u </w:t>
      </w:r>
      <w:r w:rsidR="009F5D0D">
        <w:rPr>
          <w:lang w:val="hr-HR"/>
        </w:rPr>
        <w:t>14,3</w:t>
      </w:r>
      <w:r w:rsidRPr="002E1040">
        <w:rPr>
          <w:lang w:val="hr-HR"/>
        </w:rPr>
        <w:t xml:space="preserve">0 sati kada je ovo rješenje o otvaranju stečajnog postupka objavljeno na mrežnoj stranici </w:t>
      </w:r>
      <w:r>
        <w:rPr>
          <w:lang w:val="hr-HR"/>
        </w:rPr>
        <w:t>e-Oglasna ploča sudova</w:t>
      </w:r>
      <w:r w:rsidRPr="002E1040">
        <w:rPr>
          <w:lang w:val="hr-HR"/>
        </w:rPr>
        <w:t>.</w:t>
      </w:r>
    </w:p>
    <w:p w:rsidRDefault="00424A10" w:rsidP="00424A10" w:rsidR="00424A10" w:rsidRPr="002E1040">
      <w:pPr>
        <w:jc w:val="both"/>
        <w:rPr>
          <w:lang w:val="hr-HR"/>
        </w:rPr>
      </w:pPr>
    </w:p>
    <w:p w:rsidRDefault="00424A10" w:rsidP="00424A10" w:rsidR="00424A10" w:rsidRPr="00774743">
      <w:pPr>
        <w:ind w:left="705"/>
        <w:jc w:val="both"/>
        <w:rPr>
          <w:lang w:val="hr-HR"/>
        </w:rPr>
      </w:pPr>
      <w:r w:rsidRPr="00D211D7">
        <w:rPr>
          <w:lang w:val="hr-HR"/>
        </w:rPr>
        <w:t>I</w:t>
      </w:r>
      <w:r>
        <w:rPr>
          <w:lang w:val="hr-HR"/>
        </w:rPr>
        <w:t>I</w:t>
      </w:r>
      <w:r w:rsidRPr="00D211D7">
        <w:rPr>
          <w:lang w:val="hr-HR"/>
        </w:rPr>
        <w:t>I. Ukidaju se mjere osiguranja koje su prema dužniku određene rješenjem ovog suda broj 12. St-</w:t>
      </w:r>
      <w:r w:rsidR="006050EA">
        <w:rPr>
          <w:lang w:val="hr-HR"/>
        </w:rPr>
        <w:t>75/2018</w:t>
      </w:r>
      <w:r w:rsidRPr="00D211D7">
        <w:rPr>
          <w:lang w:val="hr-HR"/>
        </w:rPr>
        <w:t xml:space="preserve"> od </w:t>
      </w:r>
      <w:r w:rsidR="006050EA">
        <w:rPr>
          <w:lang w:val="hr-HR"/>
        </w:rPr>
        <w:t>10. rujna</w:t>
      </w:r>
      <w:r>
        <w:rPr>
          <w:lang w:val="hr-HR"/>
        </w:rPr>
        <w:t xml:space="preserve"> 2018</w:t>
      </w:r>
      <w:r w:rsidRPr="00D211D7">
        <w:rPr>
          <w:lang w:val="hr-HR"/>
        </w:rPr>
        <w:t xml:space="preserve">. te se </w:t>
      </w:r>
      <w:r w:rsidR="006050EA" w:rsidRPr="00774743">
        <w:rPr>
          <w:lang w:val="hr-HR"/>
        </w:rPr>
        <w:t>Berislav Bušelić, dipl. pravnik iz Mravinaca, Ante Strčevića 21, OIB: 93274685765</w:t>
      </w:r>
      <w:r w:rsidRPr="00774743">
        <w:rPr>
          <w:lang w:val="hr-HR"/>
        </w:rPr>
        <w:t>, razrješava dužnosti privremenog stečajnog upravitelja.</w:t>
      </w:r>
    </w:p>
    <w:p w:rsidRDefault="00424A10" w:rsidP="00424A10" w:rsidR="00424A10" w:rsidRPr="00774743">
      <w:pPr>
        <w:jc w:val="both"/>
        <w:rPr>
          <w:lang w:val="hr-HR"/>
        </w:rPr>
      </w:pPr>
    </w:p>
    <w:p w:rsidRDefault="00424A10" w:rsidP="00424A10" w:rsidR="00424A10" w:rsidRPr="00774743">
      <w:pPr>
        <w:ind w:left="708"/>
        <w:jc w:val="both"/>
        <w:rPr>
          <w:lang w:val="hr-HR"/>
        </w:rPr>
      </w:pPr>
      <w:r w:rsidRPr="00774743">
        <w:rPr>
          <w:lang w:val="hr-HR"/>
        </w:rPr>
        <w:t>IV. Za stečajnog upravitelja imenuje se</w:t>
      </w:r>
      <w:r w:rsidR="006050EA" w:rsidRPr="00774743">
        <w:rPr>
          <w:lang w:val="hr-HR"/>
        </w:rPr>
        <w:t xml:space="preserve"> </w:t>
      </w:r>
      <w:r w:rsidR="00774743" w:rsidRPr="00774743">
        <w:rPr>
          <w:lang w:val="hr-HR"/>
        </w:rPr>
        <w:t>mr.sc. Jozo Jelavić, magistar društvenih znanosti – ekonomija, iz Zagreba, Pavla Hatza 9, OIB: 79433837132.</w:t>
      </w:r>
    </w:p>
    <w:p w:rsidRDefault="00424A10" w:rsidP="00424A10" w:rsidR="00424A10" w:rsidRPr="002E1040">
      <w:pPr>
        <w:jc w:val="both"/>
        <w:rPr>
          <w:lang w:val="hr-HR"/>
        </w:rPr>
      </w:pPr>
    </w:p>
    <w:p w:rsidRDefault="00424A10" w:rsidP="00774743" w:rsidR="00424A10" w:rsidRPr="002E1040">
      <w:pPr>
        <w:ind w:firstLine="12" w:left="708"/>
        <w:jc w:val="both"/>
        <w:rPr>
          <w:lang w:val="hr-HR"/>
        </w:rPr>
      </w:pPr>
      <w:r w:rsidRPr="002E1040">
        <w:rPr>
          <w:lang w:val="hr-HR"/>
        </w:rPr>
        <w:t xml:space="preserve">V. Pozivaju se vjerovnici stečajnog dužnika da u roku od 60 dana od dana objave ovog rješenja na mrežnoj stranici e-Oglasna ploča sudova prijave svoje tražbine stečajnom upravitelju u skladu s pravilima Stečajnog zakona o prijavi tražbina i to na propisanom obrascu u dva primjerka s priloženim ispravama iz kojih tražbina proizlazi, odnosno kojima se dokazuje, na adresu stečajnog upravitelja </w:t>
      </w:r>
      <w:r w:rsidR="00774743">
        <w:rPr>
          <w:lang w:val="hr-HR"/>
        </w:rPr>
        <w:t>Joze</w:t>
      </w:r>
      <w:r w:rsidR="00774743" w:rsidRPr="00774743">
        <w:rPr>
          <w:lang w:val="hr-HR"/>
        </w:rPr>
        <w:t xml:space="preserve"> Jelavić</w:t>
      </w:r>
      <w:r w:rsidR="00774743">
        <w:rPr>
          <w:lang w:val="hr-HR"/>
        </w:rPr>
        <w:t>a iz Zagreba, Pavla Hatza 9</w:t>
      </w:r>
      <w:r w:rsidRPr="002E1040">
        <w:rPr>
          <w:lang w:val="hr-HR"/>
        </w:rPr>
        <w:t>. 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6050EA">
        <w:rPr>
          <w:lang w:val="hr-HR"/>
        </w:rPr>
        <w:t>75</w:t>
      </w:r>
      <w:r w:rsidRPr="002E1040">
        <w:rPr>
          <w:lang w:val="hr-HR"/>
        </w:rPr>
        <w:t>18, uz naznaku svrhe plaćanja: „sudska pristojba za prijavu tražbine u predmetu 12.St-</w:t>
      </w:r>
      <w:r w:rsidR="006050EA">
        <w:rPr>
          <w:lang w:val="hr-HR"/>
        </w:rPr>
        <w:t>75</w:t>
      </w:r>
      <w:r w:rsidRPr="002E1040">
        <w:rPr>
          <w:lang w:val="hr-HR"/>
        </w:rPr>
        <w:t xml:space="preserve">/2018“. </w:t>
      </w:r>
    </w:p>
    <w:p w:rsidRDefault="00424A10" w:rsidP="00424A10" w:rsidR="00424A10" w:rsidRPr="002E1040">
      <w:pPr>
        <w:jc w:val="both"/>
        <w:rPr>
          <w:lang w:val="hr-HR"/>
        </w:rPr>
      </w:pPr>
      <w:r w:rsidRPr="002E1040">
        <w:rPr>
          <w:lang w:val="hr-HR"/>
        </w:rPr>
        <w:tab/>
      </w:r>
    </w:p>
    <w:p w:rsidRDefault="00424A10" w:rsidP="00774743" w:rsidR="00424A10">
      <w:pPr>
        <w:ind w:left="708"/>
        <w:jc w:val="both"/>
        <w:rPr>
          <w:lang w:val="hr-HR"/>
        </w:rPr>
      </w:pPr>
      <w:r w:rsidRPr="002E1040">
        <w:rPr>
          <w:lang w:val="hr-HR"/>
        </w:rPr>
        <w:t>V</w:t>
      </w:r>
      <w:r>
        <w:rPr>
          <w:lang w:val="hr-HR"/>
        </w:rPr>
        <w:t>I</w:t>
      </w:r>
      <w:r w:rsidRPr="002E1040">
        <w:rPr>
          <w:lang w:val="hr-HR"/>
        </w:rPr>
        <w:t xml:space="preserve">. Pozivaju se razlučni vjerovnici da u roku od 60 dana od dana objave ovog rješenja na mrežnoj stranici e-Oglasna ploča sudova obavijeste stečajnog upravitelja pisanom podneskom o postojanju svojih razlučnih prava, pravnoj osnovi razlučnog prava i </w:t>
      </w:r>
      <w:r w:rsidRPr="002E1040">
        <w:rPr>
          <w:lang w:val="hr-HR"/>
        </w:rPr>
        <w:lastRenderedPageBreak/>
        <w:t xml:space="preserve">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424A10" w:rsidP="00424A10" w:rsidR="00424A10" w:rsidRPr="002E1040">
      <w:pPr>
        <w:ind w:firstLine="12" w:left="708"/>
        <w:jc w:val="both"/>
        <w:rPr>
          <w:lang w:val="hr-HR"/>
        </w:rPr>
      </w:pPr>
    </w:p>
    <w:p w:rsidRDefault="00424A10" w:rsidP="00424A10" w:rsidR="00424A10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>V</w:t>
      </w:r>
      <w:r>
        <w:rPr>
          <w:lang w:val="hr-HR"/>
        </w:rPr>
        <w:t>I</w:t>
      </w:r>
      <w:r w:rsidRPr="002E1040">
        <w:rPr>
          <w:lang w:val="hr-HR"/>
        </w:rPr>
        <w:t>I. Pozivaju se izlučni vjerovnici da u roku od 60 dana od dana objave ovog rješenja na mrežnoj stranici e-Oglasna ploča sudova obavijeste stečajnog upravitelja pisanim podneskom o svom izlučnom pravu, pravnoj osnovi izlučnog prava te naznače predmet na koji se njihovo izlučno pravo odnosi, odnosno u obavijesti naznače pravo iz članka 148. Stečajnog zakona.</w:t>
      </w:r>
    </w:p>
    <w:p w:rsidRDefault="00424A10" w:rsidP="00424A10" w:rsidR="00424A10" w:rsidRPr="002E1040">
      <w:pPr>
        <w:jc w:val="both"/>
        <w:rPr>
          <w:lang w:val="hr-HR"/>
        </w:rPr>
      </w:pPr>
    </w:p>
    <w:p w:rsidRDefault="00424A10" w:rsidP="00424A10" w:rsidR="00424A10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>VI</w:t>
      </w:r>
      <w:r>
        <w:rPr>
          <w:lang w:val="hr-HR"/>
        </w:rPr>
        <w:t>I</w:t>
      </w:r>
      <w:r w:rsidRPr="002E1040">
        <w:rPr>
          <w:lang w:val="hr-HR"/>
        </w:rPr>
        <w:t xml:space="preserve">I. Pozivaju se dužnici stečajnog dužnika svoje obveze bez odgode ispuniti stečajnom upravitelju za stečajnog dužnika. </w:t>
      </w:r>
    </w:p>
    <w:p w:rsidRDefault="00424A10" w:rsidP="00424A10" w:rsidR="00424A10" w:rsidRPr="002E1040">
      <w:pPr>
        <w:jc w:val="both"/>
        <w:rPr>
          <w:lang w:val="hr-HR"/>
        </w:rPr>
      </w:pPr>
    </w:p>
    <w:p w:rsidRDefault="00424A10" w:rsidP="00424A10" w:rsidR="00424A10" w:rsidRPr="002E1040">
      <w:pPr>
        <w:ind w:left="705"/>
        <w:jc w:val="both"/>
        <w:rPr>
          <w:lang w:val="hr-HR"/>
        </w:rPr>
      </w:pPr>
      <w:r>
        <w:rPr>
          <w:lang w:val="hr-HR"/>
        </w:rPr>
        <w:t>IX</w:t>
      </w:r>
      <w:r w:rsidRPr="002E1040">
        <w:rPr>
          <w:lang w:val="hr-HR"/>
        </w:rPr>
        <w:t xml:space="preserve">. Zakazuje se ročište vjerovnika na kojem će se ispitati prijavljene tražbine (ispitno ročište) za dan </w:t>
      </w:r>
      <w:r w:rsidR="006050EA">
        <w:rPr>
          <w:lang w:val="hr-HR"/>
        </w:rPr>
        <w:t>30. travnja</w:t>
      </w:r>
      <w:r>
        <w:rPr>
          <w:lang w:val="hr-HR"/>
        </w:rPr>
        <w:t xml:space="preserve"> 2019</w:t>
      </w:r>
      <w:r w:rsidRPr="002E1040">
        <w:rPr>
          <w:lang w:val="hr-HR"/>
        </w:rPr>
        <w:t>. u 9,00 sati, u sobi broj 118/I (sudnica broj 4), Trgovačkog suda u Splitu, Sukoišanska br. 6.</w:t>
      </w:r>
    </w:p>
    <w:p w:rsidRDefault="00424A10" w:rsidP="00424A10" w:rsidR="00424A10" w:rsidRPr="002E1040">
      <w:pPr>
        <w:jc w:val="both"/>
        <w:rPr>
          <w:lang w:val="hr-HR"/>
        </w:rPr>
      </w:pPr>
    </w:p>
    <w:p w:rsidRDefault="00424A10" w:rsidP="00424A10" w:rsidR="00424A10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 xml:space="preserve">X. Ročište vjerovnika na kojem će se na temelju izvješća stečajnog upravitelja odlučivati o daljnjem tijeku stečajnog postupka (izvještajno ročište) zakazuje se za dan </w:t>
      </w:r>
      <w:r w:rsidR="006050EA">
        <w:rPr>
          <w:lang w:val="hr-HR"/>
        </w:rPr>
        <w:t>30. travnja</w:t>
      </w:r>
      <w:r>
        <w:rPr>
          <w:lang w:val="hr-HR"/>
        </w:rPr>
        <w:t xml:space="preserve"> 2019.</w:t>
      </w:r>
      <w:r w:rsidRPr="002E1040">
        <w:rPr>
          <w:lang w:val="hr-HR"/>
        </w:rPr>
        <w:t xml:space="preserve"> u 9,20 sati, u sobi broj 118/I (sudnica broj 4), Trgovačkog suda u Splitu, Sukoišanska br. 6.</w:t>
      </w:r>
    </w:p>
    <w:p w:rsidRDefault="00424A10" w:rsidP="00424A10" w:rsidR="00424A10" w:rsidRPr="002E1040">
      <w:pPr>
        <w:ind w:left="705"/>
        <w:jc w:val="both"/>
        <w:rPr>
          <w:lang w:val="hr-HR"/>
        </w:rPr>
      </w:pPr>
    </w:p>
    <w:p w:rsidRDefault="00424A10" w:rsidP="00424A10" w:rsidR="00424A10" w:rsidRPr="002E1040">
      <w:pPr>
        <w:ind w:left="705"/>
        <w:jc w:val="both"/>
        <w:rPr>
          <w:lang w:val="hr-HR"/>
        </w:rPr>
      </w:pPr>
      <w:r w:rsidRPr="002E1040">
        <w:rPr>
          <w:lang w:val="hr-HR"/>
        </w:rPr>
        <w:t>X</w:t>
      </w:r>
      <w:r>
        <w:rPr>
          <w:lang w:val="hr-HR"/>
        </w:rPr>
        <w:t>I</w:t>
      </w:r>
      <w:r w:rsidRPr="002E1040">
        <w:rPr>
          <w:lang w:val="hr-HR"/>
        </w:rPr>
        <w:t>. Pozivaju se svi vjerovnici stečajnog dužnika na zakazano ispitno i izvještajno ročište.</w:t>
      </w:r>
    </w:p>
    <w:p w:rsidRDefault="00424A10" w:rsidP="00424A10" w:rsidR="00424A10" w:rsidRPr="002E1040">
      <w:pPr>
        <w:ind w:left="705"/>
        <w:jc w:val="both"/>
        <w:rPr>
          <w:lang w:val="hr-HR"/>
        </w:rPr>
      </w:pPr>
    </w:p>
    <w:p w:rsidRDefault="00424A10" w:rsidP="00947B2C" w:rsidR="00424A10" w:rsidRPr="002E1040">
      <w:pPr>
        <w:ind w:firstLine="12" w:left="708"/>
        <w:jc w:val="both"/>
        <w:rPr>
          <w:lang w:val="hr-HR"/>
        </w:rPr>
      </w:pPr>
      <w:r w:rsidRPr="002E1040">
        <w:rPr>
          <w:lang w:val="hr-HR"/>
        </w:rPr>
        <w:t>X</w:t>
      </w:r>
      <w:r>
        <w:rPr>
          <w:lang w:val="hr-HR"/>
        </w:rPr>
        <w:t>I</w:t>
      </w:r>
      <w:r w:rsidRPr="002E1040">
        <w:rPr>
          <w:lang w:val="hr-HR"/>
        </w:rPr>
        <w:t xml:space="preserve">I. </w:t>
      </w:r>
      <w:r w:rsidR="006050EA">
        <w:rPr>
          <w:lang w:val="hr-HR"/>
        </w:rPr>
        <w:t>Određuje se upis otvaranja</w:t>
      </w:r>
      <w:r w:rsidR="006050EA" w:rsidRPr="002E1040">
        <w:rPr>
          <w:lang w:val="hr-HR"/>
        </w:rPr>
        <w:t xml:space="preserve"> </w:t>
      </w:r>
      <w:r w:rsidRPr="002E1040">
        <w:rPr>
          <w:lang w:val="hr-HR"/>
        </w:rPr>
        <w:t>ovog stečajnog postupka</w:t>
      </w:r>
      <w:r w:rsidR="006050EA" w:rsidRPr="006050EA">
        <w:rPr>
          <w:lang w:val="hr-HR"/>
        </w:rPr>
        <w:t xml:space="preserve"> </w:t>
      </w:r>
      <w:r w:rsidR="006050EA" w:rsidRPr="002E1040">
        <w:rPr>
          <w:lang w:val="hr-HR"/>
        </w:rPr>
        <w:t>u sudski registar Trgovačkog suda u Splitu</w:t>
      </w:r>
      <w:r w:rsidR="006050EA">
        <w:rPr>
          <w:lang w:val="hr-HR"/>
        </w:rPr>
        <w:t>, kao i brisanje mjera osiguranja određenih rješenjem ovog suda broj 12. St-75/2018</w:t>
      </w:r>
      <w:r w:rsidR="006050EA" w:rsidRPr="00D211D7">
        <w:rPr>
          <w:lang w:val="hr-HR"/>
        </w:rPr>
        <w:t xml:space="preserve"> od </w:t>
      </w:r>
      <w:r w:rsidR="006050EA">
        <w:rPr>
          <w:lang w:val="hr-HR"/>
        </w:rPr>
        <w:t>10. rujna 2018.,</w:t>
      </w:r>
      <w:r w:rsidRPr="002E1040">
        <w:rPr>
          <w:lang w:val="hr-HR"/>
        </w:rPr>
        <w:t xml:space="preserve"> a što će registarski odjel ovog suda provesti po službenoj dužnosti nakon primitka ovog rješenja.</w:t>
      </w:r>
    </w:p>
    <w:p w:rsidRDefault="00424A10" w:rsidP="00424A10" w:rsidR="00424A10" w:rsidRPr="002E1040">
      <w:pPr>
        <w:jc w:val="both"/>
        <w:rPr>
          <w:lang w:val="hr-HR"/>
        </w:rPr>
      </w:pPr>
    </w:p>
    <w:p w:rsidRDefault="00424A10" w:rsidP="00424A10" w:rsidR="00424A10">
      <w:pPr>
        <w:ind w:left="705"/>
        <w:jc w:val="both"/>
        <w:rPr>
          <w:lang w:val="hr-HR"/>
        </w:rPr>
      </w:pPr>
      <w:r w:rsidRPr="002E1040">
        <w:rPr>
          <w:lang w:val="hr-HR"/>
        </w:rPr>
        <w:t>XI</w:t>
      </w:r>
      <w:r>
        <w:rPr>
          <w:lang w:val="hr-HR"/>
        </w:rPr>
        <w:t>I</w:t>
      </w:r>
      <w:r w:rsidRPr="002E1040">
        <w:rPr>
          <w:lang w:val="hr-HR"/>
        </w:rPr>
        <w:t xml:space="preserve">I. Ovo rješenje o otvaranju stečajnog postupka objavit će se na mrežnoj stranici  e-Oglasna ploča sudova istog dana kada je i doneseno. </w:t>
      </w:r>
    </w:p>
    <w:p w:rsidRDefault="00424A10" w:rsidP="00424A10" w:rsidR="00424A10">
      <w:pPr>
        <w:ind w:left="705"/>
        <w:jc w:val="both"/>
        <w:rPr>
          <w:lang w:val="hr-HR"/>
        </w:rPr>
      </w:pPr>
    </w:p>
    <w:p w:rsidRDefault="00424A10" w:rsidP="00424A10" w:rsidR="00424A10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XIV.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>
        <w:rPr>
          <w:lang w:val="hr-HR"/>
        </w:rPr>
        <w:t>ivom na broj spisa " 12. St-</w:t>
      </w:r>
      <w:r w:rsidR="00947B2C">
        <w:rPr>
          <w:lang w:val="hr-HR"/>
        </w:rPr>
        <w:t>75</w:t>
      </w:r>
      <w:r>
        <w:rPr>
          <w:lang w:val="hr-HR"/>
        </w:rPr>
        <w:t>/2018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7B4A82" w:rsidP="00BF08D9" w:rsidR="007B4A82" w:rsidRPr="00E10F29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E10F29">
      <w:pPr>
        <w:jc w:val="both"/>
        <w:rPr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424A10" w:rsidP="00424A10" w:rsidR="00424A10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Financijska agencija, Regionalni centar Split (u daljnjem tekstu: FINA) podnijela je ovom sudu zahtjev za provedbu skraćenog stečajnog postupka nad dužnikom </w:t>
      </w:r>
      <w:r w:rsidR="005D6A3B" w:rsidRPr="005D6A3B">
        <w:rPr>
          <w:lang w:val="hr-HR"/>
        </w:rPr>
        <w:t>Creator Shipbuilding d.o.o. Vranjic</w:t>
      </w:r>
      <w:r w:rsidRPr="002D6276">
        <w:rPr>
          <w:lang w:val="hr-HR"/>
        </w:rPr>
        <w:t>, a povodom kojeg zahtjeva j</w:t>
      </w:r>
      <w:r>
        <w:rPr>
          <w:lang w:val="hr-HR"/>
        </w:rPr>
        <w:t>e ovaj sud, temeljem odredbi članka</w:t>
      </w:r>
      <w:r w:rsidRPr="002D6276">
        <w:rPr>
          <w:lang w:val="hr-HR"/>
        </w:rPr>
        <w:t xml:space="preserve"> 430. Stečajnog zakona (Narodne novine broj 71/15 i 104/17, dalje SZ), objavio oglas kojim su </w:t>
      </w:r>
      <w:r w:rsidRPr="002D6276">
        <w:rPr>
          <w:lang w:val="hr-HR"/>
        </w:rPr>
        <w:lastRenderedPageBreak/>
        <w:t xml:space="preserve">osobe ovlaštene za zastupanje dužnika pozvane da u roku od 15 dana podnesu sudu javnobilježnički ovjerovljeni popis imovine i obveza dužnika, dok su vjerovnici dužnika pozvani da najkasnije u roku od 45 dana predlože otvaranje stečajnog postupka nad dužnikom, a sve to uz upozorenje na pravne posljedice nepodnošenja prijedloga za otvaranje stečajnog postupka. </w:t>
      </w:r>
    </w:p>
    <w:p w:rsidRDefault="00424A10" w:rsidP="00424A10" w:rsidR="00424A10" w:rsidRPr="002D6276">
      <w:pPr>
        <w:ind w:firstLine="708"/>
        <w:jc w:val="both"/>
        <w:rPr>
          <w:lang w:val="hr-HR"/>
        </w:rPr>
      </w:pPr>
    </w:p>
    <w:p w:rsidRDefault="00424A10" w:rsidP="00424A10" w:rsidR="00424A10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Povodom objavljenog oglasa, predlagatelj – vjerovnik Republika Hrvatska, Ministarstvo financija podnio je ovom sudu pravovremeno, </w:t>
      </w:r>
      <w:r w:rsidR="005D6A3B">
        <w:rPr>
          <w:lang w:val="hr-HR"/>
        </w:rPr>
        <w:t>25. listopada</w:t>
      </w:r>
      <w:r w:rsidRPr="002D6276">
        <w:rPr>
          <w:lang w:val="hr-HR"/>
        </w:rPr>
        <w:t xml:space="preserve"> 2017. prijedlog za otvaranje stečajnog postupka nad dužnikom.</w:t>
      </w:r>
    </w:p>
    <w:p w:rsidRDefault="00424A10" w:rsidP="00424A10" w:rsidR="00424A10" w:rsidRPr="002D6276">
      <w:pPr>
        <w:ind w:firstLine="708"/>
        <w:jc w:val="both"/>
        <w:rPr>
          <w:lang w:val="hr-HR"/>
        </w:rPr>
      </w:pPr>
    </w:p>
    <w:p w:rsidRDefault="00424A10" w:rsidP="00424A10" w:rsidR="00424A10">
      <w:pPr>
        <w:ind w:firstLine="708"/>
        <w:jc w:val="both"/>
        <w:rPr>
          <w:lang w:val="hr-HR"/>
        </w:rPr>
      </w:pPr>
      <w:r w:rsidRPr="002D6276">
        <w:rPr>
          <w:lang w:val="hr-HR"/>
        </w:rPr>
        <w:t>Budući da zbog podnesenog prijedloga predlagatelja – vjerovnika Republike Hrvatske, Ministarstva financija nisu bili ispunjeni uvjeti za donošenje rješenja o otvaranju i istovremenom zaključenju skraćenog stečajnog postupka nad dužnikom, rješenjem ovog suda broj 12. St-</w:t>
      </w:r>
      <w:r w:rsidR="005D6A3B">
        <w:rPr>
          <w:lang w:val="hr-HR"/>
        </w:rPr>
        <w:t>963</w:t>
      </w:r>
      <w:r w:rsidRPr="002D6276">
        <w:rPr>
          <w:lang w:val="hr-HR"/>
        </w:rPr>
        <w:t xml:space="preserve">/2017 od </w:t>
      </w:r>
      <w:r w:rsidR="005D6A3B">
        <w:rPr>
          <w:lang w:val="hr-HR"/>
        </w:rPr>
        <w:t>5. prosinca 2017</w:t>
      </w:r>
      <w:r w:rsidRPr="002D6276">
        <w:rPr>
          <w:lang w:val="hr-HR"/>
        </w:rPr>
        <w:t>. obustavljen je skraćeni stečajni postupak te je po pravomoćnosti tog rješenja predmet zaveden pod novi poslovni broj St-</w:t>
      </w:r>
      <w:r w:rsidR="005D6A3B">
        <w:rPr>
          <w:lang w:val="hr-HR"/>
        </w:rPr>
        <w:t>75</w:t>
      </w:r>
      <w:r w:rsidRPr="002D6276">
        <w:rPr>
          <w:lang w:val="hr-HR"/>
        </w:rPr>
        <w:t xml:space="preserve">/2018. </w:t>
      </w:r>
    </w:p>
    <w:p w:rsidRDefault="00424A10" w:rsidP="00424A10" w:rsidR="00424A10" w:rsidRPr="002D6276">
      <w:pPr>
        <w:ind w:firstLine="708"/>
        <w:jc w:val="both"/>
        <w:rPr>
          <w:lang w:val="hr-HR"/>
        </w:rPr>
      </w:pPr>
    </w:p>
    <w:p w:rsidRDefault="00424A10" w:rsidP="00424A10" w:rsidR="00424A10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>U nastavku ovog postupka, a</w:t>
      </w:r>
      <w:r>
        <w:rPr>
          <w:lang w:val="hr-HR"/>
        </w:rPr>
        <w:t xml:space="preserve"> sukladno odredbama članka 115. stavak 1. u vezi s člankom</w:t>
      </w:r>
      <w:r w:rsidRPr="002D6276">
        <w:rPr>
          <w:lang w:val="hr-HR"/>
        </w:rPr>
        <w:t xml:space="preserve"> 433. SZ-a, rješenjem ovog suda broj St-</w:t>
      </w:r>
      <w:r w:rsidR="005D6A3B">
        <w:rPr>
          <w:lang w:val="hr-HR"/>
        </w:rPr>
        <w:t>75</w:t>
      </w:r>
      <w:r w:rsidRPr="002D6276">
        <w:rPr>
          <w:lang w:val="hr-HR"/>
        </w:rPr>
        <w:t xml:space="preserve">/2018 od 26. srpnja 2018. pokrenut je prethodni postupak radi utvrđivanja pretpostavki za otvaranje stečajnog postupka nad dužnikom. </w:t>
      </w:r>
    </w:p>
    <w:p w:rsidRDefault="00424A10" w:rsidP="00424A10" w:rsidR="00424A10" w:rsidRPr="002D6276">
      <w:pPr>
        <w:ind w:firstLine="708"/>
        <w:jc w:val="both"/>
        <w:rPr>
          <w:lang w:val="hr-HR"/>
        </w:rPr>
      </w:pPr>
    </w:p>
    <w:p w:rsidRDefault="00424A10" w:rsidP="00424A10" w:rsidR="00424A10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>Isto tako, na prijedlog predlagatelja – vjer</w:t>
      </w:r>
      <w:r>
        <w:rPr>
          <w:lang w:val="hr-HR"/>
        </w:rPr>
        <w:t>ovnika, a sukladno odredbama članka 118., članka 119. i članka</w:t>
      </w:r>
      <w:r w:rsidRPr="002D6276">
        <w:rPr>
          <w:lang w:val="hr-HR"/>
        </w:rPr>
        <w:t xml:space="preserve"> 120. SZ-a, rješenjem ovog suda </w:t>
      </w:r>
      <w:r>
        <w:rPr>
          <w:lang w:val="hr-HR"/>
        </w:rPr>
        <w:t>broj</w:t>
      </w:r>
      <w:r w:rsidRPr="002D6276">
        <w:rPr>
          <w:lang w:val="hr-HR"/>
        </w:rPr>
        <w:t xml:space="preserve"> 12. St-</w:t>
      </w:r>
      <w:r w:rsidR="005D6A3B">
        <w:rPr>
          <w:lang w:val="hr-HR"/>
        </w:rPr>
        <w:t>75</w:t>
      </w:r>
      <w:r w:rsidRPr="002D6276">
        <w:rPr>
          <w:lang w:val="hr-HR"/>
        </w:rPr>
        <w:t xml:space="preserve">/2018 od </w:t>
      </w:r>
      <w:r w:rsidR="005D6A3B">
        <w:rPr>
          <w:lang w:val="hr-HR"/>
        </w:rPr>
        <w:t>10. rujna</w:t>
      </w:r>
      <w:r w:rsidRPr="002D6276">
        <w:rPr>
          <w:lang w:val="hr-HR"/>
        </w:rPr>
        <w:t xml:space="preserve"> 2018. određene su mjere osiguranja te je dužniku postavljen privremeni stečajni upravitelj </w:t>
      </w:r>
      <w:r w:rsidR="005D6A3B">
        <w:rPr>
          <w:lang w:val="hr-HR"/>
        </w:rPr>
        <w:t>Berislav Bušelić iz Mravinaca</w:t>
      </w:r>
      <w:r>
        <w:rPr>
          <w:lang w:val="hr-HR"/>
        </w:rPr>
        <w:t>.</w:t>
      </w:r>
    </w:p>
    <w:p w:rsidRDefault="00424A10" w:rsidP="00424A10" w:rsidR="00424A10" w:rsidRPr="002D6276">
      <w:pPr>
        <w:jc w:val="both"/>
        <w:rPr>
          <w:lang w:val="hr-HR"/>
        </w:rPr>
      </w:pPr>
    </w:p>
    <w:p w:rsidRDefault="007A7006" w:rsidP="007A7006" w:rsidR="007A7006">
      <w:pPr>
        <w:ind w:firstLine="708"/>
        <w:jc w:val="both"/>
        <w:rPr>
          <w:lang w:val="hr-HR"/>
        </w:rPr>
      </w:pPr>
      <w:r w:rsidRPr="007A7006">
        <w:rPr>
          <w:lang w:val="hr-HR"/>
        </w:rPr>
        <w:t xml:space="preserve">Tijekom prethodnog postupka utvrđeno je da su se kod dužnika ispunili uvjeti za otvaranje stečajnog postupka, budući da je predlagatelj - vjerovnik učinio vjerojatnim postojanje svoje tražbine prema dužniku, a isto tako je utvrđeno postojanje stečajnog razloga nesposobnosti za plaćanje kod dužnika. </w:t>
      </w:r>
    </w:p>
    <w:p w:rsidRDefault="00650A6B" w:rsidP="007A7006" w:rsidR="00650A6B">
      <w:pPr>
        <w:ind w:firstLine="708"/>
        <w:jc w:val="both"/>
        <w:rPr>
          <w:lang w:val="hr-HR"/>
        </w:rPr>
      </w:pPr>
    </w:p>
    <w:p w:rsidRDefault="00650A6B" w:rsidP="00650A6B" w:rsidR="00650A6B" w:rsidRPr="002D6276">
      <w:pPr>
        <w:ind w:firstLine="708"/>
        <w:jc w:val="both"/>
        <w:rPr>
          <w:lang w:val="hr-HR"/>
        </w:rPr>
      </w:pPr>
      <w:r w:rsidRPr="002D6276">
        <w:rPr>
          <w:lang w:val="hr-HR"/>
        </w:rPr>
        <w:t xml:space="preserve">Odredbom </w:t>
      </w:r>
      <w:r>
        <w:rPr>
          <w:lang w:val="hr-HR"/>
        </w:rPr>
        <w:t>članka 5. stavak</w:t>
      </w:r>
      <w:r w:rsidRPr="002D6276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650A6B" w:rsidP="00650A6B" w:rsidR="00650A6B" w:rsidRPr="002D6276">
      <w:pPr>
        <w:ind w:firstLine="708"/>
        <w:jc w:val="both"/>
        <w:rPr>
          <w:lang w:val="hr-HR"/>
        </w:rPr>
      </w:pPr>
    </w:p>
    <w:p w:rsidRDefault="00650A6B" w:rsidP="00650A6B" w:rsidR="00650A6B" w:rsidRPr="002D6276">
      <w:pPr>
        <w:ind w:firstLine="708"/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2D6276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</w:t>
      </w:r>
      <w:r>
        <w:rPr>
          <w:lang w:val="hr-HR"/>
        </w:rPr>
        <w:t>ovih računa. Sukladno članku 6. stavak</w:t>
      </w:r>
      <w:r w:rsidRPr="002D6276">
        <w:rPr>
          <w:lang w:val="hr-HR"/>
        </w:rPr>
        <w:t xml:space="preserve"> 4. SZ-a, postojanje te okolnosti dokazuje se potvrdom Financijske agencije.</w:t>
      </w:r>
    </w:p>
    <w:p w:rsidRDefault="00650A6B" w:rsidP="00650A6B" w:rsidR="00650A6B" w:rsidRPr="007A7006">
      <w:pPr>
        <w:jc w:val="both"/>
        <w:rPr>
          <w:lang w:val="hr-HR"/>
        </w:rPr>
      </w:pPr>
    </w:p>
    <w:p w:rsidRDefault="00650A6B" w:rsidP="007A7006" w:rsidR="007A7006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- </w:t>
      </w:r>
      <w:r w:rsidRPr="007A7006">
        <w:rPr>
          <w:lang w:val="hr-HR"/>
        </w:rPr>
        <w:t xml:space="preserve">vjerovnik </w:t>
      </w:r>
      <w:r w:rsidR="007A7006" w:rsidRPr="007A7006">
        <w:rPr>
          <w:lang w:val="hr-HR"/>
        </w:rPr>
        <w:t xml:space="preserve">Republika Hrvatska, Ministarstvo financija je kao dokaz postojanja tražbine prema dužniku dostavio podatke iz evidencije Porezne uprave o stanju računa dužnika kao poreznog obveznika na dan </w:t>
      </w:r>
      <w:r w:rsidR="007A7006">
        <w:rPr>
          <w:lang w:val="hr-HR"/>
        </w:rPr>
        <w:t xml:space="preserve">13. listopada </w:t>
      </w:r>
      <w:r w:rsidR="007A7006" w:rsidRPr="007A7006">
        <w:rPr>
          <w:lang w:val="hr-HR"/>
        </w:rPr>
        <w:t xml:space="preserve">2017., a iz kojih podataka proizlazi postojanje duga dužnika, s osnove poreza i drugih javnih davanja, u ukupnom iznosu od 388.023,29 kn. Postojanje stečajnog razloga nesposobnosti za plaćanje dužnika utvrđeno je uvidom u potvrdu FINE o neizvršenim osnovama za plaćanje dužnika (list 64 spisa) kojom se </w:t>
      </w:r>
      <w:r w:rsidR="007A7006" w:rsidRPr="007A7006">
        <w:rPr>
          <w:lang w:val="hr-HR"/>
        </w:rPr>
        <w:lastRenderedPageBreak/>
        <w:t xml:space="preserve">potvrđuje da dužnik na dan </w:t>
      </w:r>
      <w:r w:rsidR="007A7006">
        <w:rPr>
          <w:lang w:val="hr-HR"/>
        </w:rPr>
        <w:t xml:space="preserve">10. listopada </w:t>
      </w:r>
      <w:r w:rsidR="007A7006" w:rsidRPr="007A7006">
        <w:rPr>
          <w:lang w:val="hr-HR"/>
        </w:rPr>
        <w:t xml:space="preserve">2018., u Očevidniku redoslijeda osnova za plaćanje, ima evidentirane neizvršne osnove za plaćanje u neprekinutom razdoblju od 492 </w:t>
      </w:r>
      <w:r w:rsidR="007A7006">
        <w:rPr>
          <w:lang w:val="hr-HR"/>
        </w:rPr>
        <w:t>dana. Kako je dakle iz</w:t>
      </w:r>
      <w:r w:rsidR="007A7006" w:rsidRPr="007A7006">
        <w:rPr>
          <w:lang w:val="hr-HR"/>
        </w:rPr>
        <w:t xml:space="preserve">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 </w:t>
      </w:r>
    </w:p>
    <w:p w:rsidRDefault="007A7006" w:rsidP="007A7006" w:rsidR="007A7006">
      <w:pPr>
        <w:ind w:firstLine="708"/>
        <w:jc w:val="both"/>
        <w:rPr>
          <w:lang w:val="hr-HR"/>
        </w:rPr>
      </w:pPr>
    </w:p>
    <w:p w:rsidRDefault="007A7006" w:rsidP="007A7006" w:rsidR="007A7006">
      <w:pPr>
        <w:ind w:firstLine="708"/>
        <w:jc w:val="both"/>
        <w:rPr>
          <w:lang w:val="hr-HR"/>
        </w:rPr>
      </w:pPr>
      <w:r w:rsidRPr="002D6276">
        <w:rPr>
          <w:lang w:val="hr-HR"/>
        </w:rPr>
        <w:t>Dužnik</w:t>
      </w:r>
      <w:r>
        <w:rPr>
          <w:lang w:val="hr-HR"/>
        </w:rPr>
        <w:t xml:space="preserve"> se nije očitovao na podneseni prijedlog za otvaranje stečajnog postupka, a niti je osoba ovlaštena za zastupanje dužnika pristupila na zakazana ročišta u prethodnom postupku.</w:t>
      </w:r>
    </w:p>
    <w:p w:rsidRDefault="007A7006" w:rsidP="007A7006" w:rsidR="007A7006" w:rsidRPr="007A7006">
      <w:pPr>
        <w:jc w:val="both"/>
        <w:rPr>
          <w:lang w:val="hr-HR"/>
        </w:rPr>
      </w:pPr>
    </w:p>
    <w:p w:rsidRDefault="007A7006" w:rsidP="007A7006" w:rsidR="00650A6B">
      <w:pPr>
        <w:ind w:firstLine="708"/>
        <w:jc w:val="both"/>
        <w:rPr>
          <w:lang w:val="hr-HR"/>
        </w:rPr>
      </w:pPr>
      <w:r w:rsidRPr="007A7006">
        <w:rPr>
          <w:lang w:val="hr-HR"/>
        </w:rPr>
        <w:t xml:space="preserve">Međutim, osim ispunjenja </w:t>
      </w:r>
      <w:r>
        <w:rPr>
          <w:lang w:val="hr-HR"/>
        </w:rPr>
        <w:t>pretpostavki</w:t>
      </w:r>
      <w:r w:rsidRPr="007A7006">
        <w:rPr>
          <w:lang w:val="hr-HR"/>
        </w:rPr>
        <w:t xml:space="preserve"> za otvaranje stečajnog postupka,</w:t>
      </w:r>
      <w:r>
        <w:rPr>
          <w:lang w:val="hr-HR"/>
        </w:rPr>
        <w:t xml:space="preserve"> isto tako</w:t>
      </w:r>
      <w:r w:rsidRPr="007A7006">
        <w:rPr>
          <w:lang w:val="hr-HR"/>
        </w:rPr>
        <w:t xml:space="preserve"> </w:t>
      </w:r>
      <w:r>
        <w:rPr>
          <w:lang w:val="hr-HR"/>
        </w:rPr>
        <w:t xml:space="preserve">tijekom prethodnog postupka nije utvrđeno postojanje </w:t>
      </w:r>
      <w:r w:rsidRPr="007A7006">
        <w:rPr>
          <w:lang w:val="hr-HR"/>
        </w:rPr>
        <w:t xml:space="preserve">vrjednije likvidne imovine </w:t>
      </w:r>
      <w:r>
        <w:rPr>
          <w:lang w:val="hr-HR"/>
        </w:rPr>
        <w:t xml:space="preserve">dužnika </w:t>
      </w:r>
      <w:r w:rsidRPr="007A7006">
        <w:rPr>
          <w:lang w:val="hr-HR"/>
        </w:rPr>
        <w:t>koja bi ušla u stečajnu masu i iz koje bi se mogli namiriti troškovi stečajnog postupka.</w:t>
      </w:r>
      <w:r w:rsidR="00650A6B">
        <w:rPr>
          <w:lang w:val="hr-HR"/>
        </w:rPr>
        <w:t xml:space="preserve"> Stoga je ovaj sud</w:t>
      </w:r>
      <w:r>
        <w:rPr>
          <w:lang w:val="hr-HR"/>
        </w:rPr>
        <w:t>, rješenjem broj 12. St-75/2018 od 6. studenog 2018.</w:t>
      </w:r>
      <w:r w:rsidR="00650A6B">
        <w:rPr>
          <w:lang w:val="hr-HR"/>
        </w:rPr>
        <w:t>,</w:t>
      </w:r>
      <w:r>
        <w:rPr>
          <w:lang w:val="hr-HR"/>
        </w:rPr>
        <w:t xml:space="preserve"> pozvao </w:t>
      </w:r>
      <w:r w:rsidRPr="007A7006">
        <w:rPr>
          <w:lang w:val="hr-HR"/>
        </w:rPr>
        <w:t>vjerovnike odnosno osobe koje imaju pravni interes za</w:t>
      </w:r>
      <w:r w:rsidR="00650A6B">
        <w:rPr>
          <w:lang w:val="hr-HR"/>
        </w:rPr>
        <w:t xml:space="preserve"> redovitim</w:t>
      </w:r>
      <w:r w:rsidRPr="007A7006">
        <w:rPr>
          <w:lang w:val="hr-HR"/>
        </w:rPr>
        <w:t xml:space="preserve"> provođenje</w:t>
      </w:r>
      <w:r w:rsidR="00650A6B">
        <w:rPr>
          <w:lang w:val="hr-HR"/>
        </w:rPr>
        <w:t>m</w:t>
      </w:r>
      <w:r w:rsidRPr="007A7006">
        <w:rPr>
          <w:lang w:val="hr-HR"/>
        </w:rPr>
        <w:t xml:space="preserve"> st</w:t>
      </w:r>
      <w:r>
        <w:rPr>
          <w:lang w:val="hr-HR"/>
        </w:rPr>
        <w:t>ečajnog postupka nad dužnikom da uplate predujam</w:t>
      </w:r>
      <w:r w:rsidRPr="007A7006">
        <w:rPr>
          <w:lang w:val="hr-HR"/>
        </w:rPr>
        <w:t xml:space="preserve"> za namirenje troškova stečajnog postupka</w:t>
      </w:r>
      <w:r>
        <w:rPr>
          <w:lang w:val="hr-HR"/>
        </w:rPr>
        <w:t xml:space="preserve"> u iznosu od 15.000,00 kn</w:t>
      </w:r>
      <w:r w:rsidRPr="007A7006">
        <w:rPr>
          <w:lang w:val="hr-HR"/>
        </w:rPr>
        <w:t>,</w:t>
      </w:r>
      <w:r w:rsidR="00650A6B">
        <w:rPr>
          <w:lang w:val="hr-HR"/>
        </w:rPr>
        <w:t xml:space="preserve"> uz upozorenje</w:t>
      </w:r>
      <w:r>
        <w:rPr>
          <w:lang w:val="hr-HR"/>
        </w:rPr>
        <w:t xml:space="preserve"> ako u ostavljenom roku od 15 dana ne bude uplaćen zatraženi predujam, </w:t>
      </w:r>
      <w:r w:rsidR="00650A6B">
        <w:rPr>
          <w:lang w:val="hr-HR"/>
        </w:rPr>
        <w:t>da će sud donijeti rješenje o otvaranju i istovremenom zaključenju stečajnog postupka nad dužnikom,  a sve to sukladno odredbama čl</w:t>
      </w:r>
      <w:r w:rsidR="008350A0">
        <w:rPr>
          <w:lang w:val="hr-HR"/>
        </w:rPr>
        <w:t>anka</w:t>
      </w:r>
      <w:r w:rsidR="00650A6B">
        <w:rPr>
          <w:lang w:val="hr-HR"/>
        </w:rPr>
        <w:t xml:space="preserve"> 132. SZ-a.</w:t>
      </w:r>
    </w:p>
    <w:p w:rsidRDefault="00650A6B" w:rsidP="007A7006" w:rsidR="00650A6B">
      <w:pPr>
        <w:ind w:firstLine="708"/>
        <w:jc w:val="both"/>
        <w:rPr>
          <w:lang w:val="hr-HR"/>
        </w:rPr>
      </w:pPr>
    </w:p>
    <w:p w:rsidRDefault="00B80BFD" w:rsidP="007A7006" w:rsidR="00650A6B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naprijed navedenog rješenja ovog suda od 6. studenog 2018., vjerovnik Salonit d.d. u stečaju Vranjic je 29. studenog 2018. podnio prijedlog za otvaranje stečajnog postupka, navodeći da prema dužniku ima tražbinu u iznosu od 521.564,00 kn, a od istog vjerovnika je na depozitnom računu ovog suda evidentirana uplata zatraženog predujma u iznosu od 15.000,00 kn. </w:t>
      </w:r>
    </w:p>
    <w:p w:rsidRDefault="00B80BFD" w:rsidP="007A7006" w:rsidR="00B80BFD">
      <w:pPr>
        <w:ind w:firstLine="708"/>
        <w:jc w:val="both"/>
        <w:rPr>
          <w:lang w:val="hr-HR"/>
        </w:rPr>
      </w:pPr>
    </w:p>
    <w:p w:rsidRDefault="00B80BFD" w:rsidP="007A7006" w:rsidR="00B80BFD">
      <w:pPr>
        <w:ind w:firstLine="708"/>
        <w:jc w:val="both"/>
        <w:rPr>
          <w:lang w:val="hr-HR"/>
        </w:rPr>
      </w:pPr>
      <w:r>
        <w:rPr>
          <w:lang w:val="hr-HR"/>
        </w:rPr>
        <w:t>Kako su dakle ispunjene pretpostavke za otvaranje stečajnog postupka nad dužnikom, a vjerovnik Salonit d.d. u stečaju Vranjic je uplatio zatraženi predujam za troškove stečajnog postupka u skladu s rješenjem ovog suda od 6. studenog 2018., to je stoga u konkretn</w:t>
      </w:r>
      <w:r w:rsidR="0007505E">
        <w:rPr>
          <w:lang w:val="hr-HR"/>
        </w:rPr>
        <w:t>om slučaju trebalo donijeti ovo</w:t>
      </w:r>
      <w:r>
        <w:rPr>
          <w:lang w:val="hr-HR"/>
        </w:rPr>
        <w:t xml:space="preserve"> rješenje o otvaranju stečajnog postupka nad dužnikom. </w:t>
      </w:r>
    </w:p>
    <w:p w:rsidRDefault="00650A6B" w:rsidP="007A7006" w:rsidR="00650A6B">
      <w:pPr>
        <w:ind w:firstLine="708"/>
        <w:jc w:val="both"/>
        <w:rPr>
          <w:lang w:val="hr-HR"/>
        </w:rPr>
      </w:pPr>
    </w:p>
    <w:p w:rsidRDefault="00424A10" w:rsidP="00B80BFD" w:rsidR="00BD2D35" w:rsidRPr="00774743">
      <w:pPr>
        <w:ind w:firstLine="708"/>
        <w:jc w:val="both"/>
        <w:rPr>
          <w:lang w:eastAsia="hr-HR" w:val="hr-HR"/>
        </w:rPr>
      </w:pPr>
      <w:r>
        <w:rPr>
          <w:lang w:val="hr-HR"/>
        </w:rPr>
        <w:t xml:space="preserve">U odnosu na izbor i imenovanje stečajnog upravitelja u ovom predmetu ističe se, a kako je to već naprijed navedeno, da je rješenjem ovog suda broj </w:t>
      </w:r>
      <w:r w:rsidRPr="0087646C">
        <w:rPr>
          <w:lang w:val="hr-HR"/>
        </w:rPr>
        <w:t>12. St-</w:t>
      </w:r>
      <w:r w:rsidR="00B80BFD">
        <w:rPr>
          <w:lang w:val="hr-HR"/>
        </w:rPr>
        <w:t>75</w:t>
      </w:r>
      <w:r w:rsidRPr="0087646C">
        <w:rPr>
          <w:lang w:val="hr-HR"/>
        </w:rPr>
        <w:t>/201</w:t>
      </w:r>
      <w:r w:rsidR="00B80BFD">
        <w:rPr>
          <w:lang w:val="hr-HR"/>
        </w:rPr>
        <w:t>8</w:t>
      </w:r>
      <w:r w:rsidRPr="0087646C">
        <w:rPr>
          <w:lang w:val="hr-HR"/>
        </w:rPr>
        <w:t xml:space="preserve"> od </w:t>
      </w:r>
      <w:r w:rsidR="00B80BFD">
        <w:rPr>
          <w:lang w:val="hr-HR"/>
        </w:rPr>
        <w:t xml:space="preserve">10. rujna </w:t>
      </w:r>
      <w:r w:rsidRPr="0087646C">
        <w:rPr>
          <w:lang w:val="hr-HR"/>
        </w:rPr>
        <w:t>2018.</w:t>
      </w:r>
      <w:r>
        <w:rPr>
          <w:lang w:val="hr-HR"/>
        </w:rPr>
        <w:t xml:space="preserve"> </w:t>
      </w:r>
      <w:r w:rsidR="00B80BFD">
        <w:rPr>
          <w:lang w:val="hr-HR"/>
        </w:rPr>
        <w:t xml:space="preserve">Berislav Bušelić iz Mravinaca </w:t>
      </w:r>
      <w:r w:rsidRPr="0087646C">
        <w:rPr>
          <w:lang w:val="hr-HR"/>
        </w:rPr>
        <w:t>imenovan za pr</w:t>
      </w:r>
      <w:r>
        <w:rPr>
          <w:lang w:val="hr-HR"/>
        </w:rPr>
        <w:t>ivremenog stečajnog upravitelja</w:t>
      </w:r>
      <w:r w:rsidRPr="0087646C">
        <w:rPr>
          <w:lang w:val="hr-HR"/>
        </w:rPr>
        <w:t xml:space="preserve"> i to nakon provedenog izbora </w:t>
      </w:r>
      <w:r w:rsidRPr="0087646C">
        <w:rPr>
          <w:lang w:eastAsia="hr-HR" w:val="hr-HR"/>
        </w:rPr>
        <w:t>metodom slučajnog odabira s liste A stečajnih upravitelja za</w:t>
      </w:r>
      <w:r>
        <w:rPr>
          <w:lang w:eastAsia="hr-HR" w:val="hr-HR"/>
        </w:rPr>
        <w:t xml:space="preserve"> područje nadležnosti ovog suda. Međutim, </w:t>
      </w:r>
      <w:r w:rsidR="00883F84">
        <w:rPr>
          <w:lang w:eastAsia="hr-HR" w:val="hr-HR"/>
        </w:rPr>
        <w:t>Berislav Bušelić je</w:t>
      </w:r>
      <w:r w:rsidR="00BD2D35">
        <w:rPr>
          <w:lang w:eastAsia="hr-HR" w:val="hr-HR"/>
        </w:rPr>
        <w:t xml:space="preserve"> u međuvremenu, </w:t>
      </w:r>
      <w:r w:rsidR="00774743">
        <w:rPr>
          <w:lang w:eastAsia="hr-HR" w:val="hr-HR"/>
        </w:rPr>
        <w:t xml:space="preserve">temeljem </w:t>
      </w:r>
      <w:r w:rsidR="00BD2D35" w:rsidRPr="00774743">
        <w:rPr>
          <w:lang w:eastAsia="hr-HR" w:val="hr-HR"/>
        </w:rPr>
        <w:t>rješenj</w:t>
      </w:r>
      <w:r w:rsidR="00774743" w:rsidRPr="00774743">
        <w:rPr>
          <w:lang w:eastAsia="hr-HR" w:val="hr-HR"/>
        </w:rPr>
        <w:t>a</w:t>
      </w:r>
      <w:r w:rsidR="00BD2D35" w:rsidRPr="00774743">
        <w:rPr>
          <w:lang w:eastAsia="hr-HR" w:val="hr-HR"/>
        </w:rPr>
        <w:t xml:space="preserve"> Ministarstva pravosuđa RH klase: UP/I-133-04/15-</w:t>
      </w:r>
      <w:r w:rsidR="00774743" w:rsidRPr="00774743">
        <w:rPr>
          <w:lang w:eastAsia="hr-HR" w:val="hr-HR"/>
        </w:rPr>
        <w:t>01/331</w:t>
      </w:r>
      <w:r w:rsidR="00BD2D35" w:rsidRPr="00774743">
        <w:rPr>
          <w:lang w:eastAsia="hr-HR" w:val="hr-HR"/>
        </w:rPr>
        <w:t>,</w:t>
      </w:r>
      <w:r w:rsidR="00774743" w:rsidRPr="00774743">
        <w:rPr>
          <w:lang w:eastAsia="hr-HR" w:val="hr-HR"/>
        </w:rPr>
        <w:t xml:space="preserve"> ur. broj: 514-04-02-02-02-18-13</w:t>
      </w:r>
      <w:r w:rsidR="00BD2D35" w:rsidRPr="00774743">
        <w:rPr>
          <w:lang w:eastAsia="hr-HR" w:val="hr-HR"/>
        </w:rPr>
        <w:t xml:space="preserve"> od </w:t>
      </w:r>
      <w:r w:rsidR="00774743" w:rsidRPr="00774743">
        <w:rPr>
          <w:lang w:eastAsia="hr-HR" w:val="hr-HR"/>
        </w:rPr>
        <w:t>4</w:t>
      </w:r>
      <w:r w:rsidR="00BD2D35" w:rsidRPr="00774743">
        <w:rPr>
          <w:lang w:eastAsia="hr-HR" w:val="hr-HR"/>
        </w:rPr>
        <w:t xml:space="preserve">. rujna 2018., brisan s liste </w:t>
      </w:r>
      <w:r w:rsidR="00774743" w:rsidRPr="00774743">
        <w:rPr>
          <w:lang w:eastAsia="hr-HR" w:val="hr-HR"/>
        </w:rPr>
        <w:t xml:space="preserve">A </w:t>
      </w:r>
      <w:r w:rsidR="00BD2D35" w:rsidRPr="00774743">
        <w:rPr>
          <w:lang w:eastAsia="hr-HR" w:val="hr-HR"/>
        </w:rPr>
        <w:t xml:space="preserve">stečajnih upravitelja za područje nadležnosti Trgovačkog suda u Splitu. Budući da se Berislav Bušelić više ne nalazi na listi stečajnih upravitelja za područje nadležnosti ovog suda to stoga istog, a u smislu odredbi članka 77. stavak 1. SZ-a, sud nije mogao imenovati za stečajnog upravitelja u ovom predmetu. </w:t>
      </w:r>
    </w:p>
    <w:p w:rsidRDefault="00BD2D35" w:rsidP="00BD2D35" w:rsidR="00424A10">
      <w:pPr>
        <w:jc w:val="both"/>
        <w:rPr>
          <w:lang w:eastAsia="hr-HR" w:val="hr-HR"/>
        </w:rPr>
      </w:pPr>
      <w:r>
        <w:rPr>
          <w:lang w:eastAsia="hr-HR" w:val="hr-HR"/>
        </w:rPr>
        <w:t>Upravo stoga, proveden je</w:t>
      </w:r>
      <w:r w:rsidR="00424A10">
        <w:rPr>
          <w:lang w:eastAsia="hr-HR" w:val="hr-HR"/>
        </w:rPr>
        <w:t xml:space="preserve"> novi izbor stečajnog upravitelja metodom slučajnog odabira s liste </w:t>
      </w:r>
      <w:r w:rsidR="00883F84">
        <w:rPr>
          <w:lang w:eastAsia="hr-HR" w:val="hr-HR"/>
        </w:rPr>
        <w:t xml:space="preserve">A </w:t>
      </w:r>
      <w:r w:rsidR="00424A10">
        <w:rPr>
          <w:lang w:eastAsia="hr-HR" w:val="hr-HR"/>
        </w:rPr>
        <w:t xml:space="preserve">stečajnih upravitelja za područje nadležnosti ovog suda, a kojim je za stečajnog upravitelja izabran </w:t>
      </w:r>
      <w:r w:rsidR="00774743" w:rsidRPr="00774743">
        <w:rPr>
          <w:lang w:val="hr-HR"/>
        </w:rPr>
        <w:t xml:space="preserve">mr.sc. Jozo Jelavić, magistar </w:t>
      </w:r>
      <w:r w:rsidR="00774743">
        <w:rPr>
          <w:lang w:val="hr-HR"/>
        </w:rPr>
        <w:t>ekonomije</w:t>
      </w:r>
      <w:r w:rsidR="00774743" w:rsidRPr="00774743">
        <w:rPr>
          <w:lang w:val="hr-HR"/>
        </w:rPr>
        <w:t xml:space="preserve"> </w:t>
      </w:r>
      <w:r w:rsidR="00774743">
        <w:rPr>
          <w:lang w:val="hr-HR"/>
        </w:rPr>
        <w:t>iz Zagreba</w:t>
      </w:r>
      <w:r w:rsidR="00424A10">
        <w:rPr>
          <w:lang w:eastAsia="hr-HR" w:val="hr-HR"/>
        </w:rPr>
        <w:t xml:space="preserve">. Sukladno tome, a temeljem odredbi članka 84. stavak 1. i članka 85. stavak 1. SZ-a, za stečajnog upravitelja u ovom predmetu je imenovan </w:t>
      </w:r>
      <w:r w:rsidR="00774743" w:rsidRPr="00774743">
        <w:rPr>
          <w:lang w:eastAsia="hr-HR" w:val="hr-HR"/>
        </w:rPr>
        <w:t>Jozo Jelavić iz Zagreba</w:t>
      </w:r>
      <w:r w:rsidR="00424A10" w:rsidRPr="00774743">
        <w:rPr>
          <w:lang w:eastAsia="hr-HR" w:val="hr-HR"/>
        </w:rPr>
        <w:t>.</w:t>
      </w:r>
    </w:p>
    <w:p w:rsidRDefault="00424A10" w:rsidP="00424A10" w:rsidR="00424A10">
      <w:pPr>
        <w:ind w:firstLine="708"/>
        <w:jc w:val="both"/>
        <w:rPr>
          <w:lang w:eastAsia="hr-HR" w:val="hr-HR"/>
        </w:rPr>
      </w:pPr>
    </w:p>
    <w:p w:rsidRDefault="00424A10" w:rsidP="00424A10" w:rsidR="00424A10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lastRenderedPageBreak/>
        <w:t xml:space="preserve">Budući da je ovim rješenjem otvoren stečajni postupak nad dužnikom to su samim time prestali razlozi za trajanje mjera osiguranja određenih rješenjem ovog suda od </w:t>
      </w:r>
      <w:r w:rsidR="00883F84">
        <w:rPr>
          <w:lang w:eastAsia="hr-HR" w:val="hr-HR"/>
        </w:rPr>
        <w:t>10. rujna</w:t>
      </w:r>
      <w:r>
        <w:rPr>
          <w:lang w:eastAsia="hr-HR" w:val="hr-HR"/>
        </w:rPr>
        <w:t xml:space="preserve"> 2018., a radi čega je te mjere osiguranja valjalo ukinuti i s obzirom na naprijed navedeno </w:t>
      </w:r>
      <w:r w:rsidR="00883F84">
        <w:rPr>
          <w:lang w:eastAsia="hr-HR" w:val="hr-HR"/>
        </w:rPr>
        <w:t>Berislava Bušelića</w:t>
      </w:r>
      <w:r>
        <w:rPr>
          <w:lang w:eastAsia="hr-HR" w:val="hr-HR"/>
        </w:rPr>
        <w:t xml:space="preserve"> razriješiti dužnosti privremenog stečajnog upravitelja. </w:t>
      </w:r>
    </w:p>
    <w:p w:rsidRDefault="00424A10" w:rsidP="00424A10" w:rsidR="00424A10" w:rsidRPr="002D6276">
      <w:pPr>
        <w:jc w:val="both"/>
        <w:rPr>
          <w:lang w:val="hr-HR"/>
        </w:rPr>
      </w:pPr>
    </w:p>
    <w:p w:rsidRDefault="00424A10" w:rsidP="00424A10" w:rsidR="00424A10">
      <w:pPr>
        <w:ind w:firstLine="708"/>
        <w:jc w:val="both"/>
        <w:rPr>
          <w:lang w:val="hr-HR"/>
        </w:rPr>
      </w:pPr>
      <w:r>
        <w:rPr>
          <w:lang w:val="hr-HR"/>
        </w:rPr>
        <w:t>Sukladno odredbi članka 112. stavak 6. SZ-a, sud će rješenjem o otvaranju stečajnog postupka naložiti Financijskoj agenciji da naloži banci prijenos zaplijenjenog iznosa predujma za namirenje troškova stečajnog postupka s računa dužnika na račun suda i obustavi daljnju pljenidbu ako iznos preduj</w:t>
      </w:r>
      <w:r w:rsidR="00883F84">
        <w:rPr>
          <w:lang w:val="hr-HR"/>
        </w:rPr>
        <w:t>ma nije zaplijenjen u cijelosti.</w:t>
      </w:r>
      <w:r>
        <w:rPr>
          <w:lang w:val="hr-HR"/>
        </w:rPr>
        <w:t xml:space="preserve"> </w:t>
      </w:r>
    </w:p>
    <w:p w:rsidRDefault="00883F84" w:rsidP="00424A10" w:rsidR="00883F84">
      <w:pPr>
        <w:ind w:firstLine="708"/>
        <w:jc w:val="both"/>
        <w:rPr>
          <w:lang w:val="hr-HR"/>
        </w:rPr>
      </w:pPr>
    </w:p>
    <w:p w:rsidRDefault="00424A10" w:rsidP="00424A10" w:rsidR="00424A10" w:rsidRPr="008350A0">
      <w:pPr>
        <w:ind w:firstLine="708"/>
        <w:jc w:val="both"/>
        <w:rPr>
          <w:lang w:val="hr-HR"/>
        </w:rPr>
      </w:pPr>
      <w:r w:rsidRPr="002D6276">
        <w:rPr>
          <w:lang w:val="hr-HR"/>
        </w:rPr>
        <w:t>Slijedom svega naprijed n</w:t>
      </w:r>
      <w:r>
        <w:rPr>
          <w:lang w:val="hr-HR"/>
        </w:rPr>
        <w:t>avedenog, a temeljem odredbi članka</w:t>
      </w:r>
      <w:r w:rsidRPr="002D6276">
        <w:rPr>
          <w:lang w:val="hr-HR"/>
        </w:rPr>
        <w:t xml:space="preserve"> 5.</w:t>
      </w:r>
      <w:r>
        <w:rPr>
          <w:lang w:val="hr-HR"/>
        </w:rPr>
        <w:t xml:space="preserve"> stavak</w:t>
      </w:r>
      <w:r w:rsidRPr="002D6276">
        <w:rPr>
          <w:lang w:val="hr-HR"/>
        </w:rPr>
        <w:t xml:space="preserve"> 1. i 2.</w:t>
      </w:r>
      <w:r>
        <w:rPr>
          <w:lang w:val="hr-HR"/>
        </w:rPr>
        <w:t>, članka</w:t>
      </w:r>
      <w:r w:rsidRPr="002D6276">
        <w:rPr>
          <w:lang w:val="hr-HR"/>
        </w:rPr>
        <w:t xml:space="preserve"> 6.</w:t>
      </w:r>
      <w:r>
        <w:rPr>
          <w:lang w:val="hr-HR"/>
        </w:rPr>
        <w:t xml:space="preserve"> stavak</w:t>
      </w:r>
      <w:r w:rsidRPr="002D6276">
        <w:rPr>
          <w:lang w:val="hr-HR"/>
        </w:rPr>
        <w:t xml:space="preserve"> 1., 2. i 4., </w:t>
      </w:r>
      <w:r>
        <w:rPr>
          <w:lang w:val="hr-HR"/>
        </w:rPr>
        <w:t xml:space="preserve">članka </w:t>
      </w:r>
      <w:r w:rsidR="00883F84">
        <w:rPr>
          <w:lang w:eastAsia="hr-HR" w:val="hr-HR"/>
        </w:rPr>
        <w:t>84. stavak 1., članka 85. stavak 1.</w:t>
      </w:r>
      <w:r>
        <w:rPr>
          <w:lang w:val="hr-HR"/>
        </w:rPr>
        <w:t>, članka</w:t>
      </w:r>
      <w:r w:rsidRPr="002D6276">
        <w:rPr>
          <w:lang w:val="hr-HR"/>
        </w:rPr>
        <w:t xml:space="preserve"> 109</w:t>
      </w:r>
      <w:r>
        <w:rPr>
          <w:lang w:val="hr-HR"/>
        </w:rPr>
        <w:t>. stavak</w:t>
      </w:r>
      <w:r w:rsidRPr="002D6276">
        <w:rPr>
          <w:lang w:val="hr-HR"/>
        </w:rPr>
        <w:t xml:space="preserve"> 1. i 2</w:t>
      </w:r>
      <w:r>
        <w:rPr>
          <w:lang w:val="hr-HR"/>
        </w:rPr>
        <w:t>., članka</w:t>
      </w:r>
      <w:r w:rsidR="00883F84" w:rsidRPr="00883F84">
        <w:rPr>
          <w:lang w:val="hr-HR"/>
        </w:rPr>
        <w:t xml:space="preserve"> </w:t>
      </w:r>
      <w:r w:rsidR="00883F84">
        <w:rPr>
          <w:lang w:val="hr-HR"/>
        </w:rPr>
        <w:t xml:space="preserve">112. stavak 6., </w:t>
      </w:r>
      <w:r w:rsidR="00883F84">
        <w:rPr>
          <w:lang w:eastAsia="hr-HR" w:val="hr-HR"/>
        </w:rPr>
        <w:t xml:space="preserve">članka 122. stavak 1., </w:t>
      </w:r>
      <w:r w:rsidR="00883F84">
        <w:rPr>
          <w:lang w:val="hr-HR"/>
        </w:rPr>
        <w:t>članaka</w:t>
      </w:r>
      <w:r>
        <w:rPr>
          <w:lang w:val="hr-HR"/>
        </w:rPr>
        <w:t xml:space="preserve"> 128</w:t>
      </w:r>
      <w:r w:rsidRPr="008350A0">
        <w:rPr>
          <w:lang w:val="hr-HR"/>
        </w:rPr>
        <w:t>., 129., 130., 131. te član</w:t>
      </w:r>
      <w:r w:rsidR="00883F84" w:rsidRPr="008350A0">
        <w:rPr>
          <w:lang w:val="hr-HR"/>
        </w:rPr>
        <w:t>a</w:t>
      </w:r>
      <w:r w:rsidRPr="008350A0">
        <w:rPr>
          <w:lang w:val="hr-HR"/>
        </w:rPr>
        <w:t>ka 257. i 258. SZ-a,  odl</w:t>
      </w:r>
      <w:r w:rsidR="00883F84" w:rsidRPr="008350A0">
        <w:rPr>
          <w:lang w:val="hr-HR"/>
        </w:rPr>
        <w:t>učeno je kao u točkama I. do XIV</w:t>
      </w:r>
      <w:r w:rsidRPr="008350A0">
        <w:rPr>
          <w:lang w:val="hr-HR"/>
        </w:rPr>
        <w:t xml:space="preserve">. izreke ovog rješenja. </w:t>
      </w:r>
    </w:p>
    <w:p w:rsidRDefault="00424A10" w:rsidP="00424A10" w:rsidR="00424A10" w:rsidRPr="008350A0">
      <w:pPr>
        <w:ind w:firstLine="708"/>
        <w:jc w:val="both"/>
        <w:rPr>
          <w:lang w:val="hr-HR"/>
        </w:rPr>
      </w:pPr>
    </w:p>
    <w:p w:rsidRDefault="00424A10" w:rsidP="00424A10" w:rsidR="00424A10" w:rsidRPr="008350A0">
      <w:pPr>
        <w:jc w:val="center"/>
        <w:rPr>
          <w:lang w:val="hr-HR"/>
        </w:rPr>
      </w:pPr>
      <w:r w:rsidRPr="008350A0">
        <w:rPr>
          <w:lang w:val="hr-HR"/>
        </w:rPr>
        <w:t>U Splitu, 24. siječnja 2019.</w:t>
      </w:r>
    </w:p>
    <w:p w:rsidRDefault="00424A10" w:rsidP="00424A10" w:rsidR="00424A10" w:rsidRPr="008350A0">
      <w:pPr>
        <w:jc w:val="both"/>
        <w:rPr>
          <w:lang w:val="hr-HR"/>
        </w:rPr>
      </w:pPr>
    </w:p>
    <w:p w:rsidRDefault="008350A0" w:rsidP="00F53C8F" w:rsidR="008350A0" w:rsidRPr="008350A0">
      <w:pPr>
        <w:ind w:left="4956"/>
        <w:jc w:val="center"/>
      </w:pPr>
      <w:r w:rsidRPr="008350A0">
        <w:t>Sudac</w:t>
      </w:r>
    </w:p>
    <w:p w:rsidRDefault="008350A0" w:rsidP="00F53C8F" w:rsidR="008350A0" w:rsidRPr="008350A0">
      <w:pPr>
        <w:ind w:left="4956"/>
        <w:jc w:val="center"/>
      </w:pPr>
    </w:p>
    <w:p w:rsidRDefault="008350A0" w:rsidP="00F53C8F" w:rsidR="008350A0" w:rsidRPr="008350A0">
      <w:pPr>
        <w:ind w:left="4956"/>
        <w:jc w:val="center"/>
      </w:pPr>
      <w:r w:rsidRPr="008350A0">
        <w:t>Paško Bačić, v.r.</w:t>
      </w:r>
    </w:p>
    <w:p w:rsidRDefault="008350A0" w:rsidP="00F53C8F" w:rsidR="008350A0" w:rsidRPr="008350A0">
      <w:pPr>
        <w:ind w:left="4956"/>
        <w:jc w:val="center"/>
      </w:pPr>
      <w:r w:rsidRPr="008350A0">
        <w:t>za točnost otpravka-ovlašteni službenik</w:t>
      </w:r>
    </w:p>
    <w:p w:rsidRDefault="008350A0" w:rsidP="00F53C8F" w:rsidR="008350A0" w:rsidRPr="008350A0">
      <w:pPr>
        <w:ind w:firstLine="708" w:left="5664"/>
      </w:pPr>
      <w:r w:rsidRPr="008350A0">
        <w:t xml:space="preserve"> Katarina Raos</w:t>
      </w:r>
    </w:p>
    <w:p w:rsidRDefault="00424A10" w:rsidP="00424A10" w:rsidR="00424A10" w:rsidRPr="008350A0">
      <w:pPr>
        <w:ind w:left="7788"/>
        <w:rPr>
          <w:lang w:val="hr-HR"/>
        </w:rPr>
      </w:pPr>
    </w:p>
    <w:p w:rsidRDefault="00424A10" w:rsidP="00424A10" w:rsidR="00424A10" w:rsidRPr="008350A0">
      <w:pPr>
        <w:ind w:firstLine="708" w:left="6372"/>
        <w:rPr>
          <w:u w:val="single"/>
          <w:lang w:val="hr-HR"/>
        </w:rPr>
      </w:pPr>
    </w:p>
    <w:p w:rsidRDefault="00424A10" w:rsidP="00424A10" w:rsidR="00424A10">
      <w:pPr>
        <w:jc w:val="both"/>
        <w:rPr>
          <w:lang w:val="hr-HR"/>
        </w:rPr>
      </w:pPr>
    </w:p>
    <w:p w:rsidRDefault="008350A0" w:rsidP="00424A10" w:rsidR="008350A0" w:rsidRPr="008350A0">
      <w:pPr>
        <w:jc w:val="both"/>
        <w:rPr>
          <w:lang w:val="hr-HR"/>
        </w:rPr>
      </w:pPr>
    </w:p>
    <w:p w:rsidRDefault="00424A10" w:rsidP="00424A10" w:rsidR="00424A10" w:rsidRPr="008350A0">
      <w:pPr>
        <w:jc w:val="both"/>
        <w:rPr>
          <w:lang w:val="hr-HR"/>
        </w:rPr>
      </w:pPr>
      <w:r w:rsidRPr="008350A0">
        <w:rPr>
          <w:lang w:val="hr-HR"/>
        </w:rPr>
        <w:t xml:space="preserve">Pouka o pravnom lijeku: </w:t>
      </w:r>
    </w:p>
    <w:p w:rsidRDefault="00424A10" w:rsidP="00424A10" w:rsidR="00424A10" w:rsidRPr="008350A0">
      <w:pPr>
        <w:jc w:val="both"/>
        <w:rPr>
          <w:lang w:val="hr-HR"/>
        </w:rPr>
      </w:pPr>
      <w:r w:rsidRPr="008350A0">
        <w:rPr>
          <w:lang w:val="hr-HR"/>
        </w:rPr>
        <w:t xml:space="preserve"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424A10" w:rsidP="00424A10" w:rsidR="00424A10" w:rsidRPr="008350A0">
      <w:pPr>
        <w:jc w:val="both"/>
        <w:rPr>
          <w:lang w:val="hr-HR"/>
        </w:rPr>
      </w:pPr>
    </w:p>
    <w:p w:rsidRDefault="00EE1FB4" w:rsidP="003855E7" w:rsidR="00EE1FB4" w:rsidRPr="00E10F29">
      <w:pPr>
        <w:jc w:val="both"/>
        <w:rPr>
          <w:lang w:val="hr-HR"/>
        </w:rPr>
      </w:pPr>
    </w:p>
    <w:sectPr w:rsidSect="00424A10" w:rsidR="00EE1FB4" w:rsidRPr="00E10F29">
      <w:headerReference w:type="default" r:id="rId11"/>
      <w:pgSz w:h="16838" w:w="11906"/>
      <w:pgMar w:gutter="0" w:footer="708" w:header="851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350A0" w:rsidRPr="008350A0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</w:r>
    <w:r w:rsidR="00424A10" w:rsidRPr="0087646C">
      <w:rPr>
        <w:lang w:val="hr-HR"/>
      </w:rPr>
      <w:t>Po</w:t>
    </w:r>
    <w:r w:rsidR="00424A10">
      <w:rPr>
        <w:lang w:val="hr-HR"/>
      </w:rPr>
      <w:t>slovni broj: 12. St-75/2018-30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424A1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505E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85D96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4A10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1B6F"/>
    <w:rsid w:val="005268EF"/>
    <w:rsid w:val="00545701"/>
    <w:rsid w:val="005472A2"/>
    <w:rsid w:val="00555A46"/>
    <w:rsid w:val="00555B64"/>
    <w:rsid w:val="00573D7D"/>
    <w:rsid w:val="005952E7"/>
    <w:rsid w:val="005A3202"/>
    <w:rsid w:val="005D6A3B"/>
    <w:rsid w:val="006050EA"/>
    <w:rsid w:val="00615CA0"/>
    <w:rsid w:val="0062329F"/>
    <w:rsid w:val="00624D67"/>
    <w:rsid w:val="006274BD"/>
    <w:rsid w:val="00642955"/>
    <w:rsid w:val="006454BE"/>
    <w:rsid w:val="00650A6B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4743"/>
    <w:rsid w:val="00775144"/>
    <w:rsid w:val="00782F13"/>
    <w:rsid w:val="00786F71"/>
    <w:rsid w:val="007870D9"/>
    <w:rsid w:val="007915CA"/>
    <w:rsid w:val="00793B6C"/>
    <w:rsid w:val="007A3B01"/>
    <w:rsid w:val="007A7006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14A6D"/>
    <w:rsid w:val="00820DAF"/>
    <w:rsid w:val="008350A0"/>
    <w:rsid w:val="008366EE"/>
    <w:rsid w:val="00847723"/>
    <w:rsid w:val="00856586"/>
    <w:rsid w:val="00876209"/>
    <w:rsid w:val="00880573"/>
    <w:rsid w:val="00883F84"/>
    <w:rsid w:val="00885A2C"/>
    <w:rsid w:val="00895B6A"/>
    <w:rsid w:val="008A3DC8"/>
    <w:rsid w:val="008B4FD2"/>
    <w:rsid w:val="008B5A70"/>
    <w:rsid w:val="008C4A0E"/>
    <w:rsid w:val="0090052E"/>
    <w:rsid w:val="009118A9"/>
    <w:rsid w:val="009177C3"/>
    <w:rsid w:val="009374AD"/>
    <w:rsid w:val="009404E0"/>
    <w:rsid w:val="009405E8"/>
    <w:rsid w:val="00947B2C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5D0D"/>
    <w:rsid w:val="009F776E"/>
    <w:rsid w:val="00A01CF1"/>
    <w:rsid w:val="00A13E8E"/>
    <w:rsid w:val="00A2740A"/>
    <w:rsid w:val="00A31A88"/>
    <w:rsid w:val="00A405B7"/>
    <w:rsid w:val="00A56D14"/>
    <w:rsid w:val="00A75FCC"/>
    <w:rsid w:val="00A8489D"/>
    <w:rsid w:val="00A97762"/>
    <w:rsid w:val="00AA1300"/>
    <w:rsid w:val="00AA4A6E"/>
    <w:rsid w:val="00AB6038"/>
    <w:rsid w:val="00AE18FF"/>
    <w:rsid w:val="00AE5405"/>
    <w:rsid w:val="00AF762C"/>
    <w:rsid w:val="00B02EA7"/>
    <w:rsid w:val="00B07F4C"/>
    <w:rsid w:val="00B1090C"/>
    <w:rsid w:val="00B408AF"/>
    <w:rsid w:val="00B52A80"/>
    <w:rsid w:val="00B52C63"/>
    <w:rsid w:val="00B6615F"/>
    <w:rsid w:val="00B7469A"/>
    <w:rsid w:val="00B80BFD"/>
    <w:rsid w:val="00B90B4E"/>
    <w:rsid w:val="00B94A92"/>
    <w:rsid w:val="00BB3F78"/>
    <w:rsid w:val="00BD029A"/>
    <w:rsid w:val="00BD2D35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B2475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E1FB4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5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0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50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50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50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35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0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50A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50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50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CREATOR SHIPBUILDING društvo s ograničenom odgovornošću, za brodogradnju i usluge</izvorni_sadrzaj>
    <derivirana_varijabla naziv="DomainObject.Predmet.ProtustrankaFormated_1">  CREATOR SHIPBUILDING društvo s ograničenom odgovornošću, za brodogradnju i usluge</derivirana_varijabla>
  </DomainObject.Predmet.ProtustrankaFormated>
  <DomainObject.Predmet.ProtustrankaFormatedOIB>
    <izvorni_sadrzaj>  CREATOR SHIPBUILDING društvo s ograničenom odgovornošću, za brodogradnju i usluge, OIB 56414525652</izvorni_sadrzaj>
    <derivirana_varijabla naziv="DomainObject.Predmet.ProtustrankaFormatedOIB_1">  CREATOR SHIPBUILDING društvo s ograničenom odgovornošću, za brodogradnju i usluge, OIB 56414525652</derivirana_varijabla>
  </DomainObject.Predmet.ProtustrankaFormatedOIB>
  <DomainObject.Predmet.ProtustrankaFormatedWithAdress>
    <izvorni_sadrzaj> CREATOR SHIPBUILDING društvo s ograničenom odgovornošću, za brodogradnju i usluge, Krešimirova ulica 147, 21210 Vranjic</izvorni_sadrzaj>
    <derivirana_varijabla naziv="DomainObject.Predmet.ProtustrankaFormatedWithAdress_1"> CREATOR SHIPBUILDING društvo s ograničenom odgovornošću, za brodogradnju i usluge, Krešimirova ulica 147, 21210 Vranjic</derivirana_varijabla>
  </DomainObject.Predmet.ProtustrankaFormatedWithAdress>
  <DomainObject.Predmet.ProtustrankaFormatedWithAdressOIB>
    <izvorni_sadrzaj> CREATOR SHIPBUILDING društvo s ograničenom odgovornošću, za brodogradnju i usluge, OIB 56414525652, Krešimirova ulica 147, 21210 Vranjic</izvorni_sadrzaj>
    <derivirana_varijabla naziv="DomainObject.Predmet.ProtustrankaFormatedWithAdressOIB_1"> CREATOR SHIPBUILDING društvo s ograničenom odgovornošću, za brodogradnju i usluge, OIB 56414525652, Krešimirova ulica 147, 21210 Vranjic</derivirana_varijabla>
  </DomainObject.Predmet.ProtustrankaFormatedWithAdressOIB>
  <DomainObject.Predmet.ProtustrankaWithAdress>
    <izvorni_sadrzaj>CREATOR SHIPBUILDING društvo s ograničenom odgovornošću, za brodogradnju i usluge Krešimirova ulica 147, 21210 Vranjic</izvorni_sadrzaj>
    <derivirana_varijabla naziv="DomainObject.Predmet.ProtustrankaWithAdress_1">CREATOR SHIPBUILDING društvo s ograničenom odgovornošću, za brodogradnju i usluge Krešimirova ulica 147, 21210 Vranjic</derivirana_varijabla>
  </DomainObject.Predmet.ProtustrankaWithAdress>
  <DomainObject.Predmet.ProtustrankaWithAdressOIB>
    <izvorni_sadrzaj>CREATOR SHIPBUILDING društvo s ograničenom odgovornošću, za brodogradnju i usluge, OIB 56414525652, Krešimirova ulica 147, 21210 Vranjic</izvorni_sadrzaj>
    <derivirana_varijabla naziv="DomainObject.Predmet.ProtustrankaWithAdressOIB_1">CREATOR SHIPBUILDING društvo s ograničenom odgovornošću, za brodogradnju i usluge, OIB 56414525652, Krešimirova ulica 147, 21210 Vranjic</derivirana_varijabla>
  </DomainObject.Predmet.ProtustrankaWithAdressOIB>
  <DomainObject.Predmet.ProtustrankaNazivFormated>
    <izvorni_sadrzaj>CREATOR SHIPBUILDING društvo s ograničenom odgovornošću, za brodogradnju i usluge</izvorni_sadrzaj>
    <derivirana_varijabla naziv="DomainObject.Predmet.ProtustrankaNazivFormated_1">CREATOR SHIPBUILDING društvo s ograničenom odgovornošću, za brodogradnju i usluge</derivirana_varijabla>
  </DomainObject.Predmet.ProtustrankaNazivFormated>
  <DomainObject.Predmet.ProtustrankaNazivFormatedOIB>
    <izvorni_sadrzaj>CREATOR SHIPBUILDING društvo s ograničenom odgovornošću, za brodogradnju i usluge, OIB 56414525652</izvorni_sadrzaj>
    <derivirana_varijabla naziv="DomainObject.Predmet.ProtustrankaNazivFormatedOIB_1">CREATOR SHIPBUILDING društvo s ograničenom odgovornošću, za brodogradnju i usluge, OIB 56414525652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odvjetništvo; SALONIT dioničko društvo za proizvodnju građevinskog materijala i trgovinu, u stečaju</izvorni_sadrzaj>
    <derivirana_varijabla naziv="DomainObject.Predmet.StrankaFormated_1">  RH, Ministarstvo financija zastupanog po punomoćniku Županijsko državno odvjetništvo; SALONIT dioničko društvo za proizvodnju građevinskog materijala i trgovinu, u stečaju</derivirana_varijabla>
  </DomainObject.Predmet.StrankaFormated>
  <DomainObject.Predmet.StrankaFormatedOIB>
    <izvorni_sadrzaj>  RH, Ministarstvo financija, OIB 18683136487 zastupanog po punomoćniku Županijsko državno odvjetništvo; SALONIT dioničko društvo za proizvodnju građevinskog materijala i trgovinu, u stečaju, OIB 14755697651</izvorni_sadrzaj>
    <derivirana_varijabla naziv="DomainObject.Predmet.StrankaFormatedOIB_1">  RH, Ministarstvo financija, OIB 18683136487 zastupanog po punomoćniku Županijsko državno odvjetništvo; SALONIT dioničko društvo za proizvodnju građevinskog materijala i trgovinu, u stečaju, OIB 14755697651</derivirana_varijabla>
  </DomainObject.Predmet.StrankaFormatedOIB>
  <DomainObject.Predmet.StrankaFormatedWithAdress>
    <izvorni_sadrzaj> RH, Ministarstvo financija zastupanog po punomoćniku Županijsko državno odvjetništvo; SALONIT dioničko društvo za proizvodnju građevinskog materijala i trgovinu, u stečaju, Krešimirova Ulica/bb, 21210 Vranjic</izvorni_sadrzaj>
    <derivirana_varijabla naziv="DomainObject.Predmet.StrankaFormatedWithAdress_1"> RH, Ministarstvo financija zastupanog po punomoćniku Županijsko državno odvjetništvo; SALONIT dioničko društvo za proizvodnju građevinskog materijala i trgovinu, u stečaju, Krešimirova Ulica/bb, 21210 Vranjic</derivirana_varijabla>
  </DomainObject.Predmet.StrankaFormatedWithAdress>
  <DomainObject.Predmet.StrankaFormatedWithAdressOIB>
    <izvorni_sadrzaj> RH, Ministarstvo financija, OIB 18683136487 zastupanog po punomoćniku Županijsko državno odvjetništvo; SALONIT dioničko društvo za proizvodnju građevinskog materijala i trgovinu, u stečaju, OIB 14755697651, Krešimirova Ulica/bb, 21210 Vranjic</izvorni_sadrzaj>
    <derivirana_varijabla naziv="DomainObject.Predmet.StrankaFormatedWithAdressOIB_1"> RH, Ministarstvo financija, OIB 18683136487 zastupanog po punomoćniku Županijsko državno odvjetništvo; SALONIT dioničko društvo za proizvodnju građevinskog materijala i trgovinu, u stečaju, OIB 14755697651, Krešimirova Ulica/bb, 21210 Vranjic</derivirana_varijabla>
  </DomainObject.Predmet.StrankaFormatedWithAdressOIB>
  <DomainObject.Predmet.StrankaWithAdress>
    <izvorni_sadrzaj>RH, Ministarstvo financija ,SALONIT dioničko društvo za proizvodnju građevinskog materijala i trgovinu, u stečaju Krešimirova Ulica/bb,21210 Vranjic</izvorni_sadrzaj>
    <derivirana_varijabla naziv="DomainObject.Predmet.StrankaWithAdress_1">RH, Ministarstvo financija ,SALONIT dioničko društvo za proizvodnju građevinskog materijala i trgovinu, u stečaju Krešimirova Ulica/bb,21210 Vranjic</derivirana_varijabla>
  </DomainObject.Predmet.StrankaWithAdress>
  <DomainObject.Predmet.StrankaWithAdressOIB>
    <izvorni_sadrzaj>RH, Ministarstvo financija, OIB 18683136487,SALONIT dioničko društvo za proizvodnju građevinskog materijala i trgovinu, u stečaju, OIB 14755697651, Krešimirova Ulica/bb,21210 Vranjic</izvorni_sadrzaj>
    <derivirana_varijabla naziv="DomainObject.Predmet.StrankaWithAdressOIB_1">RH, Ministarstvo financija, OIB 18683136487,SALONIT dioničko društvo za proizvodnju građevinskog materijala i trgovinu, u stečaju, OIB 14755697651, Krešimirova Ulica/bb,21210 Vranjic</derivirana_varijabla>
  </DomainObject.Predmet.StrankaWithAdressOIB>
  <DomainObject.Predmet.StrankaNazivFormated>
    <izvorni_sadrzaj>RH, Ministarstvo financija,SALONIT dioničko društvo za proizvodnju građevinskog materijala i trgovinu, u stečaju</izvorni_sadrzaj>
    <derivirana_varijabla naziv="DomainObject.Predmet.StrankaNazivFormated_1">RH, Ministarstvo financija,SALONIT dioničko društvo za proizvodnju građevinskog materijala i trgovinu, u stečaju</derivirana_varijabla>
  </DomainObject.Predmet.StrankaNazivFormated>
  <DomainObject.Predmet.StrankaNazivFormatedOIB>
    <izvorni_sadrzaj>RH, Ministarstvo financija, OIB 18683136487,SALONIT dioničko društvo za proizvodnju građevinskog materijala i trgovinu, u stečaju, OIB 14755697651</izvorni_sadrzaj>
    <derivirana_varijabla naziv="DomainObject.Predmet.StrankaNazivFormatedOIB_1">RH, Ministarstvo financija, OIB 18683136487,SALONIT dioničko društvo za proizvodnju građevinskog materijala i trgovinu, u stečaju, OIB 14755697651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  <item>SALONIT dioničko društvo za proizvodnju građevinskog materijala i trgovinu, u stečaju</item>
    </izvorni_sadrzaj>
    <derivirana_varijabla naziv="DomainObject.Predmet.StrankaListFormated_1">
      <item>RH, Ministarstvo financija zastupanog po punomoćniku Županijsko državno odvjetništvo</item>
      <item>SALONIT dioničko društvo za proizvodnju građevinskog materijala i trgovinu, u stečaju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  <item>SALONIT dioničko društvo za proizvodnju građevinskog materijala i trgovinu, u stečaju, OIB 14755697651</item>
    </izvorni_sadrzaj>
    <derivirana_varijabla naziv="DomainObject.Predmet.StrankaListFormatedOIB_1">
      <item>RH, Ministarstvo financija, OIB 18683136487 zastupanog po punomoćniku Županijsko državno odvjetništvo</item>
      <item>SALONIT dioničko društvo za proizvodnju građevinskog materijala i trgovinu, u stečaju, OIB 14755697651</item>
    </derivirana_varijabla>
  </DomainObject.Predmet.StrankaListFormatedOIB>
  <DomainObject.Predmet.StrankaListFormatedWithAdress>
    <izvorni_sadrzaj>
      <item>RH, Ministarstvo financija zastupanog po punomoćniku Županijsko državno odvjetništvo</item>
      <item>SALONIT dioničko društvo za proizvodnju građevinskog materijala i trgovinu, u stečaju, Krešimirova Ulica/bb, 21210 Vranjic</item>
    </izvorni_sadrzaj>
    <derivirana_varijabla naziv="DomainObject.Predmet.StrankaListFormatedWithAdress_1">
      <item>RH, Ministarstvo financija zastupanog po punomoćniku Županijsko državno odvjetništvo</item>
      <item>SALONIT dioničko društvo za proizvodnju građevinskog materijala i trgovinu, u stečaju, Krešimirova Ulica/bb, 21210 Vranjic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  <item>SALONIT dioničko društvo za proizvodnju građevinskog materijala i trgovinu, u stečaju, OIB 14755697651, Krešimirova Ulica/bb, 21210 Vranjic</item>
    </izvorni_sadrzaj>
    <derivirana_varijabla naziv="DomainObject.Predmet.StrankaListFormatedWithAdressOIB_1">
      <item>RH, Ministarstvo financija, OIB 18683136487 zastupanog po punomoćniku Županijsko državno odvjetništvo</item>
      <item>SALONIT dioničko društvo za proizvodnju građevinskog materijala i trgovinu, u stečaju, OIB 14755697651, Krešimirova Ulica/bb, 21210 Vranjic</item>
    </derivirana_varijabla>
  </DomainObject.Predmet.StrankaListFormatedWithAdressOIB>
  <DomainObject.Predmet.StrankaListNazivFormated>
    <izvorni_sadrzaj>
      <item>RH, Ministarstvo financija</item>
      <item>SALONIT dioničko društvo za proizvodnju građevinskog materijala i trgovinu, u stečaju</item>
    </izvorni_sadrzaj>
    <derivirana_varijabla naziv="DomainObject.Predmet.StrankaListNazivFormated_1">
      <item>RH, Ministarstvo financija</item>
      <item>SALONIT dioničko društvo za proizvodnju građevinskog materijala i trgovinu, u stečaju</item>
    </derivirana_varijabla>
  </DomainObject.Predmet.StrankaListNazivFormated>
  <DomainObject.Predmet.StrankaListNazivFormatedOIB>
    <izvorni_sadrzaj>
      <item>RH, Ministarstvo financija, OIB 18683136487</item>
      <item>SALONIT dioničko društvo za proizvodnju građevinskog materijala i trgovinu, u stečaju, OIB 14755697651</item>
    </izvorni_sadrzaj>
    <derivirana_varijabla naziv="DomainObject.Predmet.StrankaListNazivFormatedOIB_1">
      <item>RH, Ministarstvo financija, OIB 18683136487</item>
      <item>SALONIT dioničko društvo za proizvodnju građevinskog materijala i trgovinu, u stečaju, OIB 14755697651</item>
    </derivirana_varijabla>
  </DomainObject.Predmet.StrankaListNazivFormatedOIB>
  <DomainObject.Predmet.ProtuStrankaListFormated>
    <izvorni_sadrzaj>
      <item>CREATOR SHIPBUILDING društvo s ograničenom odgovornošću, za brodogradnju i usluge</item>
    </izvorni_sadrzaj>
    <derivirana_varijabla naziv="DomainObject.Predmet.ProtuStrankaListFormated_1">
      <item>CREATOR SHIPBUILDING društvo s ograničenom odgovornošću, za brodogradnju i usluge</item>
    </derivirana_varijabla>
  </DomainObject.Predmet.ProtuStrankaListFormated>
  <DomainObject.Predmet.ProtuStrankaListFormatedOIB>
    <izvorni_sadrzaj>
      <item>CREATOR SHIPBUILDING društvo s ograničenom odgovornošću, za brodogradnju i usluge, OIB 56414525652</item>
    </izvorni_sadrzaj>
    <derivirana_varijabla naziv="DomainObject.Predmet.ProtuStrankaListFormatedOIB_1">
      <item>CREATOR SHIPBUILDING društvo s ograničenom odgovornošću, za brodogradnju i usluge, OIB 56414525652</item>
    </derivirana_varijabla>
  </DomainObject.Predmet.ProtuStrankaListFormatedOIB>
  <DomainObject.Predmet.ProtuStrankaListFormatedWithAdress>
    <izvorni_sadrzaj>
      <item>CREATOR SHIPBUILDING društvo s ograničenom odgovornošću, za brodogradnju i usluge, Krešimirova ulica 147, 21210 Vranjic</item>
    </izvorni_sadrzaj>
    <derivirana_varijabla naziv="DomainObject.Predmet.ProtuStrankaListFormatedWithAdress_1">
      <item>CREATOR SHIPBUILDING društvo s ograničenom odgovornošću, za brodogradnju i usluge, Krešimirova ulica 147, 21210 Vranjic</item>
    </derivirana_varijabla>
  </DomainObject.Predmet.ProtuStrankaListFormatedWithAdress>
  <DomainObject.Predmet.ProtuStrankaListFormatedWithAdressOIB>
    <izvorni_sadrzaj>
      <item>CREATOR SHIPBUILDING društvo s ograničenom odgovornošću, za brodogradnju i usluge, OIB 56414525652, Krešimirova ulica 147, 21210 Vranjic</item>
    </izvorni_sadrzaj>
    <derivirana_varijabla naziv="DomainObject.Predmet.ProtuStrankaListFormatedWithAdressOIB_1">
      <item>CREATOR SHIPBUILDING društvo s ograničenom odgovornošću, za brodogradnju i usluge, OIB 56414525652, Krešimirova ulica 147, 21210 Vranjic</item>
    </derivirana_varijabla>
  </DomainObject.Predmet.ProtuStrankaListFormatedWithAdressOIB>
  <DomainObject.Predmet.ProtuStrankaListNazivFormated>
    <izvorni_sadrzaj>
      <item>CREATOR SHIPBUILDING društvo s ograničenom odgovornošću, za brodogradnju i usluge</item>
    </izvorni_sadrzaj>
    <derivirana_varijabla naziv="DomainObject.Predmet.ProtuStrankaListNazivFormated_1">
      <item>CREATOR SHIPBUILDING društvo s ograničenom odgovornošću, za brodogradnju i usluge</item>
    </derivirana_varijabla>
  </DomainObject.Predmet.ProtuStrankaListNazivFormated>
  <DomainObject.Predmet.ProtuStrankaListNazivFormatedOIB>
    <izvorni_sadrzaj>
      <item>CREATOR SHIPBUILDING društvo s ograničenom odgovornošću, za brodogradnju i usluge, OIB 56414525652</item>
    </izvorni_sadrzaj>
    <derivirana_varijabla naziv="DomainObject.Predmet.ProtuStrankaListNazivFormatedOIB_1">
      <item>CREATOR SHIPBUILDING društvo s ograničenom odgovornošću, za brodogradnju i usluge, OIB 56414525652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CREATOR SHIPBUILDING društvo s ograničenom odgovornošću, za brodogradnju i usluge</izvorni_sadrzaj>
    <derivirana_varijabla naziv="DomainObject.Predmet.ProtustrankaIDrugi_1">CREATOR SHIPBUILDING društvo s ograničenom odgovornošću, za brodogradnju i usluge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CREATOR SHIPBUILDING društvo s ograničenom odgovornošću, za brodogradnju i usluge, OIB 56414525652, Krešimirova ulica 147, 21210 Vranjic</izvorni_sadrzaj>
    <derivirana_varijabla naziv="DomainObject.Predmet.ProtustrankaIDrugiAdressOIB_1">CREATOR SHIPBUILDING društvo s ograničenom odgovornošću, za brodogradnju i usluge, OIB 56414525652, Krešimirova ulica 147,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CREATOR SHIPBUILDING društvo s ograničenom odgovornošću, za brodogradnju i usluge</item>
      <item>RH, Ministarstvo financija</item>
      <item>Županijsko državno odvjetništvo</item>
      <item>SALONIT dioničko društvo za proizvodnju građevinskog materijala i trgovinu, u stečaju</item>
    </izvorni_sadrzaj>
    <derivirana_varijabla naziv="DomainObject.Predmet.SudioniciListNaziv_1">
      <item>CREATOR SHIPBUILDING društvo s ograničenom odgovornošću, za brodogradnju i usluge</item>
      <item>RH, Ministarstvo financija</item>
      <item>Županijsko državno odvjetništvo</item>
      <item>SALONIT dioničko društvo za proizvodnju građevinskog materijala i trgovinu, u stečaju</item>
    </derivirana_varijabla>
  </DomainObject.Predmet.SudioniciListNaziv>
  <DomainObject.Predmet.SudioniciListAdressOIB>
    <izvorni_sadrzaj>
      <item>CREATOR SHIPBUILDING društvo s ograničenom odgovornošću, za brodogradnju i usluge, OIB 56414525652, Krešimirova ulica 147,21210 Vranjic</item>
      <item>RH, Ministarstvo financija, OIB 18683136487</item>
      <item>Županijsko državno odvjetništvo, OIB 70793241859, Gundulićeva 29a,21000 Split</item>
      <item>SALONIT dioničko društvo za proizvodnju građevinskog materijala i trgovinu, u stečaju, OIB 14755697651, Krešimirova Ulica/bb,21210 Vranjic</item>
    </izvorni_sadrzaj>
    <derivirana_varijabla naziv="DomainObject.Predmet.SudioniciListAdressOIB_1">
      <item>CREATOR SHIPBUILDING društvo s ograničenom odgovornošću, za brodogradnju i usluge, OIB 56414525652, Krešimirova ulica 147,21210 Vranjic</item>
      <item>RH, Ministarstvo financija, OIB 18683136487</item>
      <item>Županijsko državno odvjetništvo, OIB 70793241859, Gundulićeva 29a,21000 Split</item>
      <item>SALONIT dioničko društvo za proizvodnju građevinskog materijala i trgovinu, u stečaju, OIB 14755697651, Krešimirova Ulica/bb,21210 Vranjic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56414525652</item>
      <item>, OIB 18683136487</item>
      <item>, OIB 70793241859</item>
      <item>, OIB 14755697651</item>
    </izvorni_sadrzaj>
    <derivirana_varijabla naziv="DomainObject.Predmet.SudioniciListNazivOIB_1">
      <item>, OIB 56414525652</item>
      <item>, OIB 18683136487</item>
      <item>, OIB 70793241859</item>
      <item>, OIB 14755697651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St-75/2018-24</izvorni_sadrzaj>
    <derivirana_varijabla naziv="DomainObject.PredzadnjaOdlukaIzPredmeta.Oznaka_1">St-75/2018-24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977BE-7C7C-4CDD-9D0B-64D69B360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1980</properties:Words>
  <properties:Characters>11261</properties:Characters>
  <properties:Lines>225</properties:Lines>
  <properties:Paragraphs>48</properties:Paragraphs>
  <properties:TotalTime>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2017-12-11T08:28:00Z</dcterms:created>
  <dc:creator>wsadmin</dc:creator>
  <cp:lastModifiedBy>Paško Bačić</cp:lastModifiedBy>
  <cp:lastPrinted>2019-01-24T12:56:00Z</cp:lastPrinted>
  <dcterms:modified xmlns:xsi="http://www.w3.org/2001/XMLSchema-instance" xsi:type="dcterms:W3CDTF">2019-01-24T12:56:00Z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(11 -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