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35709" w:rsidR="00335709">
        <w:trPr>
          <w:trHeight w:val="565"/>
        </w:trPr>
        <w:tc>
          <w:tcPr>
            <w:tcW w:type="dxa" w:w="2531"/>
            <w:hideMark/>
          </w:tcPr>
          <w:p w:rsidRDefault="00335709" w:rsidR="00335709">
            <w:pPr>
              <w:jc w:val="center"/>
              <w:rPr>
                <w:szCs w:val="20"/>
              </w:rPr>
            </w:pPr>
            <w:bookmarkStart w:name="_GoBack" w:id="0"/>
            <w:bookmarkEnd w:id="0"/>
            <w:r>
              <w:rPr>
                <w:noProof/>
                <w:szCs w:val="20"/>
              </w:rPr>
              <w:drawing>
                <wp:inline distR="0" distL="0" distB="0" distT="0">
                  <wp:extent cy="609600" cx="4572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35709" w:rsidR="003357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Republika Hrvatska</w:t>
            </w:r>
          </w:p>
          <w:p w:rsidRDefault="00335709" w:rsidR="003357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Trgovački sud u Splitu</w:t>
            </w:r>
          </w:p>
          <w:p w:rsidRDefault="00335709" w:rsidR="00335709">
            <w:pPr>
              <w:jc w:val="center"/>
              <w:rPr>
                <w:szCs w:val="20"/>
              </w:rPr>
            </w:pPr>
            <w:r>
              <w:rPr>
                <w:sz w:val="24"/>
              </w:rPr>
              <w:t xml:space="preserve">Split, </w:t>
            </w:r>
            <w:proofErr w:type="spellStart"/>
            <w:r>
              <w:rPr>
                <w:sz w:val="24"/>
              </w:rPr>
              <w:t>Sukoišanska</w:t>
            </w:r>
            <w:proofErr w:type="spellEnd"/>
            <w:r>
              <w:rPr>
                <w:sz w:val="24"/>
              </w:rPr>
              <w:t xml:space="preserve"> 6</w:t>
            </w:r>
          </w:p>
        </w:tc>
      </w:tr>
    </w:tbl>
    <w:p w14:textId="7fc828c" w14:paraId="7fc828c" w:rsidRDefault="00335709" w:rsidP="00335709" w:rsidR="00335709">
      <w:pPr>
        <w:jc w:val="right"/>
        <w15:collapsed w:val="false"/>
        <w:rPr>
          <w:rFonts w:cstheme="minorBidi"/>
          <w:szCs w:val="22"/>
          <w:lang w:eastAsia="en-US"/>
        </w:rPr>
      </w:pPr>
    </w:p>
    <w:p w:rsidRDefault="00335709" w:rsidP="00335709" w:rsidR="00335709">
      <w:pPr>
        <w:jc w:val="right"/>
      </w:pPr>
      <w:r>
        <w:t>Poslovni broj: 4. St-1580/2016-</w:t>
      </w:r>
      <w:r w:rsidR="0021328D">
        <w:t>33</w:t>
      </w:r>
    </w:p>
    <w:p w:rsidRDefault="00335709" w:rsidP="00335709" w:rsidR="00335709">
      <w:pPr>
        <w:jc w:val="right"/>
      </w:pPr>
    </w:p>
    <w:p w:rsidRDefault="00335709" w:rsidP="00335709" w:rsidR="00335709">
      <w:pPr>
        <w:pStyle w:val="Naslov2"/>
        <w:spacing w:after="200" w:before="180"/>
        <w:rPr>
          <w:bCs/>
          <w:spacing w:val="100"/>
          <w:szCs w:val="24"/>
        </w:rPr>
      </w:pPr>
      <w:r>
        <w:rPr>
          <w:bCs/>
          <w:spacing w:val="100"/>
          <w:szCs w:val="24"/>
        </w:rPr>
        <w:t>REPUBLIKA HRVATSKA</w:t>
      </w:r>
    </w:p>
    <w:p w:rsidRDefault="00335709" w:rsidP="00335709" w:rsidR="00335709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1C1B52" w:rsidP="00335709" w:rsidR="001C1B52">
      <w:pPr>
        <w:rPr>
          <w:b/>
          <w:sz w:val="22"/>
          <w:szCs w:val="22"/>
        </w:rPr>
      </w:pPr>
    </w:p>
    <w:p w:rsidRDefault="00335709" w:rsidP="00335709" w:rsidR="00335709">
      <w:pPr>
        <w:pStyle w:val="Tijeloteksta"/>
        <w:ind w:firstLine="708"/>
        <w:rPr>
          <w:szCs w:val="24"/>
          <w:lang w:val="hr-HR"/>
        </w:rPr>
      </w:pPr>
      <w:r>
        <w:rPr>
          <w:lang w:val="hr-HR"/>
        </w:rPr>
        <w:t>Trgovački sud u Splitu, po sucu Katarini Mikulić, povodom prijedloga za otvaranje stečajnog postupka nad dužnikom</w:t>
      </w:r>
      <w:r>
        <w:t xml:space="preserve"> KROSNA, d.o.o., </w:t>
      </w:r>
      <w:proofErr w:type="spellStart"/>
      <w:r>
        <w:t>Gundulićeva</w:t>
      </w:r>
      <w:proofErr w:type="spellEnd"/>
      <w:r>
        <w:t xml:space="preserve"> 6, Split, OIB: 25684786391</w:t>
      </w:r>
      <w:r>
        <w:rPr>
          <w:lang w:val="hr-HR"/>
        </w:rPr>
        <w:t xml:space="preserve">, </w:t>
      </w:r>
      <w:r w:rsidR="0021328D">
        <w:rPr>
          <w:szCs w:val="24"/>
          <w:lang w:val="hr-HR"/>
        </w:rPr>
        <w:t>7. rujna</w:t>
      </w:r>
      <w:r>
        <w:rPr>
          <w:szCs w:val="24"/>
          <w:lang w:val="hr-HR"/>
        </w:rPr>
        <w:t xml:space="preserve"> 2018. </w:t>
      </w:r>
    </w:p>
    <w:p w:rsidRDefault="001C1B52" w:rsidP="001C1B52" w:rsidR="001C1B52">
      <w:pPr>
        <w:jc w:val="center"/>
        <w:rPr>
          <w:b/>
        </w:rPr>
      </w:pPr>
    </w:p>
    <w:p w:rsidRDefault="001C1B52" w:rsidP="001C1B52" w:rsidR="001C1B52" w:rsidRPr="00335709">
      <w:pPr>
        <w:jc w:val="center"/>
      </w:pPr>
      <w:r w:rsidRPr="00335709">
        <w:t>z a k l j u č i o    j e</w:t>
      </w:r>
    </w:p>
    <w:p w:rsidRDefault="001C1B52" w:rsidP="001C1B52" w:rsidR="001C1B52" w:rsidRPr="00335709">
      <w:pPr>
        <w:ind w:firstLine="708"/>
        <w:jc w:val="both"/>
      </w:pPr>
    </w:p>
    <w:p w:rsidRDefault="00335709" w:rsidP="0088479D" w:rsidR="0088479D" w:rsidRPr="00335709">
      <w:pPr>
        <w:jc w:val="both"/>
      </w:pPr>
      <w:r>
        <w:t>Određuje se saslušanje ranije zaposlenice stečajnog dužnika Zdenke Vidan, Domovinskog rata 17, Split</w:t>
      </w:r>
      <w:r w:rsidR="001C1B52" w:rsidRPr="00335709">
        <w:t xml:space="preserve"> </w:t>
      </w:r>
      <w:r>
        <w:t xml:space="preserve">za dan </w:t>
      </w:r>
      <w:r w:rsidR="0021328D">
        <w:t>21. rujna</w:t>
      </w:r>
      <w:r w:rsidR="001C1B52" w:rsidRPr="00335709">
        <w:t xml:space="preserve"> 2018. u </w:t>
      </w:r>
      <w:r w:rsidR="0021328D">
        <w:t>09:30</w:t>
      </w:r>
      <w:r w:rsidR="001C1B52" w:rsidRPr="00335709">
        <w:t xml:space="preserve"> sati</w:t>
      </w:r>
      <w:r>
        <w:t xml:space="preserve"> </w:t>
      </w:r>
      <w:r w:rsidR="001C1B52" w:rsidRPr="00335709">
        <w:t xml:space="preserve">u zgradi Trgovačkog suda u Splitu, na adresi </w:t>
      </w:r>
      <w:proofErr w:type="spellStart"/>
      <w:r w:rsidR="001C1B52" w:rsidRPr="00335709">
        <w:t>Sukoišanska</w:t>
      </w:r>
      <w:proofErr w:type="spellEnd"/>
      <w:r w:rsidR="001C1B52" w:rsidRPr="00335709">
        <w:t xml:space="preserve"> 6, Split</w:t>
      </w:r>
      <w:r>
        <w:t>,</w:t>
      </w:r>
      <w:r w:rsidR="001C1B52" w:rsidRPr="00335709">
        <w:t xml:space="preserve"> </w:t>
      </w:r>
      <w:r w:rsidRPr="00335709">
        <w:t>kabinet broj 116/I</w:t>
      </w:r>
      <w:r w:rsidR="00B94537">
        <w:t>.</w:t>
      </w:r>
    </w:p>
    <w:p w:rsidRDefault="001C1B52" w:rsidP="001C1B52" w:rsidR="001C1B52" w:rsidRPr="00335709">
      <w:pPr>
        <w:jc w:val="both"/>
      </w:pPr>
    </w:p>
    <w:p w:rsidRDefault="001C1B52" w:rsidP="001C1B52" w:rsidR="001C1B52" w:rsidRPr="00335709">
      <w:pPr>
        <w:jc w:val="both"/>
      </w:pPr>
      <w:r w:rsidRPr="00335709">
        <w:t>Upozorenje:</w:t>
      </w:r>
    </w:p>
    <w:p w:rsidRDefault="001C1B52" w:rsidP="00B94537" w:rsidR="00B94537" w:rsidRPr="00335709">
      <w:pPr>
        <w:jc w:val="both"/>
      </w:pPr>
      <w:r w:rsidRPr="00335709">
        <w:t>U slučaju neodazivanja po pozivu s</w:t>
      </w:r>
      <w:r w:rsidR="00335709">
        <w:t>uda može se odrediti dovođenje (članak</w:t>
      </w:r>
      <w:r w:rsidRPr="00335709">
        <w:t xml:space="preserve"> 178. Stečajnog zakona </w:t>
      </w:r>
      <w:r w:rsidR="00335709">
        <w:t xml:space="preserve">Narodne novine broj 71/15 i </w:t>
      </w:r>
      <w:r w:rsidR="00B94537">
        <w:t>104/17, dalje u tekstu SZ), a sud će ranijeg</w:t>
      </w:r>
      <w:r w:rsidR="00B94537" w:rsidRPr="00335709">
        <w:t xml:space="preserve"> </w:t>
      </w:r>
      <w:r w:rsidR="00B94537">
        <w:t>zaposlenika</w:t>
      </w:r>
      <w:r w:rsidR="00B94537" w:rsidRPr="00335709">
        <w:t xml:space="preserve"> kazniti novčanom kaznom u iznosu do 10.000,00 kuna ako ne daje sve potrebne obavijesti o okolnostima koje se odnose </w:t>
      </w:r>
      <w:r w:rsidR="00B94537">
        <w:t xml:space="preserve">na postupak. </w:t>
      </w:r>
      <w:r w:rsidR="00B94537" w:rsidRPr="00335709">
        <w:t xml:space="preserve"> </w:t>
      </w:r>
    </w:p>
    <w:p w:rsidRDefault="001C1B52" w:rsidP="001C1B52" w:rsidR="001C1B52" w:rsidRPr="00335709">
      <w:pPr>
        <w:jc w:val="both"/>
      </w:pPr>
    </w:p>
    <w:p w:rsidRDefault="00335709" w:rsidP="00335709" w:rsidR="00335709">
      <w:pPr>
        <w:spacing w:before="160"/>
        <w:jc w:val="center"/>
      </w:pPr>
      <w:r>
        <w:t xml:space="preserve">U Splitu </w:t>
      </w:r>
      <w:r w:rsidR="0021328D">
        <w:t>7. rujna</w:t>
      </w:r>
      <w:r>
        <w:t xml:space="preserve"> 2018.</w:t>
      </w:r>
    </w:p>
    <w:p w:rsidRDefault="00335709" w:rsidP="00335709" w:rsidR="00335709">
      <w:pPr>
        <w:spacing w:before="100"/>
        <w:ind w:left="6373"/>
        <w:jc w:val="center"/>
        <w:rPr>
          <w:szCs w:val="22"/>
        </w:rPr>
      </w:pPr>
      <w:r>
        <w:t>Sudac</w:t>
      </w:r>
    </w:p>
    <w:p w:rsidRDefault="00335709" w:rsidP="00335709" w:rsidR="00335709">
      <w:pPr>
        <w:spacing w:before="100"/>
      </w:pPr>
    </w:p>
    <w:p w:rsidRDefault="00335709" w:rsidP="00335709" w:rsidR="00335709">
      <w:pPr>
        <w:spacing w:before="100"/>
      </w:pPr>
    </w:p>
    <w:p w:rsidRDefault="008B3F3B" w:rsidP="00335709" w:rsidR="00335709">
      <w:pPr>
        <w:ind w:left="6372"/>
        <w:jc w:val="center"/>
      </w:pPr>
      <w:r>
        <w:t>Katarina Mikulić,v.r.</w:t>
      </w:r>
    </w:p>
    <w:p w:rsidRDefault="008B3F3B" w:rsidP="0071700F" w:rsidR="008B3F3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8B3F3B" w:rsidP="0071700F" w:rsidR="008B3F3B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B3F3B" w:rsidP="00335709" w:rsidR="008B3F3B">
      <w:pPr>
        <w:ind w:left="6372"/>
        <w:jc w:val="center"/>
      </w:pPr>
    </w:p>
    <w:p w:rsidRDefault="001C1B52" w:rsidP="001C1B52" w:rsidR="001C1B52" w:rsidRPr="00335709">
      <w:pPr>
        <w:jc w:val="both"/>
        <w:rPr>
          <w:b/>
        </w:rPr>
      </w:pPr>
    </w:p>
    <w:p w:rsidRDefault="00853B3E" w:rsidR="00853B3E" w:rsidRPr="00335709"/>
    <w:sectPr w:rsidR="00853B3E" w:rsidRPr="003357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B52"/>
    <w:rsid w:val="00066650"/>
    <w:rsid w:val="00085E7C"/>
    <w:rsid w:val="000B4D96"/>
    <w:rsid w:val="000D5416"/>
    <w:rsid w:val="000E6D83"/>
    <w:rsid w:val="001C1B52"/>
    <w:rsid w:val="0021328D"/>
    <w:rsid w:val="0024181F"/>
    <w:rsid w:val="002C285B"/>
    <w:rsid w:val="00335709"/>
    <w:rsid w:val="003C2F22"/>
    <w:rsid w:val="00417EA6"/>
    <w:rsid w:val="0071519E"/>
    <w:rsid w:val="007F7A84"/>
    <w:rsid w:val="00814EDB"/>
    <w:rsid w:val="00815142"/>
    <w:rsid w:val="00853B3E"/>
    <w:rsid w:val="0088479D"/>
    <w:rsid w:val="008B3F3B"/>
    <w:rsid w:val="00981D37"/>
    <w:rsid w:val="00A51DE9"/>
    <w:rsid w:val="00B7506F"/>
    <w:rsid w:val="00B94537"/>
    <w:rsid w:val="00D778A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B52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35709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C1B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1B52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335709"/>
    <w:rPr>
      <w:rFonts w:cs="Times New Roman" w:eastAsia="Arial Unicode MS"/>
      <w:szCs w:val="20"/>
    </w:rPr>
  </w:style>
  <w:style w:styleId="Reetkatablice" w:type="table">
    <w:name w:val="Table Grid"/>
    <w:basedOn w:val="Obinatablica"/>
    <w:uiPriority w:val="59"/>
    <w:rsid w:val="00335709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335709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335709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33570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3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F3B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F3B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F3B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F3B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B3F3B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B52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35709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C1B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1B52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335709"/>
    <w:rPr>
      <w:rFonts w:cs="Times New Roman" w:eastAsia="Arial Unicode MS"/>
      <w:szCs w:val="20"/>
    </w:rPr>
  </w:style>
  <w:style w:styleId="Reetkatablice" w:type="table">
    <w:name w:val="Table Grid"/>
    <w:basedOn w:val="Obinatablica"/>
    <w:uiPriority w:val="59"/>
    <w:rsid w:val="00335709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335709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335709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33570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3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F3B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F3B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F3B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F3B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B3F3B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575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44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66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St-1580/2016</izvorni_sadrzaj>
    <derivirana_varijabla naziv="DomainObject.Predmet.OznakaBroj_1">St-1580/2016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KROSNA, d.o.o.</izvorni_sadrzaj>
    <derivirana_varijabla naziv="DomainObject.Predmet.ProtustrankaFormated_1">  KROSNA, d.o.o.</derivirana_varijabla>
  </DomainObject.Predmet.ProtustrankaFormated>
  <DomainObject.Predmet.ProtustrankaFormatedOIB>
    <izvorni_sadrzaj>  KROSNA, d.o.o., OIB 25684786391</izvorni_sadrzaj>
    <derivirana_varijabla naziv="DomainObject.Predmet.ProtustrankaFormatedOIB_1">  KROSNA, d.o.o., OIB 25684786391</derivirana_varijabla>
  </DomainObject.Predmet.ProtustrankaFormatedOIB>
  <DomainObject.Predmet.ProtustrankaFormatedWithAdress>
    <izvorni_sadrzaj> KROSNA, d.o.o., Gundulićeva 6, 21000 Split</izvorni_sadrzaj>
    <derivirana_varijabla naziv="DomainObject.Predmet.ProtustrankaFormatedWithAdress_1"> KROSNA, d.o.o., Gundulićeva 6, 21000 Split</derivirana_varijabla>
  </DomainObject.Predmet.ProtustrankaFormatedWithAdress>
  <DomainObject.Predmet.ProtustrankaFormatedWithAdressOIB>
    <izvorni_sadrzaj> KROSNA, d.o.o., OIB 25684786391, Gundulićeva 6, 21000 Split</izvorni_sadrzaj>
    <derivirana_varijabla naziv="DomainObject.Predmet.ProtustrankaFormatedWithAdressOIB_1"> KROSNA, d.o.o., OIB 25684786391, Gundulićeva 6, 21000 Split</derivirana_varijabla>
  </DomainObject.Predmet.ProtustrankaFormatedWithAdressOIB>
  <DomainObject.Predmet.ProtustrankaWithAdress>
    <izvorni_sadrzaj>KROSNA, d.o.o. Gundulićeva 6, 21000 Split</izvorni_sadrzaj>
    <derivirana_varijabla naziv="DomainObject.Predmet.ProtustrankaWithAdress_1">KROSNA, d.o.o. Gundulićeva 6, 21000 Split</derivirana_varijabla>
  </DomainObject.Predmet.ProtustrankaWithAdress>
  <DomainObject.Predmet.ProtustrankaWithAdressOIB>
    <izvorni_sadrzaj>KROSNA, d.o.o., OIB 25684786391, Gundulićeva 6, 21000 Split</izvorni_sadrzaj>
    <derivirana_varijabla naziv="DomainObject.Predmet.ProtustrankaWithAdressOIB_1">KROSNA, d.o.o., OIB 25684786391, Gundulićeva 6, 21000 Split</derivirana_varijabla>
  </DomainObject.Predmet.ProtustrankaWithAdressOIB>
  <DomainObject.Predmet.ProtustrankaNazivFormated>
    <izvorni_sadrzaj>KROSNA, d.o.o.</izvorni_sadrzaj>
    <derivirana_varijabla naziv="DomainObject.Predmet.ProtustrankaNazivFormated_1">KROSNA, d.o.o.</derivirana_varijabla>
  </DomainObject.Predmet.ProtustrankaNazivFormated>
  <DomainObject.Predmet.ProtustrankaNazivFormatedOIB>
    <izvorni_sadrzaj>KROSNA, d.o.o., OIB 25684786391</izvorni_sadrzaj>
    <derivirana_varijabla naziv="DomainObject.Predmet.ProtustrankaNazivFormatedOIB_1">KROSNA, d.o.o., OIB 25684786391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KROSNA, d.o.o.</item>
    </izvorni_sadrzaj>
    <derivirana_varijabla naziv="DomainObject.Predmet.ProtuStrankaListFormated_1">
      <item>KROSNA, d.o.o.</item>
    </derivirana_varijabla>
  </DomainObject.Predmet.ProtuStrankaListFormated>
  <DomainObject.Predmet.ProtuStrankaListFormatedOIB>
    <izvorni_sadrzaj>
      <item>KROSNA, d.o.o., OIB 25684786391</item>
    </izvorni_sadrzaj>
    <derivirana_varijabla naziv="DomainObject.Predmet.ProtuStrankaListFormatedOIB_1">
      <item>KROSNA, d.o.o., OIB 25684786391</item>
    </derivirana_varijabla>
  </DomainObject.Predmet.ProtuStrankaListFormatedOIB>
  <DomainObject.Predmet.ProtuStrankaListFormatedWithAdress>
    <izvorni_sadrzaj>
      <item>KROSNA, d.o.o., Gundulićeva 6, 21000 Split</item>
    </izvorni_sadrzaj>
    <derivirana_varijabla naziv="DomainObject.Predmet.ProtuStrankaListFormatedWithAdress_1">
      <item>KROSNA, d.o.o., Gundulićeva 6, 21000 Split</item>
    </derivirana_varijabla>
  </DomainObject.Predmet.ProtuStrankaListFormatedWithAdress>
  <DomainObject.Predmet.ProtuStrankaListFormatedWithAdressOIB>
    <izvorni_sadrzaj>
      <item>KROSNA, d.o.o., OIB 25684786391, Gundulićeva 6, 21000 Split</item>
    </izvorni_sadrzaj>
    <derivirana_varijabla naziv="DomainObject.Predmet.ProtuStrankaListFormatedWithAdressOIB_1">
      <item>KROSNA, d.o.o., OIB 25684786391, Gundulićeva 6, 21000 Split</item>
    </derivirana_varijabla>
  </DomainObject.Predmet.ProtuStrankaListFormatedWithAdressOIB>
  <DomainObject.Predmet.ProtuStrankaListNazivFormated>
    <izvorni_sadrzaj>
      <item>KROSNA, d.o.o.</item>
    </izvorni_sadrzaj>
    <derivirana_varijabla naziv="DomainObject.Predmet.ProtuStrankaListNazivFormated_1">
      <item>KROSNA, d.o.o.</item>
    </derivirana_varijabla>
  </DomainObject.Predmet.ProtuStrankaListNazivFormated>
  <DomainObject.Predmet.ProtuStrankaListNazivFormatedOIB>
    <izvorni_sadrzaj>
      <item>KROSNA, d.o.o., OIB 25684786391</item>
    </izvorni_sadrzaj>
    <derivirana_varijabla naziv="DomainObject.Predmet.ProtuStrankaListNazivFormatedOIB_1">
      <item>KROSNA, d.o.o., OIB 25684786391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Vedran Malenica</item>
      <item>Hrvoje Malenica</item>
      <item>Michel Bakić</item>
      <item>Emil Bakic</item>
      <item>Miroslav Šarić</item>
    </izvorni_sadrzaj>
    <derivirana_varijabla naziv="DomainObject.Predmet.OstaliListFormated_1">
      <item>Županijsko državno odvjetništvo u Splitu punomoćnik sudionika u postupku Ministarstvo financija RH</item>
      <item>Vedran Malenica</item>
      <item>Hrvoje Malenica</item>
      <item>Michel Bakić</item>
      <item>Emil Bakic</item>
      <item>Miroslav Šarić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Vedran Malenica, OIB 81830332275</item>
      <item>Hrvoje Malenica, OIB 00863304762</item>
      <item>Michel Bakić, OIB 68542464327</item>
      <item>Emil Bakic</item>
      <item>Miroslav Šarić</item>
    </izvorni_sadrzaj>
    <derivirana_varijabla naziv="DomainObject.Predmet.OstaliListFormatedOIB_1">
      <item>Županijsko državno odvjetništvo u Splitu punomoćnik sudionika u postupku Ministarstvo financija RH</item>
      <item>Vedran Malenica, OIB 81830332275</item>
      <item>Hrvoje Malenica, OIB 00863304762</item>
      <item>Michel Bakić, OIB 68542464327</item>
      <item>Emil Bakic</item>
      <item>Miroslav Šarić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Vedran Malenica, Gundulićeva 6, 21000 Split</item>
      <item>Hrvoje Malenica, Gundulićeva 6, 21000 Split</item>
      <item>Michel Bakić, Domovinskog Rata 27 D, 21000 Split</item>
      <item>Emil Bakic, 30 avenue Paul Doumer, Neuilly sur Marne,</item>
      <item>Miroslav Šarić, Trg Hrvatske bratske zajednice 2 B,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Vedran Malenica, Gundulićeva 6, 21000 Split</item>
      <item>Hrvoje Malenica, Gundulićeva 6, 21000 Split</item>
      <item>Michel Bakić, Domovinskog Rata 27 D, 21000 Split</item>
      <item>Emil Bakic, 30 avenue Paul Doumer, Neuilly sur Marne,</item>
      <item>Miroslav Šarić, Trg Hrvatske bratske zajednice 2 B,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Vedran Malenica, OIB 81830332275, Gundulićeva 6, 21000 Split</item>
      <item>Hrvoje Malenica, OIB 00863304762, Gundulićeva 6, 21000 Split</item>
      <item>Michel Bakić, OIB 68542464327, Domovinskog Rata 27 D, 21000 Split</item>
      <item>Emil Bakic, 30 avenue Paul Doumer, Neuilly sur Marne,</item>
      <item>Miroslav Šarić, Trg Hrvatske bratske zajednice 2 B,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Vedran Malenica, OIB 81830332275, Gundulićeva 6, 21000 Split</item>
      <item>Hrvoje Malenica, OIB 00863304762, Gundulićeva 6, 21000 Split</item>
      <item>Michel Bakić, OIB 68542464327, Domovinskog Rata 27 D, 21000 Split</item>
      <item>Emil Bakic, 30 avenue Paul Doumer, Neuilly sur Marne,</item>
      <item>Miroslav Šarić, Trg Hrvatske bratske zajednice 2 B, 21000 Split</item>
    </derivirana_varijabla>
  </DomainObject.Predmet.OstaliListFormatedWithAdressOIB>
  <DomainObject.Predmet.OstaliListNazivFormated>
    <izvorni_sadrzaj>
      <item>Županijsko državno odvjetništvo u Splitu</item>
      <item>Vedran Malenica</item>
      <item>Hrvoje Malenica</item>
      <item>Michel Bakić</item>
      <item>Emil Bakic</item>
      <item>Miroslav Šarić</item>
    </izvorni_sadrzaj>
    <derivirana_varijabla naziv="DomainObject.Predmet.OstaliListNazivFormated_1">
      <item>Županijsko državno odvjetništvo u Splitu</item>
      <item>Vedran Malenica</item>
      <item>Hrvoje Malenica</item>
      <item>Michel Bakić</item>
      <item>Emil Bakic</item>
      <item>Miroslav Šarić</item>
    </derivirana_varijabla>
  </DomainObject.Predmet.OstaliListNazivFormated>
  <DomainObject.Predmet.OstaliListNazivFormatedOIB>
    <izvorni_sadrzaj>
      <item>Županijsko državno odvjetništvo u Splitu</item>
      <item>Vedran Malenica, OIB 81830332275</item>
      <item>Hrvoje Malenica, OIB 00863304762</item>
      <item>Michel Bakić, OIB 68542464327</item>
      <item>Emil Bakic</item>
      <item>Miroslav Šarić</item>
    </izvorni_sadrzaj>
    <derivirana_varijabla naziv="DomainObject.Predmet.OstaliListNazivFormatedOIB_1">
      <item>Županijsko državno odvjetništvo u Splitu</item>
      <item>Vedran Malenica, OIB 81830332275</item>
      <item>Hrvoje Malenica, OIB 00863304762</item>
      <item>Michel Bakić, OIB 68542464327</item>
      <item>Emil Bakic</item>
      <item>Miroslav Šarić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KROSNA, d.o.o.</izvorni_sadrzaj>
    <derivirana_varijabla naziv="DomainObject.Predmet.ProtustrankaIDrugi_1">KROSNA,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KROSNA, d.o.o., OIB 25684786391, Gundulićeva 6, 21000 Split</izvorni_sadrzaj>
    <derivirana_varijabla naziv="DomainObject.Predmet.ProtustrankaIDrugiAdressOIB_1">KROSNA, d.o.o., OIB 25684786391, Gundulićeva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KROSNA, d.o.o.</item>
      <item>FINANCIJSKA AGENCIJA, RC SPLIT</item>
      <item>Ministarstvo financija RH</item>
      <item>Županijsko državno odvjetništvo u Splitu</item>
      <item>Vedran Malenica</item>
      <item>Hrvoje Malenica</item>
      <item>Michel Bakić</item>
      <item>Emil Bakic</item>
      <item>Miroslav Šarić</item>
    </izvorni_sadrzaj>
    <derivirana_varijabla naziv="DomainObject.Predmet.SudioniciListNaziv_1">
      <item>KROSNA, d.o.o.</item>
      <item>FINANCIJSKA AGENCIJA, RC SPLIT</item>
      <item>Ministarstvo financija RH</item>
      <item>Županijsko državno odvjetništvo u Splitu</item>
      <item>Vedran Malenica</item>
      <item>Hrvoje Malenica</item>
      <item>Michel Bakić</item>
      <item>Emil Bakic</item>
      <item>Miroslav Šarić</item>
    </derivirana_varijabla>
  </DomainObject.Predmet.SudioniciListNaziv>
  <DomainObject.Predmet.SudioniciListAdressOIB>
    <izvorni_sadrzaj>
      <item>KROSNA, d.o.o., OIB 25684786391, Gundulićeva 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  <item>Hrvoje Malenica, OIB 00863304762, Gundulićeva 6,21000 Split</item>
      <item>Michel Bakić, OIB 68542464327, Domovinskog Rata 27 D,21000 Split</item>
      <item>Emil Bakic, 30 avenue Paul Doumer,Neuilly sur Marne,</item>
      <item>Miroslav Šarić, Trg Hrvatske bratske zajednice 2 B,21000 Split</item>
    </izvorni_sadrzaj>
    <derivirana_varijabla naziv="DomainObject.Predmet.SudioniciListAdressOIB_1">
      <item>KROSNA, d.o.o., OIB 25684786391, Gundulićeva 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  <item>Hrvoje Malenica, OIB 00863304762, Gundulićeva 6,21000 Split</item>
      <item>Michel Bakić, OIB 68542464327, Domovinskog Rata 27 D,21000 Split</item>
      <item>Emil Bakic, 30 avenue Paul Doumer,Neuilly sur Marne,</item>
      <item>Miroslav Šarić, Trg Hrvatske bratske zajednice 2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25684786391</item>
      <item>, OIB 85821130368</item>
      <item>, OIB 18683136487</item>
      <item>, OIB null</item>
      <item>, OIB 81830332275</item>
      <item>, OIB 00863304762</item>
      <item>, OIB 68542464327</item>
      <item>, OIB null</item>
      <item>, OIB null</item>
    </izvorni_sadrzaj>
    <derivirana_varijabla naziv="DomainObject.Predmet.SudioniciListNazivOIB_1">
      <item>, OIB 25684786391</item>
      <item>, OIB 85821130368</item>
      <item>, OIB 18683136487</item>
      <item>, OIB null</item>
      <item>, OIB 81830332275</item>
      <item>, OIB 00863304762</item>
      <item>, OIB 68542464327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162</properties:Words>
  <properties:Characters>830</properties:Characters>
  <properties:Lines>35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2018-06-01T10:47:00Z</dcterms:created>
  <dc:creator>Katarina Mikulić</dc:creator>
  <cp:lastModifiedBy>Katarina Mikulić</cp:lastModifiedBy>
  <cp:lastPrinted>2018-09-07T11:09:00Z</cp:lastPrinted>
  <dcterms:modified xmlns:xsi="http://www.w3.org/2001/XMLSchema-instance" xsi:type="dcterms:W3CDTF">2018-09-07T11:34:00Z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ODREĐIVANJU NOVOG ROČIŠTA I SASLUŠANJE.docx)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