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dfeb" w14:paraId="0a8dfeb" w:rsidRDefault="00410420" w:rsidP="003A3322" w:rsidR="00FD0757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BC44BE">
        <w:rPr>
          <w:sz w:val="24"/>
          <w:szCs w:val="24"/>
        </w:rPr>
        <w:tab/>
      </w:r>
      <w:r w:rsidR="000E5034">
        <w:rPr>
          <w:sz w:val="24"/>
          <w:szCs w:val="24"/>
        </w:rPr>
        <w:t xml:space="preserve">  </w:t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 xml:space="preserve"> </w:t>
      </w:r>
      <w:r w:rsidR="00CF6D4D">
        <w:rPr>
          <w:sz w:val="24"/>
          <w:szCs w:val="24"/>
        </w:rPr>
        <w:t xml:space="preserve">                  </w:t>
      </w:r>
      <w:r w:rsidR="00201181">
        <w:rPr>
          <w:sz w:val="24"/>
          <w:szCs w:val="24"/>
        </w:rPr>
        <w:t xml:space="preserve">   </w:t>
      </w:r>
      <w:r w:rsidR="000E5034">
        <w:rPr>
          <w:sz w:val="24"/>
          <w:szCs w:val="24"/>
        </w:rPr>
        <w:t xml:space="preserve">    </w:t>
      </w:r>
      <w:r w:rsidR="00E25754">
        <w:rPr>
          <w:sz w:val="24"/>
          <w:szCs w:val="24"/>
        </w:rPr>
        <w:t>8</w:t>
      </w:r>
      <w:r w:rsidRPr="00BC44BE">
        <w:rPr>
          <w:sz w:val="24"/>
          <w:szCs w:val="24"/>
        </w:rPr>
        <w:t xml:space="preserve"> St-</w:t>
      </w:r>
      <w:r w:rsidR="00201181">
        <w:rPr>
          <w:sz w:val="24"/>
          <w:szCs w:val="24"/>
        </w:rPr>
        <w:t>102/10-26</w:t>
      </w:r>
      <w:r w:rsidR="003A3322">
        <w:rPr>
          <w:sz w:val="24"/>
          <w:szCs w:val="24"/>
        </w:rPr>
        <w:t>5</w:t>
      </w:r>
    </w:p>
    <w:p w:rsidRDefault="003A3322" w:rsidP="00D15DDE" w:rsidR="003A3322">
      <w:pPr>
        <w:jc w:val="center"/>
        <w:rPr>
          <w:sz w:val="24"/>
          <w:szCs w:val="24"/>
        </w:rPr>
      </w:pPr>
    </w:p>
    <w:p w:rsidRDefault="003A3322" w:rsidP="00D15DDE" w:rsidR="003A3322">
      <w:pPr>
        <w:jc w:val="center"/>
        <w:rPr>
          <w:sz w:val="24"/>
          <w:szCs w:val="24"/>
        </w:rPr>
      </w:pPr>
    </w:p>
    <w:p w:rsidRDefault="003A3322" w:rsidP="00D15DDE" w:rsidR="003A3322">
      <w:pPr>
        <w:jc w:val="center"/>
        <w:rPr>
          <w:sz w:val="24"/>
          <w:szCs w:val="24"/>
        </w:rPr>
      </w:pPr>
    </w:p>
    <w:p w:rsidRDefault="00D15DDE" w:rsidP="00D15DDE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790FD8" w:rsidP="00D15DDE" w:rsidR="00790FD8">
      <w:pPr>
        <w:jc w:val="center"/>
        <w:rPr>
          <w:sz w:val="24"/>
          <w:szCs w:val="24"/>
        </w:rPr>
      </w:pPr>
    </w:p>
    <w:p w:rsidRDefault="00FD0757" w:rsidP="00D15DDE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141915" w:rsidP="00D15DDE" w:rsidR="00141915">
      <w:pPr>
        <w:jc w:val="center"/>
        <w:rPr>
          <w:sz w:val="24"/>
          <w:szCs w:val="24"/>
        </w:rPr>
      </w:pPr>
    </w:p>
    <w:p w:rsidRDefault="00141915" w:rsidP="003A3322" w:rsidR="00E25754">
      <w:pPr>
        <w:ind w:firstLine="720"/>
        <w:jc w:val="both"/>
        <w:rPr>
          <w:sz w:val="24"/>
          <w:szCs w:val="24"/>
        </w:rPr>
      </w:pPr>
      <w:r w:rsidRPr="00141915">
        <w:rPr>
          <w:sz w:val="24"/>
          <w:szCs w:val="24"/>
        </w:rPr>
        <w:t xml:space="preserve">Trgovački sud u Rijeci po sutkinji tog suda Emi Brdovčak, u stečajnom postupku nad dužnikom G. H. B. d.o.o. u stečaju, Opatija, Maršala Tita 87, OIB: 76966284028, kojeg zastupa stečajni upravitelj Loris </w:t>
      </w:r>
      <w:r w:rsidR="006D5F1A">
        <w:rPr>
          <w:sz w:val="24"/>
          <w:szCs w:val="24"/>
        </w:rPr>
        <w:t>Rak iz Rijeke, Zagrebačka 18, 20</w:t>
      </w:r>
      <w:r w:rsidR="00201181">
        <w:rPr>
          <w:sz w:val="24"/>
          <w:szCs w:val="24"/>
        </w:rPr>
        <w:t>. veljače</w:t>
      </w:r>
      <w:r w:rsidRPr="00141915">
        <w:rPr>
          <w:sz w:val="24"/>
          <w:szCs w:val="24"/>
        </w:rPr>
        <w:t xml:space="preserve"> 2018.,</w:t>
      </w:r>
    </w:p>
    <w:p w:rsidRDefault="000E5034" w:rsidP="00E25754" w:rsidR="000E5034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201181" w:rsidP="003A3322" w:rsidR="00AF45AE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Saša </w:t>
      </w:r>
      <w:proofErr w:type="spellStart"/>
      <w:r>
        <w:rPr>
          <w:sz w:val="24"/>
          <w:szCs w:val="24"/>
        </w:rPr>
        <w:t>Poldan</w:t>
      </w:r>
      <w:proofErr w:type="spellEnd"/>
      <w:r>
        <w:rPr>
          <w:sz w:val="24"/>
          <w:szCs w:val="24"/>
        </w:rPr>
        <w:t xml:space="preserve"> iz Rijeke, Jadranski trg 4/II</w:t>
      </w:r>
      <w:r w:rsidR="00113AEF">
        <w:rPr>
          <w:sz w:val="24"/>
          <w:szCs w:val="24"/>
        </w:rPr>
        <w:t xml:space="preserve"> razrješava se</w:t>
      </w:r>
      <w:r>
        <w:rPr>
          <w:sz w:val="24"/>
          <w:szCs w:val="24"/>
        </w:rPr>
        <w:t xml:space="preserve"> iz članstva u odboru vjerovnika.   </w:t>
      </w:r>
      <w:r w:rsidR="00A87633" w:rsidRPr="009A0F03">
        <w:rPr>
          <w:sz w:val="24"/>
          <w:szCs w:val="24"/>
        </w:rPr>
        <w:t xml:space="preserve"> </w:t>
      </w:r>
    </w:p>
    <w:p w:rsidRDefault="00201181" w:rsidP="009A0F03" w:rsidR="00201181">
      <w:pPr>
        <w:jc w:val="both"/>
        <w:rPr>
          <w:sz w:val="24"/>
          <w:szCs w:val="24"/>
        </w:rPr>
      </w:pPr>
    </w:p>
    <w:p w:rsidRDefault="00AF45AE" w:rsidP="00AF45AE" w:rsidR="00AF45A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113A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01181">
        <w:rPr>
          <w:sz w:val="24"/>
          <w:szCs w:val="24"/>
        </w:rPr>
        <w:t>N</w:t>
      </w:r>
      <w:r w:rsidR="00201181" w:rsidRPr="00201181">
        <w:rPr>
          <w:sz w:val="24"/>
          <w:szCs w:val="24"/>
        </w:rPr>
        <w:t xml:space="preserve">a prvom ročištu vjerovnika </w:t>
      </w:r>
      <w:r w:rsidR="00201181">
        <w:rPr>
          <w:sz w:val="24"/>
          <w:szCs w:val="24"/>
        </w:rPr>
        <w:t>održanom u ovom stečajnom postupku</w:t>
      </w:r>
      <w:r w:rsidR="00201181" w:rsidRPr="00201181">
        <w:rPr>
          <w:sz w:val="24"/>
          <w:szCs w:val="24"/>
        </w:rPr>
        <w:t xml:space="preserve"> 2. prosinca 2010. osnovan </w:t>
      </w:r>
      <w:r w:rsidR="00201181">
        <w:rPr>
          <w:sz w:val="24"/>
          <w:szCs w:val="24"/>
        </w:rPr>
        <w:t xml:space="preserve">je </w:t>
      </w:r>
      <w:r w:rsidR="00201181" w:rsidRPr="00201181">
        <w:rPr>
          <w:sz w:val="24"/>
          <w:szCs w:val="24"/>
        </w:rPr>
        <w:t>odbor vjerovnika sastavljen od 5 članova</w:t>
      </w:r>
      <w:r w:rsidR="00113AEF">
        <w:rPr>
          <w:sz w:val="24"/>
          <w:szCs w:val="24"/>
        </w:rPr>
        <w:t>. Među članove</w:t>
      </w:r>
      <w:r w:rsidR="00201181">
        <w:rPr>
          <w:sz w:val="24"/>
          <w:szCs w:val="24"/>
        </w:rPr>
        <w:t xml:space="preserve"> odbora vjerovnika</w:t>
      </w:r>
      <w:r w:rsidR="00113AEF">
        <w:rPr>
          <w:sz w:val="24"/>
          <w:szCs w:val="24"/>
        </w:rPr>
        <w:t xml:space="preserve"> imenovan je Saša </w:t>
      </w:r>
      <w:proofErr w:type="spellStart"/>
      <w:r w:rsidR="00113AEF">
        <w:rPr>
          <w:sz w:val="24"/>
          <w:szCs w:val="24"/>
        </w:rPr>
        <w:t>Poldan</w:t>
      </w:r>
      <w:proofErr w:type="spellEnd"/>
      <w:r w:rsidR="00113AEF">
        <w:rPr>
          <w:sz w:val="24"/>
          <w:szCs w:val="24"/>
        </w:rPr>
        <w:t xml:space="preserve"> iz Rijeke. Podneskom od 22. siječnja 2018. Saša </w:t>
      </w:r>
      <w:proofErr w:type="spellStart"/>
      <w:r w:rsidR="00113AEF">
        <w:rPr>
          <w:sz w:val="24"/>
          <w:szCs w:val="24"/>
        </w:rPr>
        <w:t>Poldan</w:t>
      </w:r>
      <w:proofErr w:type="spellEnd"/>
      <w:r w:rsidR="00113AEF">
        <w:rPr>
          <w:sz w:val="24"/>
          <w:szCs w:val="24"/>
        </w:rPr>
        <w:t xml:space="preserve"> predložio ja da ga sud razriješi dužnosti člana odbora vjerovnika u ovom stečajnom postupku. Izjavom od 15. veljače 2018. član odbora vjerovnika obrazložio je svoj zahtjev za razrješenje ističući kako zbog preopterećenosti poslovima nije u mogućnosti pristupati sjednicama odbora vjerovnika te je ukazao i na činjenicu da se većinu vremena nalazi u Zagrebu, dok se sjednice odbora vjerovnika održavaju u Rijeci. </w:t>
      </w:r>
    </w:p>
    <w:p w:rsidRDefault="00113AEF" w:rsidP="00912A2D" w:rsidR="00113AEF">
      <w:pPr>
        <w:jc w:val="both"/>
        <w:rPr>
          <w:sz w:val="24"/>
          <w:szCs w:val="24"/>
        </w:rPr>
      </w:pPr>
    </w:p>
    <w:p w:rsidRDefault="00113AEF" w:rsidP="00113AEF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0E5034">
        <w:rPr>
          <w:sz w:val="24"/>
          <w:szCs w:val="24"/>
        </w:rPr>
        <w:t xml:space="preserve">lijedom </w:t>
      </w:r>
      <w:r>
        <w:rPr>
          <w:sz w:val="24"/>
          <w:szCs w:val="24"/>
        </w:rPr>
        <w:t xml:space="preserve">navedenog, </w:t>
      </w:r>
      <w:r w:rsidR="000E5034">
        <w:rPr>
          <w:sz w:val="24"/>
          <w:szCs w:val="24"/>
        </w:rPr>
        <w:t>primjenom odredbe čl. 35. st. 1. Stečajnog zakona (</w:t>
      </w:r>
      <w:r w:rsidR="000E5034" w:rsidRPr="00351001">
        <w:rPr>
          <w:sz w:val="24"/>
          <w:szCs w:val="24"/>
        </w:rPr>
        <w:t>"Narodne novine" 44/96, 29/99, 129/00, 123/03, 82/06, 116/10, 25/12, 133/12</w:t>
      </w:r>
      <w:r w:rsidR="00A87633">
        <w:rPr>
          <w:sz w:val="24"/>
          <w:szCs w:val="24"/>
        </w:rPr>
        <w:t>),</w:t>
      </w:r>
      <w:r w:rsidR="003C660E">
        <w:rPr>
          <w:sz w:val="24"/>
          <w:szCs w:val="24"/>
        </w:rPr>
        <w:t xml:space="preserve"> riješeno</w:t>
      </w:r>
      <w:r w:rsidR="00790FD8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 kao u izreci.</w:t>
      </w:r>
    </w:p>
    <w:p w:rsidRDefault="009A0F03" w:rsidP="00912A2D" w:rsidR="009A0F03">
      <w:pPr>
        <w:jc w:val="both"/>
        <w:rPr>
          <w:sz w:val="24"/>
          <w:szCs w:val="24"/>
        </w:rPr>
      </w:pPr>
    </w:p>
    <w:p w:rsidRDefault="00977238" w:rsidP="00FD0757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D5F1A">
        <w:rPr>
          <w:sz w:val="24"/>
          <w:szCs w:val="24"/>
        </w:rPr>
        <w:t>20</w:t>
      </w:r>
      <w:r w:rsidR="004E2783" w:rsidRPr="00BC44BE">
        <w:rPr>
          <w:sz w:val="24"/>
          <w:szCs w:val="24"/>
        </w:rPr>
        <w:t xml:space="preserve">. </w:t>
      </w:r>
      <w:r w:rsidR="00113AEF">
        <w:rPr>
          <w:sz w:val="24"/>
          <w:szCs w:val="24"/>
        </w:rPr>
        <w:t>veljače</w:t>
      </w:r>
      <w:r w:rsidR="000E5034">
        <w:rPr>
          <w:sz w:val="24"/>
          <w:szCs w:val="24"/>
        </w:rPr>
        <w:t xml:space="preserve"> 2</w:t>
      </w:r>
      <w:r w:rsidR="004E2783" w:rsidRPr="00BC44BE">
        <w:rPr>
          <w:sz w:val="24"/>
          <w:szCs w:val="24"/>
        </w:rPr>
        <w:t>0</w:t>
      </w:r>
      <w:r w:rsidR="002223CA">
        <w:rPr>
          <w:sz w:val="24"/>
          <w:szCs w:val="24"/>
        </w:rPr>
        <w:t>1</w:t>
      </w:r>
      <w:r w:rsidR="00113AEF">
        <w:rPr>
          <w:sz w:val="24"/>
          <w:szCs w:val="24"/>
        </w:rPr>
        <w:t>8</w:t>
      </w:r>
      <w:r w:rsidR="00FD0757" w:rsidRPr="00BC44BE">
        <w:rPr>
          <w:sz w:val="24"/>
          <w:szCs w:val="24"/>
        </w:rPr>
        <w:t xml:space="preserve">. </w:t>
      </w:r>
    </w:p>
    <w:p w:rsidRDefault="003A3322" w:rsidP="00FD0757" w:rsidR="003A3322" w:rsidRPr="00BC44BE">
      <w:pPr>
        <w:jc w:val="center"/>
        <w:rPr>
          <w:sz w:val="24"/>
          <w:szCs w:val="24"/>
        </w:rPr>
      </w:pP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0E5034" w:rsidP="000169EA" w:rsidR="000E5034">
      <w:pPr>
        <w:ind w:firstLine="708" w:left="5052"/>
        <w:jc w:val="center"/>
        <w:rPr>
          <w:sz w:val="24"/>
          <w:szCs w:val="24"/>
        </w:rPr>
      </w:pPr>
    </w:p>
    <w:p w:rsidRDefault="003A3322" w:rsidP="00FD0757" w:rsidR="003A3322">
      <w:pPr>
        <w:rPr>
          <w:sz w:val="24"/>
          <w:szCs w:val="24"/>
        </w:rPr>
      </w:pPr>
    </w:p>
    <w:p w:rsidRDefault="003A3322" w:rsidP="00FD0757" w:rsidR="003A3322">
      <w:pPr>
        <w:rPr>
          <w:sz w:val="24"/>
          <w:szCs w:val="24"/>
        </w:rPr>
      </w:pPr>
    </w:p>
    <w:p w:rsidRDefault="003A3322" w:rsidP="00FD0757" w:rsidR="003A3322">
      <w:pPr>
        <w:rPr>
          <w:sz w:val="24"/>
          <w:szCs w:val="24"/>
        </w:rPr>
      </w:pPr>
    </w:p>
    <w:p w:rsidRDefault="003A3322" w:rsidP="00FD0757" w:rsidR="003A3322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3A3322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3A3322" w:rsidR="00D15DDE" w:rsidRPr="00070FF4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975" w:rsidR="00453975">
      <w:r>
        <w:separator/>
      </w:r>
    </w:p>
  </w:endnote>
  <w:endnote w:id="0" w:type="continuationSeparator">
    <w:p w:rsidRDefault="00453975" w:rsidR="00453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2697760"/>
      <w:docPartObj>
        <w:docPartGallery w:val="Page Numbers (Bottom of Page)"/>
        <w:docPartUnique/>
      </w:docPartObj>
    </w:sdtPr>
    <w:sdtEndPr/>
    <w:sdtContent>
      <w:p w:rsidRDefault="003A3322" w:rsidR="003A33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975" w:rsidR="00453975">
      <w:r>
        <w:separator/>
      </w:r>
    </w:p>
  </w:footnote>
  <w:footnote w:id="0" w:type="continuationSeparator">
    <w:p w:rsidRDefault="00453975" w:rsidR="00453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322" w:rsidP="003A3322" w:rsidR="003A3322">
    <w:pPr>
      <w:jc w:val="right"/>
      <w:rPr>
        <w:sz w:val="24"/>
        <w:szCs w:val="24"/>
      </w:rPr>
    </w:pPr>
    <w:r w:rsidRPr="00BC44BE">
      <w:rPr>
        <w:sz w:val="24"/>
        <w:szCs w:val="24"/>
      </w:rPr>
      <w:tab/>
    </w:r>
    <w:r>
      <w:rPr>
        <w:sz w:val="24"/>
        <w:szCs w:val="24"/>
      </w:rPr>
      <w:t xml:space="preserve">  </w:t>
    </w:r>
    <w:r w:rsidRPr="00BC44BE">
      <w:rPr>
        <w:sz w:val="24"/>
        <w:szCs w:val="24"/>
      </w:rPr>
      <w:tab/>
    </w:r>
    <w:r w:rsidRPr="00BC44BE">
      <w:rPr>
        <w:sz w:val="24"/>
        <w:szCs w:val="24"/>
      </w:rPr>
      <w:tab/>
    </w:r>
    <w:r w:rsidRPr="00BC44BE">
      <w:rPr>
        <w:sz w:val="24"/>
        <w:szCs w:val="24"/>
      </w:rPr>
      <w:tab/>
    </w:r>
    <w:r w:rsidRPr="00BC44BE">
      <w:rPr>
        <w:sz w:val="24"/>
        <w:szCs w:val="24"/>
      </w:rPr>
      <w:tab/>
    </w:r>
    <w:r w:rsidRPr="00BC44BE">
      <w:rPr>
        <w:sz w:val="24"/>
        <w:szCs w:val="24"/>
      </w:rPr>
      <w:tab/>
    </w:r>
    <w:r w:rsidRPr="00BC44BE">
      <w:rPr>
        <w:sz w:val="24"/>
        <w:szCs w:val="24"/>
      </w:rPr>
      <w:tab/>
    </w:r>
    <w:r>
      <w:rPr>
        <w:sz w:val="24"/>
        <w:szCs w:val="24"/>
      </w:rPr>
      <w:t xml:space="preserve">                                       8</w:t>
    </w:r>
    <w:r w:rsidRPr="00BC44BE">
      <w:rPr>
        <w:sz w:val="24"/>
        <w:szCs w:val="24"/>
      </w:rPr>
      <w:t xml:space="preserve"> St-</w:t>
    </w:r>
    <w:r>
      <w:rPr>
        <w:sz w:val="24"/>
        <w:szCs w:val="24"/>
      </w:rPr>
      <w:t>102/10-265</w:t>
    </w:r>
  </w:p>
  <w:p w:rsidRDefault="00CD7EB3" w:rsidP="003A3322" w:rsidR="00CD7EB3" w:rsidRPr="003A33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322" w:rsidP="00A45EAD" w:rsidR="003A3322" w:rsidRPr="003A3322">
    <w:pPr>
      <w:ind w:firstLine="708"/>
    </w:pPr>
    <w:r w:rsidRPr="003A3322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A3322" w:rsidP="00210E4E" w:rsidR="003A3322" w:rsidRPr="003A3322">
    <w:r w:rsidRPr="003A3322">
      <w:rPr>
        <w:rFonts w:eastAsia="MS Mincho"/>
      </w:rPr>
      <w:t>REPUBLIKA HRVATSKA</w:t>
    </w:r>
  </w:p>
  <w:p w:rsidRDefault="003A3322" w:rsidP="00210E4E" w:rsidR="003A3322" w:rsidRPr="003A3322">
    <w:r w:rsidRPr="003A3322">
      <w:rPr>
        <w:rFonts w:eastAsia="MS Mincho"/>
      </w:rPr>
      <w:t>TRGOVAČKI SUD U RIJECI</w:t>
    </w:r>
  </w:p>
  <w:p w:rsidRDefault="003A3322" w:rsidP="00A45EAD" w:rsidR="003A3322" w:rsidRPr="003A3322">
    <w:pPr>
      <w:rPr>
        <w:rFonts w:eastAsia="MS Mincho"/>
      </w:rPr>
    </w:pPr>
    <w:r w:rsidRPr="003A332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6D58EC"/>
    <w:multiLevelType w:val="hybridMultilevel"/>
    <w:tmpl w:val="DD70CBEE"/>
    <w:lvl w:tplc="9C0CF4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5034"/>
    <w:rsid w:val="000E6E33"/>
    <w:rsid w:val="0010408C"/>
    <w:rsid w:val="00113AEF"/>
    <w:rsid w:val="00141915"/>
    <w:rsid w:val="00152A99"/>
    <w:rsid w:val="00160F23"/>
    <w:rsid w:val="0018333D"/>
    <w:rsid w:val="00184D51"/>
    <w:rsid w:val="001B5B21"/>
    <w:rsid w:val="001E1D6B"/>
    <w:rsid w:val="0020118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25DE2"/>
    <w:rsid w:val="00352AA4"/>
    <w:rsid w:val="00370A1F"/>
    <w:rsid w:val="00382F5C"/>
    <w:rsid w:val="003A3322"/>
    <w:rsid w:val="003C660E"/>
    <w:rsid w:val="003E4193"/>
    <w:rsid w:val="00410420"/>
    <w:rsid w:val="00446736"/>
    <w:rsid w:val="00453975"/>
    <w:rsid w:val="004615A6"/>
    <w:rsid w:val="00481A86"/>
    <w:rsid w:val="004E2783"/>
    <w:rsid w:val="004E5469"/>
    <w:rsid w:val="005407E5"/>
    <w:rsid w:val="0059594E"/>
    <w:rsid w:val="005E263D"/>
    <w:rsid w:val="005F3BAE"/>
    <w:rsid w:val="005F4540"/>
    <w:rsid w:val="00623214"/>
    <w:rsid w:val="00631842"/>
    <w:rsid w:val="00670538"/>
    <w:rsid w:val="00690913"/>
    <w:rsid w:val="006917CE"/>
    <w:rsid w:val="006A4B8A"/>
    <w:rsid w:val="006D5F1A"/>
    <w:rsid w:val="006D6813"/>
    <w:rsid w:val="006E0562"/>
    <w:rsid w:val="006F6B0B"/>
    <w:rsid w:val="00707196"/>
    <w:rsid w:val="0072470D"/>
    <w:rsid w:val="007339B5"/>
    <w:rsid w:val="00790FD8"/>
    <w:rsid w:val="007A6843"/>
    <w:rsid w:val="007B3F07"/>
    <w:rsid w:val="007C287B"/>
    <w:rsid w:val="007F44E1"/>
    <w:rsid w:val="00831573"/>
    <w:rsid w:val="0086458B"/>
    <w:rsid w:val="0090068C"/>
    <w:rsid w:val="00902A7C"/>
    <w:rsid w:val="00912A2D"/>
    <w:rsid w:val="00931797"/>
    <w:rsid w:val="00955BE3"/>
    <w:rsid w:val="0096791F"/>
    <w:rsid w:val="00977238"/>
    <w:rsid w:val="009A0F03"/>
    <w:rsid w:val="009B75B3"/>
    <w:rsid w:val="009C2EAB"/>
    <w:rsid w:val="009D7683"/>
    <w:rsid w:val="00A23413"/>
    <w:rsid w:val="00A606AD"/>
    <w:rsid w:val="00A6075A"/>
    <w:rsid w:val="00A61CCC"/>
    <w:rsid w:val="00A6561E"/>
    <w:rsid w:val="00A8300F"/>
    <w:rsid w:val="00A87633"/>
    <w:rsid w:val="00AB40EB"/>
    <w:rsid w:val="00AD61C7"/>
    <w:rsid w:val="00AF030A"/>
    <w:rsid w:val="00AF45AE"/>
    <w:rsid w:val="00B372F3"/>
    <w:rsid w:val="00B4273D"/>
    <w:rsid w:val="00B639DE"/>
    <w:rsid w:val="00B70BD0"/>
    <w:rsid w:val="00BC44BE"/>
    <w:rsid w:val="00C3282D"/>
    <w:rsid w:val="00C573BD"/>
    <w:rsid w:val="00C958C0"/>
    <w:rsid w:val="00CB0521"/>
    <w:rsid w:val="00CD21D2"/>
    <w:rsid w:val="00CD7EB3"/>
    <w:rsid w:val="00CF6D4D"/>
    <w:rsid w:val="00D15DDE"/>
    <w:rsid w:val="00D2002C"/>
    <w:rsid w:val="00D25D0C"/>
    <w:rsid w:val="00D6620A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655E6"/>
    <w:rsid w:val="00E84734"/>
    <w:rsid w:val="00E8686E"/>
    <w:rsid w:val="00E936C7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90F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8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90F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8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2018.</izvorni_sadrzaj>
    <derivirana_varijabla naziv="DomainObject.Predmet.SpisIzvanSuda.DatumIzlazaSpisa_1">2.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96485-FA23-4F6C-902B-C1D73A986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1257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2018-02-20T09:26:00Z</dcterms:created>
  <dc:creator>nmarkovic</dc:creator>
  <cp:lastModifiedBy>Renata Valić</cp:lastModifiedBy>
  <cp:lastPrinted>2015-02-12T12:58:00Z</cp:lastPrinted>
  <dcterms:modified xmlns:xsi="http://www.w3.org/2001/XMLSchema-instance" xsi:type="dcterms:W3CDTF">2018-02-20T13:35:00Z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102-10  razrješenje člana odbora.docx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