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BE8" w:rsidRPr="003702BE" w:rsidRDefault="00645BE8" w:rsidP="00645BE8">
      <w:pPr>
        <w:jc w:val="center"/>
        <w:rPr>
          <w:b/>
          <w:sz w:val="24"/>
          <w:szCs w:val="24"/>
          <w:lang w:val="hr-HR"/>
        </w:rPr>
      </w:pPr>
      <w:bookmarkStart w:id="0" w:name="_GoBack"/>
      <w:bookmarkEnd w:id="0"/>
      <w:r w:rsidRPr="003702BE">
        <w:rPr>
          <w:b/>
          <w:sz w:val="24"/>
          <w:szCs w:val="24"/>
          <w:lang w:val="hr-HR"/>
        </w:rPr>
        <w:t>Obrazac 20.</w:t>
      </w:r>
    </w:p>
    <w:p w:rsidR="00645BE8" w:rsidRPr="003702BE" w:rsidRDefault="00645BE8" w:rsidP="00645BE8">
      <w:pPr>
        <w:jc w:val="center"/>
        <w:rPr>
          <w:b/>
          <w:sz w:val="24"/>
          <w:szCs w:val="24"/>
          <w:lang w:val="hr-HR"/>
        </w:rPr>
      </w:pPr>
      <w:r w:rsidRPr="003702BE">
        <w:rPr>
          <w:b/>
          <w:sz w:val="24"/>
          <w:szCs w:val="24"/>
          <w:lang w:val="hr-HR"/>
        </w:rPr>
        <w:t>IZVJEŠĆE STEČAJNOGA UPRAVITELJA O TIJEKU STEČAJNOGA POSTUPKA I STANJU STEČAJNE MASE</w:t>
      </w:r>
    </w:p>
    <w:p w:rsidR="00645BE8" w:rsidRPr="003702BE" w:rsidRDefault="00645BE8" w:rsidP="00645BE8">
      <w:pPr>
        <w:jc w:val="center"/>
        <w:rPr>
          <w:sz w:val="24"/>
          <w:szCs w:val="24"/>
          <w:lang w:val="hr-HR"/>
        </w:rPr>
      </w:pPr>
    </w:p>
    <w:p w:rsidR="00E25FE3" w:rsidRPr="003702BE" w:rsidRDefault="00E25FE3" w:rsidP="00645BE8">
      <w:pPr>
        <w:jc w:val="center"/>
        <w:rPr>
          <w:sz w:val="24"/>
          <w:szCs w:val="24"/>
          <w:lang w:val="hr-HR"/>
        </w:rPr>
      </w:pPr>
    </w:p>
    <w:p w:rsidR="00E25FE3" w:rsidRPr="003702BE" w:rsidRDefault="00E25FE3" w:rsidP="00645BE8">
      <w:pPr>
        <w:jc w:val="center"/>
        <w:rPr>
          <w:sz w:val="24"/>
          <w:szCs w:val="24"/>
          <w:lang w:val="hr-HR"/>
        </w:rPr>
      </w:pPr>
    </w:p>
    <w:p w:rsidR="00645BE8" w:rsidRPr="003702BE" w:rsidRDefault="00645BE8" w:rsidP="00645BE8">
      <w:pPr>
        <w:jc w:val="both"/>
        <w:rPr>
          <w:b/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Nadležni trgovački sud</w:t>
      </w:r>
      <w:r w:rsidR="00C83F76" w:rsidRPr="003702BE">
        <w:rPr>
          <w:sz w:val="24"/>
          <w:szCs w:val="24"/>
          <w:lang w:val="hr-HR"/>
        </w:rPr>
        <w:t>:</w:t>
      </w:r>
      <w:r w:rsidR="00E25FE3" w:rsidRPr="003702BE">
        <w:rPr>
          <w:sz w:val="24"/>
          <w:szCs w:val="24"/>
          <w:lang w:val="hr-HR"/>
        </w:rPr>
        <w:tab/>
      </w:r>
      <w:r w:rsidR="00C83F76" w:rsidRPr="003702BE">
        <w:rPr>
          <w:b/>
          <w:sz w:val="24"/>
          <w:szCs w:val="24"/>
          <w:lang w:val="hr-HR"/>
        </w:rPr>
        <w:t>Trgovački sud</w:t>
      </w:r>
      <w:r w:rsidRPr="003702BE">
        <w:rPr>
          <w:b/>
          <w:sz w:val="24"/>
          <w:szCs w:val="24"/>
          <w:lang w:val="hr-HR"/>
        </w:rPr>
        <w:t xml:space="preserve"> </w:t>
      </w:r>
      <w:r w:rsidR="000F595C" w:rsidRPr="003702BE">
        <w:rPr>
          <w:b/>
          <w:sz w:val="24"/>
          <w:szCs w:val="24"/>
          <w:lang w:val="hr-HR"/>
        </w:rPr>
        <w:t>u Zagrebu</w:t>
      </w:r>
    </w:p>
    <w:p w:rsidR="00645BE8" w:rsidRPr="003702BE" w:rsidRDefault="00645BE8" w:rsidP="00645BE8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Poslovni broj spisa</w:t>
      </w:r>
      <w:r w:rsidR="000F595C" w:rsidRPr="003702BE">
        <w:rPr>
          <w:sz w:val="24"/>
          <w:szCs w:val="24"/>
          <w:lang w:val="hr-HR"/>
        </w:rPr>
        <w:t>:</w:t>
      </w:r>
      <w:r w:rsidR="00E25FE3" w:rsidRPr="003702BE">
        <w:rPr>
          <w:sz w:val="24"/>
          <w:szCs w:val="24"/>
          <w:lang w:val="hr-HR"/>
        </w:rPr>
        <w:tab/>
      </w:r>
      <w:r w:rsidR="00E25FE3" w:rsidRPr="003702BE">
        <w:rPr>
          <w:sz w:val="24"/>
          <w:szCs w:val="24"/>
          <w:lang w:val="hr-HR"/>
        </w:rPr>
        <w:tab/>
      </w:r>
      <w:r w:rsidR="000F595C" w:rsidRPr="003702BE">
        <w:rPr>
          <w:b/>
          <w:sz w:val="24"/>
          <w:szCs w:val="24"/>
          <w:lang w:val="hr-HR"/>
        </w:rPr>
        <w:t>7 St-1128/12</w:t>
      </w:r>
    </w:p>
    <w:p w:rsidR="00645BE8" w:rsidRPr="003702BE" w:rsidRDefault="00645BE8" w:rsidP="00E25FE3">
      <w:pPr>
        <w:ind w:left="2880" w:hanging="2880"/>
        <w:jc w:val="both"/>
        <w:rPr>
          <w:sz w:val="24"/>
          <w:szCs w:val="24"/>
          <w:u w:val="single"/>
          <w:lang w:val="hr-HR"/>
        </w:rPr>
      </w:pPr>
      <w:r w:rsidRPr="003702BE">
        <w:rPr>
          <w:sz w:val="24"/>
          <w:szCs w:val="24"/>
          <w:lang w:val="hr-HR"/>
        </w:rPr>
        <w:t>D</w:t>
      </w:r>
      <w:r w:rsidR="00E25FE3" w:rsidRPr="003702BE">
        <w:rPr>
          <w:sz w:val="24"/>
          <w:szCs w:val="24"/>
          <w:lang w:val="hr-HR"/>
        </w:rPr>
        <w:t>užnik</w:t>
      </w:r>
      <w:r w:rsidR="000F595C" w:rsidRPr="003702BE">
        <w:rPr>
          <w:sz w:val="24"/>
          <w:szCs w:val="24"/>
          <w:lang w:val="hr-HR"/>
        </w:rPr>
        <w:t>:</w:t>
      </w:r>
      <w:r w:rsidR="00E25FE3" w:rsidRPr="003702BE">
        <w:rPr>
          <w:sz w:val="24"/>
          <w:szCs w:val="24"/>
          <w:lang w:val="hr-HR"/>
        </w:rPr>
        <w:tab/>
      </w:r>
      <w:r w:rsidR="00E25FE3" w:rsidRPr="003702BE">
        <w:rPr>
          <w:b/>
          <w:sz w:val="24"/>
          <w:szCs w:val="24"/>
          <w:u w:val="single"/>
          <w:lang w:val="hr-HR"/>
        </w:rPr>
        <w:t>D</w:t>
      </w:r>
      <w:r w:rsidR="000F595C" w:rsidRPr="003702BE">
        <w:rPr>
          <w:b/>
          <w:sz w:val="24"/>
          <w:szCs w:val="24"/>
          <w:u w:val="single"/>
          <w:lang w:val="hr-HR"/>
        </w:rPr>
        <w:t>užnik pojedinac</w:t>
      </w:r>
      <w:r w:rsidRPr="003702BE">
        <w:rPr>
          <w:b/>
          <w:sz w:val="24"/>
          <w:szCs w:val="24"/>
          <w:u w:val="single"/>
          <w:lang w:val="hr-HR"/>
        </w:rPr>
        <w:t xml:space="preserve"> </w:t>
      </w:r>
      <w:r w:rsidR="000F595C" w:rsidRPr="003702BE">
        <w:rPr>
          <w:b/>
          <w:sz w:val="24"/>
          <w:szCs w:val="24"/>
          <w:u w:val="single"/>
          <w:lang w:val="hr-HR"/>
        </w:rPr>
        <w:t xml:space="preserve">DAVOR PANJKRET, OIB 99966632994, </w:t>
      </w:r>
      <w:proofErr w:type="spellStart"/>
      <w:r w:rsidR="000F595C" w:rsidRPr="003702BE">
        <w:rPr>
          <w:b/>
          <w:sz w:val="24"/>
          <w:szCs w:val="24"/>
          <w:u w:val="single"/>
          <w:lang w:val="hr-HR"/>
        </w:rPr>
        <w:t>vl</w:t>
      </w:r>
      <w:proofErr w:type="spellEnd"/>
      <w:r w:rsidR="000F595C" w:rsidRPr="003702BE">
        <w:rPr>
          <w:b/>
          <w:sz w:val="24"/>
          <w:szCs w:val="24"/>
          <w:u w:val="single"/>
          <w:lang w:val="hr-HR"/>
        </w:rPr>
        <w:t>. obrta PARTNER-CENTAR u stečaju</w:t>
      </w:r>
    </w:p>
    <w:p w:rsidR="00645BE8" w:rsidRPr="003702BE" w:rsidRDefault="00645BE8" w:rsidP="00645BE8">
      <w:pPr>
        <w:jc w:val="center"/>
        <w:rPr>
          <w:sz w:val="24"/>
          <w:szCs w:val="24"/>
          <w:u w:val="single"/>
          <w:lang w:val="hr-HR"/>
        </w:rPr>
      </w:pPr>
    </w:p>
    <w:p w:rsidR="00E25FE3" w:rsidRPr="003702BE" w:rsidRDefault="00E25FE3" w:rsidP="00645BE8">
      <w:pPr>
        <w:jc w:val="center"/>
        <w:rPr>
          <w:sz w:val="24"/>
          <w:szCs w:val="24"/>
          <w:lang w:val="hr-HR"/>
        </w:rPr>
      </w:pPr>
    </w:p>
    <w:p w:rsidR="00E25FE3" w:rsidRPr="003702BE" w:rsidRDefault="00E25FE3" w:rsidP="00645BE8">
      <w:pPr>
        <w:jc w:val="center"/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I.  TIJEK STEČAJNOGA POSTUPKA</w:t>
      </w:r>
      <w:r w:rsidR="009E1776" w:rsidRPr="003702BE">
        <w:rPr>
          <w:sz w:val="24"/>
          <w:szCs w:val="24"/>
          <w:lang w:val="hr-HR"/>
        </w:rPr>
        <w:t xml:space="preserve"> U RAZDOBLJU </w:t>
      </w:r>
      <w:r w:rsidR="00E25FE3" w:rsidRPr="003702BE">
        <w:rPr>
          <w:sz w:val="24"/>
          <w:szCs w:val="24"/>
          <w:lang w:val="hr-HR"/>
        </w:rPr>
        <w:t>DO 31.08.2016.</w:t>
      </w:r>
    </w:p>
    <w:p w:rsidR="00294CC9" w:rsidRDefault="00294CC9" w:rsidP="00645BE8">
      <w:pPr>
        <w:jc w:val="both"/>
        <w:rPr>
          <w:sz w:val="24"/>
          <w:szCs w:val="24"/>
          <w:lang w:val="hr-HR"/>
        </w:rPr>
      </w:pPr>
    </w:p>
    <w:p w:rsidR="00D85A74" w:rsidRDefault="00D85A74" w:rsidP="00645B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upravitelj dostavlja dopunu Izvješća stečajnog upravitelja o tijeku stečajnog postupka i stanju stečajne mase, od dana 12. rujna 2016.g.</w:t>
      </w:r>
    </w:p>
    <w:p w:rsidR="00D85A74" w:rsidRPr="003702BE" w:rsidRDefault="00D85A74" w:rsidP="00645BE8">
      <w:pPr>
        <w:jc w:val="both"/>
        <w:rPr>
          <w:sz w:val="24"/>
          <w:szCs w:val="24"/>
          <w:lang w:val="hr-HR"/>
        </w:rPr>
      </w:pPr>
    </w:p>
    <w:p w:rsidR="00ED1323" w:rsidRPr="003702BE" w:rsidRDefault="00D85A74" w:rsidP="00ED1323">
      <w:pPr>
        <w:pStyle w:val="msolistparagraph0"/>
        <w:ind w:left="0"/>
        <w:jc w:val="both"/>
      </w:pPr>
      <w:r>
        <w:t>Zbog nedostatnosti stečajne mase za pokriće troškova stečajnog postupka, stečajni upravitelj je predložio obustavu u zaključenje stečajnog postupka nad dužnikom pojedincem, u skladu s odredbama čl. 203 Stečajnog zakona.</w:t>
      </w:r>
    </w:p>
    <w:p w:rsidR="00482663" w:rsidRDefault="00482663" w:rsidP="00645BE8">
      <w:pPr>
        <w:rPr>
          <w:sz w:val="24"/>
          <w:szCs w:val="24"/>
          <w:lang w:val="hr-HR"/>
        </w:rPr>
      </w:pPr>
    </w:p>
    <w:p w:rsidR="00D85A74" w:rsidRDefault="00EB4C5C" w:rsidP="00EB4C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</w:t>
      </w:r>
      <w:r w:rsidR="00D85A74">
        <w:rPr>
          <w:sz w:val="24"/>
          <w:szCs w:val="24"/>
          <w:lang w:val="hr-HR"/>
        </w:rPr>
        <w:t>predlaže</w:t>
      </w:r>
      <w:r w:rsidR="00DF0564">
        <w:rPr>
          <w:sz w:val="24"/>
          <w:szCs w:val="24"/>
          <w:lang w:val="hr-HR"/>
        </w:rPr>
        <w:t xml:space="preserve"> da se</w:t>
      </w:r>
      <w:r w:rsidR="00D85A74">
        <w:rPr>
          <w:sz w:val="24"/>
          <w:szCs w:val="24"/>
          <w:lang w:val="hr-HR"/>
        </w:rPr>
        <w:t xml:space="preserve"> nakon zaključenja stečajnog postupka, a za korist stečajne mase iza dužnika pojedinca</w:t>
      </w:r>
      <w:r w:rsidR="00DF0564">
        <w:rPr>
          <w:sz w:val="24"/>
          <w:szCs w:val="24"/>
          <w:lang w:val="hr-HR"/>
        </w:rPr>
        <w:t>, nastavi s prodajom imovine stečajnog dužnika na način:</w:t>
      </w:r>
    </w:p>
    <w:p w:rsidR="00D85A74" w:rsidRDefault="00EB4C5C" w:rsidP="00D85A74">
      <w:pPr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oglašavanj</w:t>
      </w:r>
      <w:r w:rsidR="00DF0564">
        <w:rPr>
          <w:sz w:val="24"/>
          <w:szCs w:val="24"/>
          <w:lang w:val="hr-HR"/>
        </w:rPr>
        <w:t>em</w:t>
      </w:r>
      <w:r>
        <w:rPr>
          <w:sz w:val="24"/>
          <w:szCs w:val="24"/>
          <w:lang w:val="hr-HR"/>
        </w:rPr>
        <w:t xml:space="preserve"> prodaje pokretne imov</w:t>
      </w:r>
      <w:r w:rsidR="00D85A74">
        <w:rPr>
          <w:sz w:val="24"/>
          <w:szCs w:val="24"/>
          <w:lang w:val="hr-HR"/>
        </w:rPr>
        <w:t>ine stečajnog dužnika pojedinca</w:t>
      </w:r>
    </w:p>
    <w:p w:rsidR="00D85A74" w:rsidRDefault="00D85A74" w:rsidP="00D85A74">
      <w:pPr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oglašavanje</w:t>
      </w:r>
      <w:r w:rsidR="00DF0564">
        <w:rPr>
          <w:sz w:val="24"/>
          <w:szCs w:val="24"/>
          <w:lang w:val="hr-HR"/>
        </w:rPr>
        <w:t>m</w:t>
      </w:r>
      <w:r>
        <w:rPr>
          <w:sz w:val="24"/>
          <w:szCs w:val="24"/>
          <w:lang w:val="hr-HR"/>
        </w:rPr>
        <w:t xml:space="preserve"> prodaje nekretnina stečajnog dužnika opterećenih hipotekarnim pravom vjerovnika</w:t>
      </w:r>
      <w:r w:rsidR="00DF0564">
        <w:rPr>
          <w:sz w:val="24"/>
          <w:szCs w:val="24"/>
          <w:lang w:val="hr-HR"/>
        </w:rPr>
        <w:t>, a</w:t>
      </w:r>
      <w:r>
        <w:rPr>
          <w:sz w:val="24"/>
          <w:szCs w:val="24"/>
          <w:lang w:val="hr-HR"/>
        </w:rPr>
        <w:t xml:space="preserve"> koji svoja prava ne ostvaruju kroz ovršne postupke</w:t>
      </w:r>
    </w:p>
    <w:p w:rsidR="003702BE" w:rsidRPr="003702BE" w:rsidRDefault="003702BE" w:rsidP="00645BE8">
      <w:pPr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II. STANJE STEČAJNE MASE</w:t>
      </w:r>
    </w:p>
    <w:p w:rsidR="003702BE" w:rsidRPr="003702BE" w:rsidRDefault="003702BE" w:rsidP="00645BE8">
      <w:pPr>
        <w:rPr>
          <w:sz w:val="24"/>
          <w:szCs w:val="24"/>
          <w:lang w:val="hr-HR"/>
        </w:rPr>
      </w:pPr>
    </w:p>
    <w:p w:rsidR="006C1712" w:rsidRDefault="003702BE" w:rsidP="003702BE">
      <w:pPr>
        <w:jc w:val="both"/>
        <w:rPr>
          <w:color w:val="000000"/>
          <w:sz w:val="24"/>
          <w:szCs w:val="24"/>
          <w:lang w:val="hr-HR"/>
        </w:rPr>
      </w:pPr>
      <w:r w:rsidRPr="003702BE">
        <w:rPr>
          <w:color w:val="000000"/>
          <w:sz w:val="24"/>
          <w:szCs w:val="24"/>
          <w:lang w:val="hr-HR"/>
        </w:rPr>
        <w:t>Stečajni upravitelj daje popis imovine</w:t>
      </w:r>
      <w:r w:rsidR="006C1712">
        <w:rPr>
          <w:color w:val="000000"/>
          <w:sz w:val="24"/>
          <w:szCs w:val="24"/>
          <w:lang w:val="hr-HR"/>
        </w:rPr>
        <w:t>:</w:t>
      </w:r>
    </w:p>
    <w:p w:rsidR="003702BE" w:rsidRPr="003702BE" w:rsidRDefault="006C1712" w:rsidP="003702BE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- </w:t>
      </w:r>
      <w:r w:rsidR="003702BE" w:rsidRPr="003702BE">
        <w:rPr>
          <w:color w:val="000000"/>
          <w:sz w:val="24"/>
          <w:szCs w:val="24"/>
          <w:lang w:val="hr-HR"/>
        </w:rPr>
        <w:t>nekretnina stečajnog dužnika sa evidentiranim teretima:</w:t>
      </w:r>
    </w:p>
    <w:p w:rsidR="003702BE" w:rsidRPr="003702BE" w:rsidRDefault="00DC71C9" w:rsidP="003702BE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suvlasnički dio </w:t>
      </w:r>
      <w:r w:rsidR="003702BE" w:rsidRPr="003702BE">
        <w:rPr>
          <w:sz w:val="24"/>
          <w:szCs w:val="24"/>
          <w:lang w:val="hr-HR"/>
        </w:rPr>
        <w:t>1/</w:t>
      </w:r>
      <w:r>
        <w:rPr>
          <w:sz w:val="24"/>
          <w:szCs w:val="24"/>
          <w:lang w:val="hr-HR"/>
        </w:rPr>
        <w:t>8 etažno vlasništvo (E-7), dijela čestice 984/3 zgrada mješovite uporabe od 411 m2 s kojim je povezan posebni dio jedan dvosobni stan u južnom dijelu potkrovlja zgrade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temeljem Ugovora o darovanju od 14.01.1994.g. uknjiženo pravo doživotnog uživanja na dijelu jednog dvosobnog stana</w:t>
      </w:r>
      <w:r w:rsidR="006C1712">
        <w:rPr>
          <w:sz w:val="24"/>
          <w:szCs w:val="24"/>
          <w:lang w:val="hr-HR"/>
        </w:rPr>
        <w:t xml:space="preserve"> u južnom dijelu potkrovlja zgrade</w:t>
      </w:r>
      <w:r w:rsidRPr="003702BE">
        <w:rPr>
          <w:sz w:val="24"/>
          <w:szCs w:val="24"/>
          <w:lang w:val="hr-HR"/>
        </w:rPr>
        <w:t xml:space="preserve"> za korist </w:t>
      </w:r>
      <w:proofErr w:type="spellStart"/>
      <w:r w:rsidRPr="003702BE">
        <w:rPr>
          <w:sz w:val="24"/>
          <w:szCs w:val="24"/>
          <w:lang w:val="hr-HR"/>
        </w:rPr>
        <w:t>Panjkret</w:t>
      </w:r>
      <w:proofErr w:type="spellEnd"/>
      <w:r w:rsidRPr="003702BE">
        <w:rPr>
          <w:sz w:val="24"/>
          <w:szCs w:val="24"/>
          <w:lang w:val="hr-HR"/>
        </w:rPr>
        <w:t xml:space="preserve"> Mijo, pod brojem Z-218/94 od 20.01.1994.g.</w:t>
      </w:r>
    </w:p>
    <w:p w:rsidR="003702BE" w:rsidRPr="003702BE" w:rsidRDefault="003702BE" w:rsidP="003702BE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 xml:space="preserve">uknjiženo pravo zaloga radi osiguranja tražbine u iznosu od 374.699,82 kn glavnice, </w:t>
      </w:r>
      <w:proofErr w:type="spellStart"/>
      <w:r w:rsidRPr="003702BE">
        <w:rPr>
          <w:sz w:val="24"/>
          <w:szCs w:val="24"/>
          <w:lang w:val="hr-HR"/>
        </w:rPr>
        <w:t>kte</w:t>
      </w:r>
      <w:proofErr w:type="spellEnd"/>
      <w:r w:rsidRPr="003702BE">
        <w:rPr>
          <w:sz w:val="24"/>
          <w:szCs w:val="24"/>
          <w:lang w:val="hr-HR"/>
        </w:rPr>
        <w:t xml:space="preserve"> u iznosu od 13.232,89 kn i troškova postupka osiguranja u iznosu od 5.000,00 kn, sve sa pripadajućim zakonskim zateznim kamatama do isplate, za korist R</w:t>
      </w:r>
      <w:r w:rsidR="006C1712">
        <w:rPr>
          <w:sz w:val="24"/>
          <w:szCs w:val="24"/>
          <w:lang w:val="hr-HR"/>
        </w:rPr>
        <w:t>epublike Hrvatske</w:t>
      </w:r>
      <w:r w:rsidRPr="003702BE">
        <w:rPr>
          <w:sz w:val="24"/>
          <w:szCs w:val="24"/>
          <w:lang w:val="hr-HR"/>
        </w:rPr>
        <w:t xml:space="preserve"> – zabilježena </w:t>
      </w:r>
      <w:proofErr w:type="spellStart"/>
      <w:r w:rsidRPr="003702BE">
        <w:rPr>
          <w:sz w:val="24"/>
          <w:szCs w:val="24"/>
          <w:lang w:val="hr-HR"/>
        </w:rPr>
        <w:t>ovršivost</w:t>
      </w:r>
      <w:proofErr w:type="spellEnd"/>
      <w:r w:rsidRPr="003702BE">
        <w:rPr>
          <w:sz w:val="24"/>
          <w:szCs w:val="24"/>
          <w:lang w:val="hr-HR"/>
        </w:rPr>
        <w:t xml:space="preserve"> tražbine, pod brojem Z-4168/10 od 30.07.2010.g..</w:t>
      </w:r>
    </w:p>
    <w:p w:rsidR="00A01EA1" w:rsidRPr="003702BE" w:rsidRDefault="006C1712" w:rsidP="0033325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pokretnine:</w:t>
      </w:r>
    </w:p>
    <w:p w:rsidR="00333254" w:rsidRPr="003702BE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Bubanj s motorom i priborom za beton 7 m3</w:t>
      </w:r>
    </w:p>
    <w:p w:rsidR="00333254" w:rsidRPr="003702BE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Kazeta za prijevode brojila s uređajem</w:t>
      </w:r>
    </w:p>
    <w:p w:rsidR="00333254" w:rsidRPr="003702BE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 xml:space="preserve">Teretno vozilo TAM 80T50 V-27921, godina proizvodnje 1988., </w:t>
      </w:r>
      <w:proofErr w:type="spellStart"/>
      <w:r w:rsidRPr="003702BE">
        <w:rPr>
          <w:sz w:val="24"/>
          <w:szCs w:val="24"/>
          <w:lang w:val="hr-HR"/>
        </w:rPr>
        <w:t>br.šasije</w:t>
      </w:r>
      <w:proofErr w:type="spellEnd"/>
      <w:r w:rsidRPr="003702BE">
        <w:rPr>
          <w:sz w:val="24"/>
          <w:szCs w:val="24"/>
          <w:lang w:val="hr-HR"/>
        </w:rPr>
        <w:t xml:space="preserve"> 880002340</w:t>
      </w:r>
    </w:p>
    <w:p w:rsidR="00333254" w:rsidRPr="003702BE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 xml:space="preserve">Teretno vozilo SCANIA, </w:t>
      </w:r>
      <w:proofErr w:type="spellStart"/>
      <w:r w:rsidRPr="003702BE">
        <w:rPr>
          <w:sz w:val="24"/>
          <w:szCs w:val="24"/>
          <w:lang w:val="hr-HR"/>
        </w:rPr>
        <w:t>br.šasije</w:t>
      </w:r>
      <w:proofErr w:type="spellEnd"/>
      <w:r w:rsidRPr="003702BE">
        <w:rPr>
          <w:sz w:val="24"/>
          <w:szCs w:val="24"/>
          <w:lang w:val="hr-HR"/>
        </w:rPr>
        <w:t xml:space="preserve"> XLER4X20004426293</w:t>
      </w:r>
    </w:p>
    <w:p w:rsidR="001F5A2D" w:rsidRPr="003702BE" w:rsidRDefault="001F5A2D" w:rsidP="001F5A2D">
      <w:pPr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III. RADNJE KOJE ĆE SE PODUZETI U NAREDNOM RAZDOBLJU</w:t>
      </w:r>
    </w:p>
    <w:p w:rsidR="00270AF3" w:rsidRPr="003702BE" w:rsidRDefault="00270AF3" w:rsidP="00270AF3">
      <w:pPr>
        <w:rPr>
          <w:sz w:val="24"/>
          <w:szCs w:val="24"/>
          <w:lang w:val="hr-HR"/>
        </w:rPr>
      </w:pPr>
    </w:p>
    <w:p w:rsidR="00B324CC" w:rsidRPr="003702BE" w:rsidRDefault="00B324CC" w:rsidP="002E2223">
      <w:p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U narednom razdoblju će se n</w:t>
      </w:r>
      <w:r w:rsidR="002E2223" w:rsidRPr="003702BE">
        <w:rPr>
          <w:sz w:val="24"/>
          <w:szCs w:val="24"/>
          <w:lang w:val="hr-HR"/>
        </w:rPr>
        <w:t>astavit</w:t>
      </w:r>
      <w:r w:rsidRPr="003702BE">
        <w:rPr>
          <w:sz w:val="24"/>
          <w:szCs w:val="24"/>
          <w:lang w:val="hr-HR"/>
        </w:rPr>
        <w:t>i</w:t>
      </w:r>
      <w:r w:rsidR="00EB4C5C">
        <w:rPr>
          <w:sz w:val="24"/>
          <w:szCs w:val="24"/>
          <w:lang w:val="hr-HR"/>
        </w:rPr>
        <w:t xml:space="preserve"> sa</w:t>
      </w:r>
      <w:r w:rsidRPr="003702BE">
        <w:rPr>
          <w:sz w:val="24"/>
          <w:szCs w:val="24"/>
          <w:lang w:val="hr-HR"/>
        </w:rPr>
        <w:t>:</w:t>
      </w:r>
    </w:p>
    <w:p w:rsidR="00B324CC" w:rsidRPr="003702BE" w:rsidRDefault="002E2223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urednim vođenjem knjigovodstva stečajnog dužnika i predava</w:t>
      </w:r>
      <w:r w:rsidR="00EB4C5C">
        <w:rPr>
          <w:sz w:val="24"/>
          <w:szCs w:val="24"/>
          <w:lang w:val="hr-HR"/>
        </w:rPr>
        <w:t>njem</w:t>
      </w:r>
      <w:r w:rsidRPr="003702BE">
        <w:rPr>
          <w:sz w:val="24"/>
          <w:szCs w:val="24"/>
          <w:lang w:val="hr-HR"/>
        </w:rPr>
        <w:t xml:space="preserve"> sv</w:t>
      </w:r>
      <w:r w:rsidR="00EB4C5C">
        <w:rPr>
          <w:sz w:val="24"/>
          <w:szCs w:val="24"/>
          <w:lang w:val="hr-HR"/>
        </w:rPr>
        <w:t>ih</w:t>
      </w:r>
      <w:r w:rsidRPr="003702BE">
        <w:rPr>
          <w:sz w:val="24"/>
          <w:szCs w:val="24"/>
          <w:lang w:val="hr-HR"/>
        </w:rPr>
        <w:t xml:space="preserve"> zakonom propisan</w:t>
      </w:r>
      <w:r w:rsidR="00EB4C5C">
        <w:rPr>
          <w:sz w:val="24"/>
          <w:szCs w:val="24"/>
          <w:lang w:val="hr-HR"/>
        </w:rPr>
        <w:t>ih</w:t>
      </w:r>
      <w:r w:rsidRPr="003702BE">
        <w:rPr>
          <w:sz w:val="24"/>
          <w:szCs w:val="24"/>
          <w:lang w:val="hr-HR"/>
        </w:rPr>
        <w:t xml:space="preserve"> izvješća i obra</w:t>
      </w:r>
      <w:r w:rsidR="00EB4C5C">
        <w:rPr>
          <w:sz w:val="24"/>
          <w:szCs w:val="24"/>
          <w:lang w:val="hr-HR"/>
        </w:rPr>
        <w:t>zaca</w:t>
      </w:r>
      <w:r w:rsidRPr="003702BE">
        <w:rPr>
          <w:sz w:val="24"/>
          <w:szCs w:val="24"/>
          <w:lang w:val="hr-HR"/>
        </w:rPr>
        <w:t xml:space="preserve"> nadležnim institucijama</w:t>
      </w:r>
      <w:r w:rsidR="00EB4C5C">
        <w:rPr>
          <w:sz w:val="24"/>
          <w:szCs w:val="24"/>
          <w:lang w:val="hr-HR"/>
        </w:rPr>
        <w:t xml:space="preserve"> do zaključenja stečajnog postupka</w:t>
      </w:r>
    </w:p>
    <w:p w:rsidR="002E2223" w:rsidRPr="003702BE" w:rsidRDefault="00B324CC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sudjelovanjem u svim sudskim postupcima koji su u tijeku</w:t>
      </w:r>
    </w:p>
    <w:p w:rsidR="00B324CC" w:rsidRPr="003702BE" w:rsidRDefault="00B324CC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>oglašavanjem prodaje imovine</w:t>
      </w:r>
      <w:r w:rsidR="00620B61">
        <w:rPr>
          <w:sz w:val="24"/>
          <w:szCs w:val="24"/>
          <w:lang w:val="hr-HR"/>
        </w:rPr>
        <w:t xml:space="preserve"> stečajnog dužnika do</w:t>
      </w:r>
      <w:r w:rsidR="00EB4C5C">
        <w:rPr>
          <w:sz w:val="24"/>
          <w:szCs w:val="24"/>
          <w:lang w:val="hr-HR"/>
        </w:rPr>
        <w:t xml:space="preserve"> </w:t>
      </w:r>
      <w:r w:rsidRPr="003702BE">
        <w:rPr>
          <w:sz w:val="24"/>
          <w:szCs w:val="24"/>
          <w:lang w:val="hr-HR"/>
        </w:rPr>
        <w:t>unovčenja.</w:t>
      </w:r>
    </w:p>
    <w:p w:rsidR="00C7182F" w:rsidRPr="003702BE" w:rsidRDefault="00C7182F" w:rsidP="00C7182F">
      <w:pPr>
        <w:rPr>
          <w:sz w:val="24"/>
          <w:szCs w:val="24"/>
          <w:lang w:val="hr-HR"/>
        </w:rPr>
      </w:pPr>
    </w:p>
    <w:p w:rsidR="00C7182F" w:rsidRPr="003702BE" w:rsidRDefault="00C7182F" w:rsidP="00C7182F">
      <w:pPr>
        <w:rPr>
          <w:sz w:val="24"/>
          <w:szCs w:val="24"/>
          <w:lang w:val="hr-HR"/>
        </w:rPr>
      </w:pPr>
    </w:p>
    <w:p w:rsidR="00C7182F" w:rsidRPr="003702BE" w:rsidRDefault="00C7182F" w:rsidP="00C7182F">
      <w:pPr>
        <w:rPr>
          <w:sz w:val="24"/>
          <w:szCs w:val="24"/>
          <w:lang w:val="hr-HR"/>
        </w:rPr>
      </w:pPr>
    </w:p>
    <w:p w:rsidR="00645BE8" w:rsidRPr="003702BE" w:rsidRDefault="00645BE8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 xml:space="preserve">Mjesto i datum </w:t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</w:r>
      <w:r w:rsidRPr="003702BE">
        <w:rPr>
          <w:sz w:val="24"/>
          <w:szCs w:val="24"/>
          <w:lang w:val="hr-HR"/>
        </w:rPr>
        <w:tab/>
        <w:t>Stečajni upravitelj</w:t>
      </w:r>
    </w:p>
    <w:p w:rsidR="00DE6A9E" w:rsidRPr="003702BE" w:rsidRDefault="00DE6A9E" w:rsidP="00645BE8">
      <w:pPr>
        <w:rPr>
          <w:sz w:val="24"/>
          <w:szCs w:val="24"/>
          <w:lang w:val="hr-HR"/>
        </w:rPr>
      </w:pPr>
    </w:p>
    <w:p w:rsidR="00645BE8" w:rsidRPr="003702BE" w:rsidRDefault="00DE6A9E" w:rsidP="00645BE8">
      <w:pPr>
        <w:rPr>
          <w:sz w:val="24"/>
          <w:szCs w:val="24"/>
          <w:lang w:val="hr-HR"/>
        </w:rPr>
      </w:pPr>
      <w:r w:rsidRPr="003702BE">
        <w:rPr>
          <w:sz w:val="24"/>
          <w:szCs w:val="24"/>
          <w:lang w:val="hr-HR"/>
        </w:rPr>
        <w:t xml:space="preserve">Zagreb, </w:t>
      </w:r>
      <w:r w:rsidR="006C1712">
        <w:rPr>
          <w:sz w:val="24"/>
          <w:szCs w:val="24"/>
          <w:lang w:val="hr-HR"/>
        </w:rPr>
        <w:t>06</w:t>
      </w:r>
      <w:r w:rsidR="002E2223" w:rsidRPr="003702BE">
        <w:rPr>
          <w:sz w:val="24"/>
          <w:szCs w:val="24"/>
          <w:lang w:val="hr-HR"/>
        </w:rPr>
        <w:t>.</w:t>
      </w:r>
      <w:r w:rsidR="006C1712">
        <w:rPr>
          <w:sz w:val="24"/>
          <w:szCs w:val="24"/>
          <w:lang w:val="hr-HR"/>
        </w:rPr>
        <w:t>12</w:t>
      </w:r>
      <w:r w:rsidR="002E2223" w:rsidRPr="003702BE">
        <w:rPr>
          <w:sz w:val="24"/>
          <w:szCs w:val="24"/>
          <w:lang w:val="hr-HR"/>
        </w:rPr>
        <w:t>.</w:t>
      </w:r>
      <w:r w:rsidRPr="003702BE">
        <w:rPr>
          <w:sz w:val="24"/>
          <w:szCs w:val="24"/>
          <w:lang w:val="hr-HR"/>
        </w:rPr>
        <w:t>2016.g.</w:t>
      </w:r>
      <w:r w:rsidR="00645BE8" w:rsidRPr="003702BE">
        <w:rPr>
          <w:sz w:val="24"/>
          <w:szCs w:val="24"/>
          <w:lang w:val="hr-HR"/>
        </w:rPr>
        <w:tab/>
      </w:r>
      <w:r w:rsidR="00645BE8" w:rsidRPr="003702BE">
        <w:rPr>
          <w:sz w:val="24"/>
          <w:szCs w:val="24"/>
          <w:lang w:val="hr-HR"/>
        </w:rPr>
        <w:tab/>
      </w:r>
      <w:r w:rsidR="00645BE8" w:rsidRPr="003702BE">
        <w:rPr>
          <w:sz w:val="24"/>
          <w:szCs w:val="24"/>
          <w:lang w:val="hr-HR"/>
        </w:rPr>
        <w:tab/>
      </w:r>
      <w:r w:rsidR="00645BE8" w:rsidRPr="003702BE">
        <w:rPr>
          <w:sz w:val="24"/>
          <w:szCs w:val="24"/>
          <w:lang w:val="hr-HR"/>
        </w:rPr>
        <w:tab/>
      </w:r>
      <w:r w:rsidR="002E2223" w:rsidRPr="003702BE">
        <w:rPr>
          <w:sz w:val="24"/>
          <w:szCs w:val="24"/>
          <w:lang w:val="hr-HR"/>
        </w:rPr>
        <w:tab/>
      </w:r>
      <w:r w:rsidR="00645BE8" w:rsidRPr="003702BE">
        <w:rPr>
          <w:sz w:val="24"/>
          <w:szCs w:val="24"/>
          <w:lang w:val="hr-HR"/>
        </w:rPr>
        <w:tab/>
        <w:t>____________________</w:t>
      </w:r>
    </w:p>
    <w:sectPr w:rsidR="00645BE8" w:rsidRPr="003702BE" w:rsidSect="006B0EDE">
      <w:footerReference w:type="even" r:id="rId8"/>
      <w:footerReference w:type="default" r:id="rId9"/>
      <w:pgSz w:w="11906" w:h="16838"/>
      <w:pgMar w:top="1134" w:right="136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1FC" w:rsidRDefault="00B811FC">
      <w:r>
        <w:separator/>
      </w:r>
    </w:p>
  </w:endnote>
  <w:endnote w:type="continuationSeparator" w:id="0">
    <w:p w:rsidR="00B811FC" w:rsidRDefault="00B8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B61" w:rsidRDefault="00620B61" w:rsidP="004B492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0B61" w:rsidRDefault="00620B61" w:rsidP="00302312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B61" w:rsidRDefault="00620B61" w:rsidP="004B492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4BA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20B61" w:rsidRDefault="00620B61" w:rsidP="00302312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1FC" w:rsidRDefault="00B811FC">
      <w:r>
        <w:separator/>
      </w:r>
    </w:p>
  </w:footnote>
  <w:footnote w:type="continuationSeparator" w:id="0">
    <w:p w:rsidR="00B811FC" w:rsidRDefault="00B81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778"/>
    <w:multiLevelType w:val="hybridMultilevel"/>
    <w:tmpl w:val="E048D6C6"/>
    <w:lvl w:ilvl="0" w:tplc="79144EE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Verdana" w:hAnsi="Verdana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1EDE5D2E"/>
    <w:multiLevelType w:val="hybridMultilevel"/>
    <w:tmpl w:val="18D878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10606"/>
    <w:multiLevelType w:val="hybridMultilevel"/>
    <w:tmpl w:val="01B60E00"/>
    <w:lvl w:ilvl="0" w:tplc="8A1A8E2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C4794D"/>
    <w:multiLevelType w:val="hybridMultilevel"/>
    <w:tmpl w:val="45C285A2"/>
    <w:lvl w:ilvl="0" w:tplc="1346B312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352B71FF"/>
    <w:multiLevelType w:val="hybridMultilevel"/>
    <w:tmpl w:val="430EEF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9814F0"/>
    <w:multiLevelType w:val="hybridMultilevel"/>
    <w:tmpl w:val="001EC4E6"/>
    <w:lvl w:ilvl="0" w:tplc="92CE5D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64F5FA3"/>
    <w:multiLevelType w:val="singleLevel"/>
    <w:tmpl w:val="7CF8DB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49D26CB"/>
    <w:multiLevelType w:val="hybridMultilevel"/>
    <w:tmpl w:val="2FF4F566"/>
    <w:lvl w:ilvl="0" w:tplc="EC82BC94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5413DE"/>
    <w:multiLevelType w:val="hybridMultilevel"/>
    <w:tmpl w:val="DF8C85EA"/>
    <w:lvl w:ilvl="0" w:tplc="92CE5D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8E70DB"/>
    <w:multiLevelType w:val="hybridMultilevel"/>
    <w:tmpl w:val="34C4B3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6"/>
  </w:num>
  <w:num w:numId="11">
    <w:abstractNumId w:val="3"/>
  </w:num>
  <w:num w:numId="12">
    <w:abstractNumId w:val="5"/>
  </w:num>
  <w:num w:numId="13">
    <w:abstractNumId w:val="12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46"/>
    <w:rsid w:val="00013857"/>
    <w:rsid w:val="0001527F"/>
    <w:rsid w:val="00037D67"/>
    <w:rsid w:val="000571A0"/>
    <w:rsid w:val="000603BA"/>
    <w:rsid w:val="0009194C"/>
    <w:rsid w:val="000B68D4"/>
    <w:rsid w:val="000C2C19"/>
    <w:rsid w:val="000C5BD4"/>
    <w:rsid w:val="000E497F"/>
    <w:rsid w:val="000E4A4B"/>
    <w:rsid w:val="000F595C"/>
    <w:rsid w:val="00117771"/>
    <w:rsid w:val="001309F3"/>
    <w:rsid w:val="00135863"/>
    <w:rsid w:val="00150DFE"/>
    <w:rsid w:val="001646BE"/>
    <w:rsid w:val="00186400"/>
    <w:rsid w:val="001C3F7D"/>
    <w:rsid w:val="001D251C"/>
    <w:rsid w:val="001D2962"/>
    <w:rsid w:val="001F5A2D"/>
    <w:rsid w:val="00200442"/>
    <w:rsid w:val="002275FF"/>
    <w:rsid w:val="00230E88"/>
    <w:rsid w:val="002313D5"/>
    <w:rsid w:val="0023228E"/>
    <w:rsid w:val="0025080B"/>
    <w:rsid w:val="00260926"/>
    <w:rsid w:val="00270AF3"/>
    <w:rsid w:val="002847F4"/>
    <w:rsid w:val="00294CC9"/>
    <w:rsid w:val="002A0573"/>
    <w:rsid w:val="002A0844"/>
    <w:rsid w:val="002A2D2E"/>
    <w:rsid w:val="002A681F"/>
    <w:rsid w:val="002B14AC"/>
    <w:rsid w:val="002B79A2"/>
    <w:rsid w:val="002E2223"/>
    <w:rsid w:val="002E247C"/>
    <w:rsid w:val="002F05F3"/>
    <w:rsid w:val="002F50F5"/>
    <w:rsid w:val="00302312"/>
    <w:rsid w:val="00311CF1"/>
    <w:rsid w:val="00315059"/>
    <w:rsid w:val="00333254"/>
    <w:rsid w:val="00340219"/>
    <w:rsid w:val="00364AEE"/>
    <w:rsid w:val="003702BE"/>
    <w:rsid w:val="003761A2"/>
    <w:rsid w:val="00376B08"/>
    <w:rsid w:val="00383CDF"/>
    <w:rsid w:val="00391AE9"/>
    <w:rsid w:val="0039258B"/>
    <w:rsid w:val="003A3BAB"/>
    <w:rsid w:val="003C3D30"/>
    <w:rsid w:val="003D6289"/>
    <w:rsid w:val="00414E97"/>
    <w:rsid w:val="00421C46"/>
    <w:rsid w:val="004336B4"/>
    <w:rsid w:val="00434950"/>
    <w:rsid w:val="00453CB8"/>
    <w:rsid w:val="00453FB0"/>
    <w:rsid w:val="00465CC5"/>
    <w:rsid w:val="00482663"/>
    <w:rsid w:val="004965AF"/>
    <w:rsid w:val="004A758E"/>
    <w:rsid w:val="004B3DCC"/>
    <w:rsid w:val="004B4926"/>
    <w:rsid w:val="004B5B53"/>
    <w:rsid w:val="004C1EA4"/>
    <w:rsid w:val="004C7B98"/>
    <w:rsid w:val="004D7D51"/>
    <w:rsid w:val="004E5F76"/>
    <w:rsid w:val="004F2FD5"/>
    <w:rsid w:val="004F5E5D"/>
    <w:rsid w:val="00503E1C"/>
    <w:rsid w:val="00514494"/>
    <w:rsid w:val="00517423"/>
    <w:rsid w:val="005270BD"/>
    <w:rsid w:val="00550E73"/>
    <w:rsid w:val="00557AC8"/>
    <w:rsid w:val="0058428A"/>
    <w:rsid w:val="005864F3"/>
    <w:rsid w:val="00593BAE"/>
    <w:rsid w:val="005A1F54"/>
    <w:rsid w:val="005B5308"/>
    <w:rsid w:val="005B5334"/>
    <w:rsid w:val="005C209C"/>
    <w:rsid w:val="005D08A6"/>
    <w:rsid w:val="00602C3B"/>
    <w:rsid w:val="006062B3"/>
    <w:rsid w:val="00620B61"/>
    <w:rsid w:val="00621AD1"/>
    <w:rsid w:val="00623E02"/>
    <w:rsid w:val="00626A2A"/>
    <w:rsid w:val="00627020"/>
    <w:rsid w:val="00642D3F"/>
    <w:rsid w:val="00645BE8"/>
    <w:rsid w:val="006521B0"/>
    <w:rsid w:val="00660A07"/>
    <w:rsid w:val="00670A51"/>
    <w:rsid w:val="00672067"/>
    <w:rsid w:val="00675D06"/>
    <w:rsid w:val="00694468"/>
    <w:rsid w:val="006948A7"/>
    <w:rsid w:val="006952B2"/>
    <w:rsid w:val="006A0800"/>
    <w:rsid w:val="006B0EDE"/>
    <w:rsid w:val="006B0F34"/>
    <w:rsid w:val="006B2A59"/>
    <w:rsid w:val="006C0394"/>
    <w:rsid w:val="006C1567"/>
    <w:rsid w:val="006C1712"/>
    <w:rsid w:val="006D6ADC"/>
    <w:rsid w:val="006E3960"/>
    <w:rsid w:val="006F2E17"/>
    <w:rsid w:val="006F5F17"/>
    <w:rsid w:val="00714750"/>
    <w:rsid w:val="00735F3C"/>
    <w:rsid w:val="00745D55"/>
    <w:rsid w:val="00747E45"/>
    <w:rsid w:val="007542B0"/>
    <w:rsid w:val="007678A4"/>
    <w:rsid w:val="00773C86"/>
    <w:rsid w:val="007849F1"/>
    <w:rsid w:val="00790143"/>
    <w:rsid w:val="007972C9"/>
    <w:rsid w:val="007A5A51"/>
    <w:rsid w:val="007B6D9D"/>
    <w:rsid w:val="007C64DB"/>
    <w:rsid w:val="007D68C1"/>
    <w:rsid w:val="007E65FB"/>
    <w:rsid w:val="007F42B3"/>
    <w:rsid w:val="008229CD"/>
    <w:rsid w:val="00822F32"/>
    <w:rsid w:val="008306A8"/>
    <w:rsid w:val="00830B42"/>
    <w:rsid w:val="0085795D"/>
    <w:rsid w:val="00862AF6"/>
    <w:rsid w:val="00870EA2"/>
    <w:rsid w:val="00884BAC"/>
    <w:rsid w:val="008A4904"/>
    <w:rsid w:val="008C38D1"/>
    <w:rsid w:val="008C6BB1"/>
    <w:rsid w:val="008F69C2"/>
    <w:rsid w:val="00903B75"/>
    <w:rsid w:val="00912304"/>
    <w:rsid w:val="00913A33"/>
    <w:rsid w:val="00915736"/>
    <w:rsid w:val="00915795"/>
    <w:rsid w:val="0092376F"/>
    <w:rsid w:val="00926800"/>
    <w:rsid w:val="0094172D"/>
    <w:rsid w:val="009503CC"/>
    <w:rsid w:val="00953E35"/>
    <w:rsid w:val="0095436F"/>
    <w:rsid w:val="009646B5"/>
    <w:rsid w:val="009713D9"/>
    <w:rsid w:val="009751A8"/>
    <w:rsid w:val="009774DF"/>
    <w:rsid w:val="009C47F4"/>
    <w:rsid w:val="009E1776"/>
    <w:rsid w:val="009F4566"/>
    <w:rsid w:val="00A01EA1"/>
    <w:rsid w:val="00A0568C"/>
    <w:rsid w:val="00A100EF"/>
    <w:rsid w:val="00A17E0E"/>
    <w:rsid w:val="00A42C42"/>
    <w:rsid w:val="00A53B83"/>
    <w:rsid w:val="00A65E84"/>
    <w:rsid w:val="00A6711C"/>
    <w:rsid w:val="00A76AAD"/>
    <w:rsid w:val="00A85A88"/>
    <w:rsid w:val="00A95208"/>
    <w:rsid w:val="00AD5312"/>
    <w:rsid w:val="00AE0B3C"/>
    <w:rsid w:val="00B25735"/>
    <w:rsid w:val="00B324CC"/>
    <w:rsid w:val="00B368E2"/>
    <w:rsid w:val="00B512EB"/>
    <w:rsid w:val="00B53F33"/>
    <w:rsid w:val="00B66AAF"/>
    <w:rsid w:val="00B811FC"/>
    <w:rsid w:val="00B83EB6"/>
    <w:rsid w:val="00B9155A"/>
    <w:rsid w:val="00BA1B7D"/>
    <w:rsid w:val="00BB215D"/>
    <w:rsid w:val="00BB77EC"/>
    <w:rsid w:val="00BE21CF"/>
    <w:rsid w:val="00BE44B2"/>
    <w:rsid w:val="00BF0070"/>
    <w:rsid w:val="00BF10B1"/>
    <w:rsid w:val="00BF13D6"/>
    <w:rsid w:val="00C012C9"/>
    <w:rsid w:val="00C05765"/>
    <w:rsid w:val="00C22E43"/>
    <w:rsid w:val="00C3581D"/>
    <w:rsid w:val="00C37E6B"/>
    <w:rsid w:val="00C46066"/>
    <w:rsid w:val="00C57F10"/>
    <w:rsid w:val="00C61648"/>
    <w:rsid w:val="00C7182F"/>
    <w:rsid w:val="00C802B5"/>
    <w:rsid w:val="00C83F76"/>
    <w:rsid w:val="00C8435A"/>
    <w:rsid w:val="00C84DCD"/>
    <w:rsid w:val="00C8680D"/>
    <w:rsid w:val="00C91049"/>
    <w:rsid w:val="00C946EB"/>
    <w:rsid w:val="00CA4672"/>
    <w:rsid w:val="00CA51AC"/>
    <w:rsid w:val="00CB1549"/>
    <w:rsid w:val="00CC3DB1"/>
    <w:rsid w:val="00CC4235"/>
    <w:rsid w:val="00CC7FC3"/>
    <w:rsid w:val="00CD1F35"/>
    <w:rsid w:val="00CE05CA"/>
    <w:rsid w:val="00CE3A9D"/>
    <w:rsid w:val="00D00916"/>
    <w:rsid w:val="00D04FF7"/>
    <w:rsid w:val="00D24FB4"/>
    <w:rsid w:val="00D30E8C"/>
    <w:rsid w:val="00D31D72"/>
    <w:rsid w:val="00D45AD5"/>
    <w:rsid w:val="00D508E2"/>
    <w:rsid w:val="00D5102D"/>
    <w:rsid w:val="00D55DE7"/>
    <w:rsid w:val="00D60323"/>
    <w:rsid w:val="00D65039"/>
    <w:rsid w:val="00D82BEF"/>
    <w:rsid w:val="00D85A74"/>
    <w:rsid w:val="00D86657"/>
    <w:rsid w:val="00DB1C17"/>
    <w:rsid w:val="00DB68C5"/>
    <w:rsid w:val="00DC71C9"/>
    <w:rsid w:val="00DD541D"/>
    <w:rsid w:val="00DE08C4"/>
    <w:rsid w:val="00DE6A9E"/>
    <w:rsid w:val="00DF0564"/>
    <w:rsid w:val="00E00F12"/>
    <w:rsid w:val="00E064BC"/>
    <w:rsid w:val="00E11018"/>
    <w:rsid w:val="00E240E9"/>
    <w:rsid w:val="00E25FE3"/>
    <w:rsid w:val="00E313A2"/>
    <w:rsid w:val="00E426FF"/>
    <w:rsid w:val="00E50B54"/>
    <w:rsid w:val="00E60B3E"/>
    <w:rsid w:val="00E831CA"/>
    <w:rsid w:val="00E94A07"/>
    <w:rsid w:val="00EB4C5C"/>
    <w:rsid w:val="00EC29B9"/>
    <w:rsid w:val="00EC699A"/>
    <w:rsid w:val="00EC7F42"/>
    <w:rsid w:val="00ED1323"/>
    <w:rsid w:val="00EE6617"/>
    <w:rsid w:val="00EE6D20"/>
    <w:rsid w:val="00EF07D0"/>
    <w:rsid w:val="00EF135E"/>
    <w:rsid w:val="00F05682"/>
    <w:rsid w:val="00F22F25"/>
    <w:rsid w:val="00F24582"/>
    <w:rsid w:val="00F364DE"/>
    <w:rsid w:val="00F37E73"/>
    <w:rsid w:val="00F425E4"/>
    <w:rsid w:val="00F5222F"/>
    <w:rsid w:val="00F62C63"/>
    <w:rsid w:val="00F64EDD"/>
    <w:rsid w:val="00F668B1"/>
    <w:rsid w:val="00F67F76"/>
    <w:rsid w:val="00F70D05"/>
    <w:rsid w:val="00F72E65"/>
    <w:rsid w:val="00F84A7C"/>
    <w:rsid w:val="00F86F70"/>
    <w:rsid w:val="00FA4F74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Tekstbalonia">
    <w:name w:val="Balloon Text"/>
    <w:basedOn w:val="Normal"/>
    <w:semiHidden/>
    <w:rsid w:val="00C37E6B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3A3BAB"/>
    <w:pPr>
      <w:ind w:left="720"/>
    </w:pPr>
    <w:rPr>
      <w:sz w:val="24"/>
      <w:szCs w:val="24"/>
      <w:lang w:val="hr-HR" w:eastAsia="hr-HR"/>
    </w:rPr>
  </w:style>
  <w:style w:type="paragraph" w:styleId="Podnoje">
    <w:name w:val="footer"/>
    <w:basedOn w:val="Normal"/>
    <w:rsid w:val="0030231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Tekstbalonia">
    <w:name w:val="Balloon Text"/>
    <w:basedOn w:val="Normal"/>
    <w:semiHidden/>
    <w:rsid w:val="00C37E6B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3A3BAB"/>
    <w:pPr>
      <w:ind w:left="720"/>
    </w:pPr>
    <w:rPr>
      <w:sz w:val="24"/>
      <w:szCs w:val="24"/>
      <w:lang w:val="hr-HR" w:eastAsia="hr-HR"/>
    </w:rPr>
  </w:style>
  <w:style w:type="paragraph" w:styleId="Podnoje">
    <w:name w:val="footer"/>
    <w:basedOn w:val="Normal"/>
    <w:rsid w:val="0030231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Glumina banka d</vt:lpstr>
    </vt:vector>
  </TitlesOfParts>
  <Company>-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Glumina banka d</dc:title>
  <dc:creator>KB</dc:creator>
  <cp:lastModifiedBy>Anka Cindrić</cp:lastModifiedBy>
  <cp:revision>2</cp:revision>
  <cp:lastPrinted>2016-05-10T13:42:00Z</cp:lastPrinted>
  <dcterms:created xsi:type="dcterms:W3CDTF">2016-12-08T12:44:00Z</dcterms:created>
  <dcterms:modified xsi:type="dcterms:W3CDTF">2016-12-08T12:44:00Z</dcterms:modified>
</cp:coreProperties>
</file>