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fce5" w14:paraId="3e6fce5" w:rsidRDefault="00C952D1" w:rsidP="005D7BF8" w:rsidR="00C952D1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52D1" w:rsidP="005D7BF8" w:rsidR="00C952D1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952D1" w:rsidP="005D7BF8" w:rsidR="00C952D1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952D1" w:rsidP="005D7BF8" w:rsidR="00C952D1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952D1" w:rsidR="00C952D1"/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B8178D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sucu </w:t>
      </w:r>
      <w:r w:rsidR="005F7EB6">
        <w:t xml:space="preserve">pojedincu </w:t>
      </w:r>
      <w:r w:rsidRPr="00926A99">
        <w:t xml:space="preserve">ovog suda Danieli Korlević, u stečajnom postupku nad dužnikom </w:t>
      </w:r>
      <w:r w:rsidR="005F7EB6" w:rsidRPr="005F7EB6">
        <w:rPr>
          <w:b/>
        </w:rPr>
        <w:t>G. P. DOMOINVEST d.o.o. KASTAV, Tometići bb, OIB 09560843478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E772CD">
        <w:t>27</w:t>
      </w:r>
      <w:r w:rsidR="004F2592">
        <w:t xml:space="preserve">. </w:t>
      </w:r>
      <w:r w:rsidR="005F7EB6">
        <w:t>ožujka</w:t>
      </w:r>
      <w:r w:rsidR="004F2592">
        <w:t xml:space="preserve"> 2017</w:t>
      </w:r>
      <w:r w:rsidRPr="00926A99">
        <w:t>. godine</w:t>
      </w:r>
    </w:p>
    <w:p w:rsidRDefault="00BD1A2A" w:rsidP="00926A99" w:rsidR="00BD1A2A" w:rsidRPr="0087210C">
      <w:pPr>
        <w:jc w:val="both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5F7EB6">
        <w:t>Ranki Herljević iz Čavli, Soboli 10, OIB 14109641646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5F7EB6">
        <w:t>09. rujna 2016. do 28. veljače</w:t>
      </w:r>
      <w:r w:rsidR="004F2592">
        <w:t xml:space="preserve"> 2017</w:t>
      </w:r>
      <w:r w:rsidR="00F6330C">
        <w:t>.</w:t>
      </w:r>
      <w:r w:rsidR="00E43748">
        <w:t xml:space="preserve"> </w:t>
      </w:r>
      <w:r w:rsidR="0087210C">
        <w:t>g</w:t>
      </w:r>
      <w:r w:rsidR="00E43748">
        <w:t>odine</w:t>
      </w:r>
      <w:r w:rsidR="004E30EC" w:rsidRPr="0087210C">
        <w:t xml:space="preserve"> u ukupnom iznosu </w:t>
      </w:r>
      <w:r w:rsidR="004E30EC" w:rsidRPr="00E43748">
        <w:t xml:space="preserve">od </w:t>
      </w:r>
      <w:r w:rsidR="005F7EB6">
        <w:t>2.296,59</w:t>
      </w:r>
      <w:r w:rsidR="00B8178D" w:rsidRPr="00E43748">
        <w:t xml:space="preserve"> </w:t>
      </w:r>
      <w:r w:rsidR="004E30EC" w:rsidRPr="00E43748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</w:t>
      </w:r>
      <w:r w:rsidR="004F2592">
        <w:t xml:space="preserve">u razdoblju od </w:t>
      </w:r>
      <w:r w:rsidR="005F7EB6" w:rsidRPr="005F7EB6">
        <w:t>09. rujna 2016. do 28. veljače 2017. godine u ukupnom iznosu od 2.296,59 kn</w:t>
      </w:r>
      <w:r w:rsidR="00F6330C" w:rsidRPr="00E43748">
        <w:t>.</w:t>
      </w:r>
    </w:p>
    <w:p w:rsidRDefault="00726A98" w:rsidP="00726A98" w:rsidR="00726A98" w:rsidRPr="0087210C">
      <w:pPr>
        <w:jc w:val="both"/>
      </w:pPr>
      <w:r w:rsidRPr="0087210C">
        <w:tab/>
      </w:r>
      <w:r w:rsidRPr="005F7EB6">
        <w:t>Stečajni</w:t>
      </w:r>
      <w:r w:rsidRPr="0087210C">
        <w:t xml:space="preserve"> upravitelj sačinio je obračun stvarnih troškova te je svaki nastali trošak specificirao i naznačio na što se odnosi. </w:t>
      </w:r>
    </w:p>
    <w:p w:rsidRDefault="00726A98" w:rsidP="00BD1A2A" w:rsidR="00BD1A2A">
      <w:pPr>
        <w:jc w:val="both"/>
      </w:pPr>
      <w:r w:rsidRPr="0087210C">
        <w:t xml:space="preserve">           </w:t>
      </w:r>
      <w:r w:rsidR="00BD1A2A">
        <w:t>U obračun stvarnih troškova specificiran</w:t>
      </w:r>
      <w:r w:rsidR="00C55B28">
        <w:t xml:space="preserve">i su putni troškovi </w:t>
      </w:r>
      <w:r w:rsidR="00BD1A2A">
        <w:t xml:space="preserve">na relaciji </w:t>
      </w:r>
      <w:r w:rsidR="00C55B28">
        <w:t xml:space="preserve">Čavle - </w:t>
      </w:r>
      <w:r w:rsidR="00BD1A2A">
        <w:t xml:space="preserve">Rijeka – </w:t>
      </w:r>
      <w:r w:rsidR="00C55B28">
        <w:t>Čavle od 07. rujna 2016. do 28. veljače 2017. godine u ukupnom iznosu 1.642,00 kn (821 km x 2,00 kn/km), trošak telefona 434,59 kn i trošak parkirne naknade u ukupnom iznosu 220,00 kn.</w:t>
      </w:r>
      <w:r w:rsidR="00BD1A2A">
        <w:t xml:space="preserve">  </w:t>
      </w:r>
    </w:p>
    <w:p w:rsidRDefault="00BD1A2A" w:rsidP="00BD1A2A" w:rsidR="00BD1A2A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55B28" w:rsidP="00BD1A2A" w:rsidR="00BD1A2A">
      <w:pPr>
        <w:jc w:val="both"/>
      </w:pPr>
      <w:r>
        <w:tab/>
        <w:t>Sud je</w:t>
      </w:r>
      <w:r w:rsidR="00BD1A2A">
        <w:t xml:space="preserve"> izvršio uvid u dokaze o ostvarenim troškovima koje je podnio stečajni upravitelj</w:t>
      </w:r>
      <w:r>
        <w:t xml:space="preserve"> (list 455-472 spisa)</w:t>
      </w:r>
      <w:r w:rsidR="00BD1A2A">
        <w:t xml:space="preserve">, te utvrdio da je </w:t>
      </w:r>
      <w:r>
        <w:t>u razdoblju od 09. rujna</w:t>
      </w:r>
      <w:r w:rsidR="00BD1A2A">
        <w:t xml:space="preserve"> 2016. </w:t>
      </w:r>
      <w:r>
        <w:t xml:space="preserve">do 28. veljače 2017. </w:t>
      </w:r>
      <w:r w:rsidR="00BD1A2A">
        <w:t>godine stečajni upravitelj</w:t>
      </w:r>
      <w:r>
        <w:t xml:space="preserve"> </w:t>
      </w:r>
      <w:r w:rsidR="00BD1A2A">
        <w:t>imao određene izdatke nastale u vezi s obavljanjem poslova koji su bili nužni i opravdani u obavljanju njegove dužnosti za provođenje stečajnog postupka (</w:t>
      </w:r>
      <w:r>
        <w:t>obilazak nekretnina, sređivanje poslovne dokumentacije i arhive dužnika u sjedištu dužnika</w:t>
      </w:r>
      <w:r w:rsidR="00BD1A2A">
        <w:t>).</w:t>
      </w:r>
    </w:p>
    <w:p w:rsidRDefault="00BD1A2A" w:rsidP="00BD1A2A" w:rsidR="00BD1A2A">
      <w:pPr>
        <w:jc w:val="both"/>
      </w:pPr>
      <w:r>
        <w:tab/>
        <w:t xml:space="preserve">Slijedom navedenog, na temelju pisanog, obrazloženog i dokumentiranog izvješća stečajnog upravitelja, </w:t>
      </w:r>
      <w:r w:rsidR="00C55B28">
        <w:t>sud</w:t>
      </w:r>
      <w:r>
        <w:t xml:space="preserve"> je primjenom čl.94. st.1. i 3. Stečajnog zakona (N</w:t>
      </w:r>
      <w:r w:rsidR="00C55B28">
        <w:t>arodne novine broj</w:t>
      </w:r>
      <w:r>
        <w:t xml:space="preserve"> 71/15) riješio kao u izreci.</w:t>
      </w:r>
    </w:p>
    <w:p w:rsidRDefault="00726A98" w:rsidP="00BD1A2A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245928">
        <w:t>27</w:t>
      </w:r>
      <w:r w:rsidR="004F2592">
        <w:t xml:space="preserve">. </w:t>
      </w:r>
      <w:r w:rsidR="00BD1A2A">
        <w:t>ožujka</w:t>
      </w:r>
      <w:r w:rsidR="004F2592">
        <w:t xml:space="preserve"> 2017</w:t>
      </w:r>
      <w:r w:rsidR="00E76133">
        <w:t>.</w:t>
      </w:r>
      <w:r w:rsidR="004E30EC" w:rsidRPr="0087210C">
        <w:t xml:space="preserve"> godine</w:t>
      </w:r>
    </w:p>
    <w:p w:rsidRDefault="00C55B28" w:rsidP="008C0F18" w:rsidR="00C55B28">
      <w:pPr>
        <w:jc w:val="right"/>
      </w:pPr>
    </w:p>
    <w:p w:rsidRDefault="00C55B28" w:rsidP="008C0F18" w:rsidR="00726A98" w:rsidRPr="0087210C">
      <w:pPr>
        <w:jc w:val="right"/>
      </w:pPr>
      <w:r>
        <w:t>S</w:t>
      </w:r>
      <w:r w:rsidR="00726A98" w:rsidRPr="0087210C">
        <w:t>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lastRenderedPageBreak/>
        <w:t>UPUTA O PRAVNOM LIJEKU:</w:t>
      </w:r>
    </w:p>
    <w:p w:rsidRDefault="00726A98" w:rsidP="00726A98" w:rsidR="00726A98" w:rsidRPr="00CE0BC2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Pr="00CE0BC2">
        <w:t>SZ</w:t>
      </w:r>
      <w:r w:rsidR="008C0F18" w:rsidRPr="00CE0BC2">
        <w:t>/15</w:t>
      </w:r>
      <w:r w:rsidRPr="00CE0BC2">
        <w:t xml:space="preserve">) </w:t>
      </w:r>
      <w:r w:rsidR="00E76133" w:rsidRPr="00CE0BC2">
        <w:t xml:space="preserve">istekom osmoga dana od dana objave pismena na mrežnoj stranici e-Oglasna ploča suda. </w:t>
      </w:r>
      <w:r w:rsidRPr="00CE0BC2">
        <w:t>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8C0F18" w:rsidP="008C0F18" w:rsidR="00F6330C" w:rsidRPr="008C0F18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U Rijeci</w:t>
      </w:r>
      <w:r w:rsidR="00E76133">
        <w:rPr>
          <w:sz w:val="20"/>
          <w:szCs w:val="20"/>
        </w:rPr>
        <w:t xml:space="preserve">, </w:t>
      </w:r>
      <w:r w:rsidR="00245928">
        <w:rPr>
          <w:sz w:val="20"/>
          <w:szCs w:val="20"/>
        </w:rPr>
        <w:t>27</w:t>
      </w:r>
      <w:r w:rsidR="004F2592">
        <w:rPr>
          <w:sz w:val="20"/>
          <w:szCs w:val="20"/>
        </w:rPr>
        <w:t>.</w:t>
      </w:r>
      <w:r w:rsidR="00BD1A2A">
        <w:rPr>
          <w:sz w:val="20"/>
          <w:szCs w:val="20"/>
        </w:rPr>
        <w:t>3</w:t>
      </w:r>
      <w:r w:rsidR="004F2592">
        <w:rPr>
          <w:sz w:val="20"/>
          <w:szCs w:val="20"/>
        </w:rPr>
        <w:t>.2017</w:t>
      </w:r>
      <w:r w:rsidRPr="005056FB">
        <w:rPr>
          <w:sz w:val="20"/>
          <w:szCs w:val="20"/>
        </w:rPr>
        <w:t>.g.</w:t>
      </w:r>
    </w:p>
    <w:p w:rsidRDefault="00C55B28" w:rsidP="00F6330C" w:rsidR="00C55B28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2D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5F7EB6">
      <w:t>619/16-55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7215"/>
    <w:rsid w:val="000F679A"/>
    <w:rsid w:val="00103308"/>
    <w:rsid w:val="00130D98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7BF0"/>
    <w:rsid w:val="003737F2"/>
    <w:rsid w:val="003B52A0"/>
    <w:rsid w:val="00461C87"/>
    <w:rsid w:val="00497451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5F7EB6"/>
    <w:rsid w:val="00603DA1"/>
    <w:rsid w:val="006467AF"/>
    <w:rsid w:val="00671DED"/>
    <w:rsid w:val="00726A98"/>
    <w:rsid w:val="007667A7"/>
    <w:rsid w:val="00865FE0"/>
    <w:rsid w:val="0087210C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97AE9"/>
    <w:rsid w:val="00AD4630"/>
    <w:rsid w:val="00B329DE"/>
    <w:rsid w:val="00B8178D"/>
    <w:rsid w:val="00BD1A2A"/>
    <w:rsid w:val="00BE27EC"/>
    <w:rsid w:val="00C00193"/>
    <w:rsid w:val="00C3222B"/>
    <w:rsid w:val="00C43913"/>
    <w:rsid w:val="00C55B28"/>
    <w:rsid w:val="00C879DE"/>
    <w:rsid w:val="00C952D1"/>
    <w:rsid w:val="00CE0BC2"/>
    <w:rsid w:val="00D15BB1"/>
    <w:rsid w:val="00D47925"/>
    <w:rsid w:val="00D57061"/>
    <w:rsid w:val="00D90E68"/>
    <w:rsid w:val="00E27E94"/>
    <w:rsid w:val="00E43748"/>
    <w:rsid w:val="00E76133"/>
    <w:rsid w:val="00E772CD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2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2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2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2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952D1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952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52D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2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2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2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2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952D1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952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52D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G.P. DOMOINVEST d.o.o.</izvorni_sadrzaj>
    <derivirana_varijabla naziv="DomainObject.Predmet.ProtustrankaFormated_1">  G.P. DOMOINVEST d.o.o.</derivirana_varijabla>
  </DomainObject.Predmet.ProtustrankaFormated>
  <DomainObject.Predmet.ProtustrankaFormatedOIB>
    <izvorni_sadrzaj>  G.P. DOMOINVEST d.o.o., OIB 09560843478</izvorni_sadrzaj>
    <derivirana_varijabla naziv="DomainObject.Predmet.ProtustrankaFormatedOIB_1">  G.P. DOMOINVEST d.o.o., OIB 09560843478</derivirana_varijabla>
  </DomainObject.Predmet.ProtustrankaFormatedOIB>
  <DomainObject.Predmet.ProtustrankaFormatedWithAdress>
    <izvorni_sadrzaj> G.P. DOMOINVEST d.o.o., Tometići bb, 51215 Kastav</izvorni_sadrzaj>
    <derivirana_varijabla naziv="DomainObject.Predmet.ProtustrankaFormatedWithAdress_1"> G.P. DOMOINVEST d.o.o., Tometići bb, 51215 Kastav</derivirana_varijabla>
  </DomainObject.Predmet.ProtustrankaFormatedWithAdress>
  <DomainObject.Predmet.ProtustrankaFormatedWithAdressOIB>
    <izvorni_sadrzaj> G.P. DOMOINVEST d.o.o., OIB 09560843478, Tometići bb, 51215 Kastav</izvorni_sadrzaj>
    <derivirana_varijabla naziv="DomainObject.Predmet.ProtustrankaFormatedWithAdressOIB_1"> G.P. DOMOINVEST d.o.o., OIB 09560843478, Tometići bb, 51215 Kastav</derivirana_varijabla>
  </DomainObject.Predmet.ProtustrankaFormatedWithAdressOIB>
  <DomainObject.Predmet.ProtustrankaWithAdress>
    <izvorni_sadrzaj>G.P. DOMOINVEST d.o.o. Tometići bb, 51215 Kastav</izvorni_sadrzaj>
    <derivirana_varijabla naziv="DomainObject.Predmet.ProtustrankaWithAdress_1">G.P. DOMOINVEST d.o.o. Tometići bb, 51215 Kastav</derivirana_varijabla>
  </DomainObject.Predmet.ProtustrankaWithAdress>
  <DomainObject.Predmet.ProtustrankaWithAdressOIB>
    <izvorni_sadrzaj>G.P. DOMOINVEST d.o.o., OIB 09560843478, Tometići bb, 51215 Kastav</izvorni_sadrzaj>
    <derivirana_varijabla naziv="DomainObject.Predmet.ProtustrankaWithAdressOIB_1">G.P. DOMOINVEST d.o.o., OIB 09560843478, Tometići bb, 51215 Kastav</derivirana_varijabla>
  </DomainObject.Predmet.ProtustrankaWithAdressOIB>
  <DomainObject.Predmet.ProtustrankaNazivFormated>
    <izvorni_sadrzaj>G.P. DOMOINVEST d.o.o.</izvorni_sadrzaj>
    <derivirana_varijabla naziv="DomainObject.Predmet.ProtustrankaNazivFormated_1">G.P. DOMOINVEST d.o.o.</derivirana_varijabla>
  </DomainObject.Predmet.ProtustrankaNazivFormated>
  <DomainObject.Predmet.ProtustrankaNazivFormatedOIB>
    <izvorni_sadrzaj>G.P. DOMOINVEST d.o.o., OIB 09560843478</izvorni_sadrzaj>
    <derivirana_varijabla naziv="DomainObject.Predmet.ProtustrankaNazivFormatedOIB_1">G.P. DOMOINVEST d.o.o., OIB 09560843478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10. ožujka 2017.</izvorni_sadrzaj>
    <derivirana_varijabla naziv="DomainObject.Predmet.SpisIzvanSuda.DatumIzlazaSpisa_1">10.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G.P. DOMOINVEST d.o.o.</item>
    </izvorni_sadrzaj>
    <derivirana_varijabla naziv="DomainObject.Predmet.ProtuStrankaListFormated_1">
      <item>G.P. DOMOINVEST d.o.o.</item>
    </derivirana_varijabla>
  </DomainObject.Predmet.ProtuStrankaListFormated>
  <DomainObject.Predmet.ProtuStrankaListFormatedOIB>
    <izvorni_sadrzaj>
      <item>G.P. DOMOINVEST d.o.o., OIB 09560843478</item>
    </izvorni_sadrzaj>
    <derivirana_varijabla naziv="DomainObject.Predmet.ProtuStrankaListFormatedOIB_1">
      <item>G.P. DOMOINVEST d.o.o., OIB 09560843478</item>
    </derivirana_varijabla>
  </DomainObject.Predmet.ProtuStrankaListFormatedOIB>
  <DomainObject.Predmet.ProtuStrankaListFormatedWithAdress>
    <izvorni_sadrzaj>
      <item>G.P. DOMOINVEST d.o.o., Tometići bb, 51215 Kastav</item>
    </izvorni_sadrzaj>
    <derivirana_varijabla naziv="DomainObject.Predmet.ProtuStrankaListFormatedWithAdress_1">
      <item>G.P. DOMOINVEST d.o.o., Tometići bb, 51215 Kastav</item>
    </derivirana_varijabla>
  </DomainObject.Predmet.ProtuStrankaListFormatedWithAdress>
  <DomainObject.Predmet.ProtuStrankaListFormatedWithAdressOIB>
    <izvorni_sadrzaj>
      <item>G.P. DOMOINVEST d.o.o., OIB 09560843478, Tometići bb, 51215 Kastav</item>
    </izvorni_sadrzaj>
    <derivirana_varijabla naziv="DomainObject.Predmet.ProtuStrankaListFormatedWithAdressOIB_1">
      <item>G.P. DOMOINVEST d.o.o., OIB 09560843478, Tometići bb, 51215 Kastav</item>
    </derivirana_varijabla>
  </DomainObject.Predmet.ProtuStrankaListFormatedWithAdressOIB>
  <DomainObject.Predmet.ProtuStrankaListNazivFormated>
    <izvorni_sadrzaj>
      <item>G.P. DOMOINVEST d.o.o.</item>
    </izvorni_sadrzaj>
    <derivirana_varijabla naziv="DomainObject.Predmet.ProtuStrankaListNazivFormated_1">
      <item>G.P. DOMOINVEST d.o.o.</item>
    </derivirana_varijabla>
  </DomainObject.Predmet.ProtuStrankaListNazivFormated>
  <DomainObject.Predmet.ProtuStrankaListNazivFormatedOIB>
    <izvorni_sadrzaj>
      <item>G.P. DOMOINVEST d.o.o., OIB 09560843478</item>
    </izvorni_sadrzaj>
    <derivirana_varijabla naziv="DomainObject.Predmet.ProtuStrankaListNazivFormatedOIB_1">
      <item>G.P. DOMOINVEST d.o.o., OIB 09560843478</item>
    </derivirana_varijabla>
  </DomainObject.Predmet.ProtuStrankaListNazivFormatedOIB>
  <DomainObject.Predmet.OstaliList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Formated>
  <DomainObject.Predmet.OstaliList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FormatedOIB>
  <DomainObject.Predmet.OstaliListFormatedWithAdress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izvorni_sadrzaj>
    <derivirana_varijabla naziv="DomainObject.Predmet.OstaliListFormatedWithAdress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derivirana_varijabla>
  </DomainObject.Predmet.OstaliListFormatedWithAdress>
  <DomainObject.Predmet.OstaliListFormatedWithAdressOIB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izvorni_sadrzaj>
    <derivirana_varijabla naziv="DomainObject.Predmet.OstaliListFormatedWithAdressOIB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derivirana_varijabla>
  </DomainObject.Predmet.OstaliListFormatedWithAdressOIB>
  <DomainObject.Predmet.OstaliListNaziv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Naziv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NazivFormated>
  <DomainObject.Predmet.OstaliListNaziv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Naziv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G.P. DOMOINVEST d.o.o.</izvorni_sadrzaj>
    <derivirana_varijabla naziv="DomainObject.Predmet.ProtustrankaIDrugi_1">G.P. DOMOINVEST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G.P. DOMOINVEST d.o.o., OIB 09560843478, Tometići bb, 51215 Kastav</izvorni_sadrzaj>
    <derivirana_varijabla naziv="DomainObject.Predmet.ProtustrankaIDrugiAdressOIB_1">G.P. DOMOINVEST d.o.o., OIB 09560843478, Tometići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SudioniciListNaziv_1"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SudioniciListNaziv>
  <DomainObject.Predmet.SudioniciListAdressOIB>
    <izvorni_sadrzaj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  <item>DUJE ŽAGAR</item>
      <item>BRANISLAV MUSULIN</item>
      <item>TATJANA STARČEVIĆ</item>
    </izvorni_sadrzaj>
    <derivirana_varijabla naziv="DomainObject.Predmet.SudioniciListAdressOIB_1"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  <item>DUJE ŽAGAR</item>
      <item>BRANISLAV MUSULIN</item>
      <item>TATJANA STARČEVIĆ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2258</properties:Characters>
  <properties:Lines>66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2017-03-27T07:45:00Z</dcterms:created>
  <dc:creator>dcmelik</dc:creator>
  <cp:lastModifiedBy>Jasna Radulović</cp:lastModifiedBy>
  <cp:lastPrinted>2017-02-27T13:37:00Z</cp:lastPrinted>
  <dcterms:modified xmlns:xsi="http://www.w3.org/2001/XMLSchema-instance" xsi:type="dcterms:W3CDTF">2017-03-27T07:59:00Z</dcterms:modified>
  <cp:revision>5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