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ff5d" w14:paraId="12cff5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46892">
        <w:rPr>
          <w:rFonts w:cstheme="majorBidi" w:hAnsiTheme="majorBidi" w:asciiTheme="majorBidi"/>
          <w:szCs w:val="24"/>
          <w:lang w:val="hr-HR"/>
        </w:rPr>
        <w:t>1106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C51F6D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C51F6D" w:rsidRPr="00C51F6D">
        <w:rPr>
          <w:rFonts w:cstheme="majorBidi" w:hAnsiTheme="majorBidi" w:asciiTheme="majorBidi"/>
          <w:szCs w:val="24"/>
          <w:lang w:val="hr-HR"/>
        </w:rPr>
        <w:t>ALBITEKS d.o.o.</w:t>
      </w:r>
      <w:r w:rsidR="00C51F6D">
        <w:rPr>
          <w:rFonts w:cstheme="majorBidi" w:hAnsiTheme="majorBidi" w:asciiTheme="majorBidi"/>
          <w:szCs w:val="24"/>
          <w:lang w:val="hr-HR"/>
        </w:rPr>
        <w:t xml:space="preserve">, Zagreb, </w:t>
      </w:r>
      <w:proofErr w:type="spellStart"/>
      <w:r w:rsidR="00C51F6D" w:rsidRPr="00C51F6D">
        <w:rPr>
          <w:rFonts w:cstheme="majorBidi" w:hAnsiTheme="majorBidi" w:asciiTheme="majorBidi"/>
          <w:szCs w:val="24"/>
          <w:lang w:val="hr-HR"/>
        </w:rPr>
        <w:t>Somborska</w:t>
      </w:r>
      <w:proofErr w:type="spellEnd"/>
      <w:r w:rsidR="00C51F6D" w:rsidRPr="00C51F6D">
        <w:rPr>
          <w:rFonts w:cstheme="majorBidi" w:hAnsiTheme="majorBidi" w:asciiTheme="majorBidi"/>
          <w:szCs w:val="24"/>
          <w:lang w:val="hr-HR"/>
        </w:rPr>
        <w:t xml:space="preserve"> 4,</w:t>
      </w:r>
      <w:r w:rsidR="00C51F6D">
        <w:rPr>
          <w:rFonts w:cstheme="majorBidi" w:hAnsiTheme="majorBidi" w:asciiTheme="majorBidi"/>
          <w:szCs w:val="24"/>
          <w:lang w:val="hr-HR"/>
        </w:rPr>
        <w:t xml:space="preserve"> </w:t>
      </w:r>
      <w:r w:rsidR="00C51F6D" w:rsidRPr="00C51F6D">
        <w:rPr>
          <w:rFonts w:cstheme="majorBidi" w:hAnsiTheme="majorBidi" w:asciiTheme="majorBidi"/>
          <w:szCs w:val="24"/>
          <w:lang w:val="hr-HR"/>
        </w:rPr>
        <w:t>MBS</w:t>
      </w:r>
      <w:r w:rsidR="00C51F6D">
        <w:rPr>
          <w:rFonts w:cstheme="majorBidi" w:hAnsiTheme="majorBidi" w:asciiTheme="majorBidi"/>
          <w:szCs w:val="24"/>
          <w:lang w:val="hr-HR"/>
        </w:rPr>
        <w:t xml:space="preserve">: </w:t>
      </w:r>
      <w:r w:rsidR="00C51F6D" w:rsidRPr="00C51F6D">
        <w:rPr>
          <w:rFonts w:cstheme="majorBidi" w:hAnsiTheme="majorBidi" w:asciiTheme="majorBidi"/>
          <w:szCs w:val="24"/>
          <w:lang w:val="hr-HR"/>
        </w:rPr>
        <w:t>080386427</w:t>
      </w:r>
      <w:r w:rsidR="00C51F6D">
        <w:rPr>
          <w:rFonts w:cstheme="majorBidi" w:hAnsiTheme="majorBidi" w:asciiTheme="majorBidi"/>
          <w:szCs w:val="24"/>
          <w:lang w:val="hr-HR"/>
        </w:rPr>
        <w:t xml:space="preserve">, </w:t>
      </w:r>
      <w:r w:rsidR="00C51F6D" w:rsidRPr="00C51F6D">
        <w:rPr>
          <w:rFonts w:cstheme="majorBidi" w:hAnsiTheme="majorBidi" w:asciiTheme="majorBidi"/>
          <w:szCs w:val="24"/>
          <w:lang w:val="hr-HR"/>
        </w:rPr>
        <w:t>OIB</w:t>
      </w:r>
      <w:r w:rsidR="00C51F6D">
        <w:rPr>
          <w:rFonts w:cstheme="majorBidi" w:hAnsiTheme="majorBidi" w:asciiTheme="majorBidi"/>
          <w:szCs w:val="24"/>
          <w:lang w:val="hr-HR"/>
        </w:rPr>
        <w:t xml:space="preserve">: </w:t>
      </w:r>
      <w:r w:rsidR="00C51F6D" w:rsidRPr="00C51F6D">
        <w:rPr>
          <w:rFonts w:cstheme="majorBidi" w:hAnsiTheme="majorBidi" w:asciiTheme="majorBidi"/>
          <w:szCs w:val="24"/>
          <w:lang w:val="hr-HR"/>
        </w:rPr>
        <w:t>04501214833</w:t>
      </w:r>
      <w:r w:rsidR="00C51F6D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C51F6D" w:rsidRPr="00C51F6D">
        <w:rPr>
          <w:rFonts w:cstheme="majorBidi" w:hAnsiTheme="majorBidi" w:asciiTheme="majorBidi"/>
          <w:szCs w:val="24"/>
        </w:rPr>
        <w:t xml:space="preserve">ALBITEKS d.o.o., Zagreb, </w:t>
      </w:r>
      <w:proofErr w:type="spellStart"/>
      <w:r w:rsidR="00C51F6D" w:rsidRPr="00C51F6D">
        <w:rPr>
          <w:rFonts w:cstheme="majorBidi" w:hAnsiTheme="majorBidi" w:asciiTheme="majorBidi"/>
          <w:szCs w:val="24"/>
        </w:rPr>
        <w:t>Somborska</w:t>
      </w:r>
      <w:proofErr w:type="spellEnd"/>
      <w:r w:rsidR="00C51F6D" w:rsidRPr="00C51F6D">
        <w:rPr>
          <w:rFonts w:cstheme="majorBidi" w:hAnsiTheme="majorBidi" w:asciiTheme="majorBidi"/>
          <w:szCs w:val="24"/>
        </w:rPr>
        <w:t xml:space="preserve"> 4, M</w:t>
      </w:r>
      <w:r w:rsidR="00C51F6D">
        <w:rPr>
          <w:rFonts w:cstheme="majorBidi" w:hAnsiTheme="majorBidi" w:asciiTheme="majorBidi"/>
          <w:szCs w:val="24"/>
        </w:rPr>
        <w:t>BS: 080386427, OIB: 04501214833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A7345" w:rsidR="00652D44" w:rsidRPr="006A7345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366C6" w:rsidRPr="00A366C6">
        <w:rPr>
          <w:rFonts w:cstheme="majorBidi" w:hAnsiTheme="majorBidi" w:asciiTheme="majorBidi"/>
          <w:szCs w:val="24"/>
        </w:rPr>
        <w:t xml:space="preserve">Za stečajnog upravitelja imenuje se </w:t>
      </w:r>
      <w:r w:rsidR="002A0CFB">
        <w:rPr>
          <w:rFonts w:cstheme="majorBidi" w:hAnsiTheme="majorBidi" w:asciiTheme="majorBidi"/>
          <w:szCs w:val="24"/>
        </w:rPr>
        <w:t xml:space="preserve">Petra </w:t>
      </w:r>
      <w:proofErr w:type="spellStart"/>
      <w:r w:rsidR="002A0CFB">
        <w:rPr>
          <w:rFonts w:cstheme="majorBidi" w:hAnsiTheme="majorBidi" w:asciiTheme="majorBidi"/>
          <w:szCs w:val="24"/>
        </w:rPr>
        <w:t>Gjurašić</w:t>
      </w:r>
      <w:proofErr w:type="spellEnd"/>
      <w:r w:rsidR="002A0CFB">
        <w:rPr>
          <w:rFonts w:cstheme="majorBidi" w:hAnsiTheme="majorBidi" w:asciiTheme="majorBidi"/>
          <w:szCs w:val="24"/>
        </w:rPr>
        <w:t xml:space="preserve">, Petrinjska 28, </w:t>
      </w:r>
      <w:r w:rsidR="002A0CFB" w:rsidRPr="006A7345">
        <w:rPr>
          <w:rFonts w:cstheme="majorBidi" w:hAnsiTheme="majorBidi" w:asciiTheme="majorBidi"/>
          <w:szCs w:val="24"/>
        </w:rPr>
        <w:t xml:space="preserve">Zagreb, </w:t>
      </w:r>
      <w:r w:rsidR="00A366C6" w:rsidRPr="006A7345">
        <w:rPr>
          <w:rFonts w:cstheme="majorBidi" w:hAnsiTheme="majorBidi" w:asciiTheme="majorBidi"/>
          <w:szCs w:val="24"/>
        </w:rPr>
        <w:t xml:space="preserve">OIB: </w:t>
      </w:r>
      <w:r w:rsidR="006A7345" w:rsidRPr="006A7345">
        <w:rPr>
          <w:rFonts w:cstheme="majorBidi" w:hAnsiTheme="majorBidi" w:asciiTheme="majorBidi"/>
          <w:szCs w:val="24"/>
        </w:rPr>
        <w:t>42344632101</w:t>
      </w:r>
      <w:r w:rsidR="00A366C6" w:rsidRPr="006A7345">
        <w:rPr>
          <w:rFonts w:cstheme="majorBidi" w:hAnsiTheme="majorBidi" w:asciiTheme="majorBidi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51F6D" w:rsidRPr="00C51F6D">
        <w:rPr>
          <w:rFonts w:cstheme="majorBidi" w:hAnsiTheme="majorBidi" w:asciiTheme="majorBidi"/>
          <w:szCs w:val="24"/>
          <w:lang w:val="hr-HR"/>
        </w:rPr>
        <w:t xml:space="preserve">ALBITEKS d.o.o., Zagreb, </w:t>
      </w:r>
      <w:proofErr w:type="spellStart"/>
      <w:r w:rsidR="00C51F6D" w:rsidRPr="00C51F6D">
        <w:rPr>
          <w:rFonts w:cstheme="majorBidi" w:hAnsiTheme="majorBidi" w:asciiTheme="majorBidi"/>
          <w:szCs w:val="24"/>
          <w:lang w:val="hr-HR"/>
        </w:rPr>
        <w:t>Somborska</w:t>
      </w:r>
      <w:proofErr w:type="spellEnd"/>
      <w:r w:rsidR="00C51F6D" w:rsidRPr="00C51F6D">
        <w:rPr>
          <w:rFonts w:cstheme="majorBidi" w:hAnsiTheme="majorBidi" w:asciiTheme="majorBidi"/>
          <w:szCs w:val="24"/>
          <w:lang w:val="hr-HR"/>
        </w:rPr>
        <w:t xml:space="preserve"> 4, M</w:t>
      </w:r>
      <w:r w:rsidR="00C51F6D">
        <w:rPr>
          <w:rFonts w:cstheme="majorBidi" w:hAnsiTheme="majorBidi" w:asciiTheme="majorBidi"/>
          <w:szCs w:val="24"/>
          <w:lang w:val="hr-HR"/>
        </w:rPr>
        <w:t>BS: 080386427, OIB: 04501214833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D46892">
          <w:rPr>
            <w:rFonts w:hAnsi="Times New Roman" w:ascii="Times New Roman"/>
          </w:rPr>
          <w:t>1106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2070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ALBITEKS d.o.o.</izvorni_sadrzaj>
    <derivirana_varijabla naziv="DomainObject.Predmet.ProtustrankaFormated_1">  ALBITEKS d.o.o.</derivirana_varijabla>
  </DomainObject.Predmet.ProtustrankaFormated>
  <DomainObject.Predmet.ProtustrankaFormatedOIB>
    <izvorni_sadrzaj>  ALBITEKS d.o.o., OIB 04501214833</izvorni_sadrzaj>
    <derivirana_varijabla naziv="DomainObject.Predmet.ProtustrankaFormatedOIB_1">  ALBITEKS d.o.o., OIB 04501214833</derivirana_varijabla>
  </DomainObject.Predmet.ProtustrankaFormatedOIB>
  <DomainObject.Predmet.ProtustrankaFormatedWithAdress>
    <izvorni_sadrzaj> ALBITEKS d.o.o., Somborska 4, 10000 Zagreb</izvorni_sadrzaj>
    <derivirana_varijabla naziv="DomainObject.Predmet.ProtustrankaFormatedWithAdress_1"> ALBITEKS d.o.o., Somborska 4, 10000 Zagreb</derivirana_varijabla>
  </DomainObject.Predmet.ProtustrankaFormatedWithAdress>
  <DomainObject.Predmet.ProtustrankaFormatedWithAdressOIB>
    <izvorni_sadrzaj> ALBITEKS d.o.o., OIB 04501214833, Somborska 4, 10000 Zagreb</izvorni_sadrzaj>
    <derivirana_varijabla naziv="DomainObject.Predmet.ProtustrankaFormatedWithAdressOIB_1"> ALBITEKS d.o.o., OIB 04501214833, Somborska 4, 10000 Zagreb</derivirana_varijabla>
  </DomainObject.Predmet.ProtustrankaFormatedWithAdressOIB>
  <DomainObject.Predmet.ProtustrankaWithAdress>
    <izvorni_sadrzaj>ALBITEKS d.o.o. Somborska 4, 10000 Zagreb</izvorni_sadrzaj>
    <derivirana_varijabla naziv="DomainObject.Predmet.ProtustrankaWithAdress_1">ALBITEKS d.o.o. Somborska 4, 10000 Zagreb</derivirana_varijabla>
  </DomainObject.Predmet.ProtustrankaWithAdress>
  <DomainObject.Predmet.ProtustrankaWithAdressOIB>
    <izvorni_sadrzaj>ALBITEKS d.o.o., OIB 04501214833, Somborska 4, 10000 Zagreb</izvorni_sadrzaj>
    <derivirana_varijabla naziv="DomainObject.Predmet.ProtustrankaWithAdressOIB_1">ALBITEKS d.o.o., OIB 04501214833, Somborska 4, 10000 Zagreb</derivirana_varijabla>
  </DomainObject.Predmet.ProtustrankaWithAdressOIB>
  <DomainObject.Predmet.ProtustrankaNazivFormated>
    <izvorni_sadrzaj>ALBITEKS d.o.o.</izvorni_sadrzaj>
    <derivirana_varijabla naziv="DomainObject.Predmet.ProtustrankaNazivFormated_1">ALBITEKS d.o.o.</derivirana_varijabla>
  </DomainObject.Predmet.ProtustrankaNazivFormated>
  <DomainObject.Predmet.ProtustrankaNazivFormatedOIB>
    <izvorni_sadrzaj>ALBITEKS d.o.o., OIB 04501214833</izvorni_sadrzaj>
    <derivirana_varijabla naziv="DomainObject.Predmet.ProtustrankaNazivFormatedOIB_1">ALBITEKS d.o.o., OIB 04501214833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ALBITEKS d.o.o.</item>
    </izvorni_sadrzaj>
    <derivirana_varijabla naziv="DomainObject.Predmet.ProtuStrankaListFormated_1">
      <item>ALBITEKS d.o.o.</item>
    </derivirana_varijabla>
  </DomainObject.Predmet.ProtuStrankaListFormated>
  <DomainObject.Predmet.ProtuStrankaListFormatedOIB>
    <izvorni_sadrzaj>
      <item>ALBITEKS d.o.o., OIB 04501214833</item>
    </izvorni_sadrzaj>
    <derivirana_varijabla naziv="DomainObject.Predmet.ProtuStrankaListFormatedOIB_1">
      <item>ALBITEKS d.o.o., OIB 04501214833</item>
    </derivirana_varijabla>
  </DomainObject.Predmet.ProtuStrankaListFormatedOIB>
  <DomainObject.Predmet.ProtuStrankaListFormatedWithAdress>
    <izvorni_sadrzaj>
      <item>ALBITEKS d.o.o., Somborska 4, 10000 Zagreb</item>
    </izvorni_sadrzaj>
    <derivirana_varijabla naziv="DomainObject.Predmet.ProtuStrankaListFormatedWithAdress_1">
      <item>ALBITEKS d.o.o., Somborska 4, 10000 Zagreb</item>
    </derivirana_varijabla>
  </DomainObject.Predmet.ProtuStrankaListFormatedWithAdress>
  <DomainObject.Predmet.ProtuStrankaListFormatedWithAdressOIB>
    <izvorni_sadrzaj>
      <item>ALBITEKS d.o.o., OIB 04501214833, Somborska 4, 10000 Zagreb</item>
    </izvorni_sadrzaj>
    <derivirana_varijabla naziv="DomainObject.Predmet.ProtuStrankaListFormatedWithAdressOIB_1">
      <item>ALBITEKS d.o.o., OIB 04501214833, Somborska 4, 10000 Zagreb</item>
    </derivirana_varijabla>
  </DomainObject.Predmet.ProtuStrankaListFormatedWithAdressOIB>
  <DomainObject.Predmet.ProtuStrankaListNazivFormated>
    <izvorni_sadrzaj>
      <item>ALBITEKS d.o.o.</item>
    </izvorni_sadrzaj>
    <derivirana_varijabla naziv="DomainObject.Predmet.ProtuStrankaListNazivFormated_1">
      <item>ALBITEKS d.o.o.</item>
    </derivirana_varijabla>
  </DomainObject.Predmet.ProtuStrankaListNazivFormated>
  <DomainObject.Predmet.ProtuStrankaListNazivFormatedOIB>
    <izvorni_sadrzaj>
      <item>ALBITEKS d.o.o., OIB 04501214833</item>
    </izvorni_sadrzaj>
    <derivirana_varijabla naziv="DomainObject.Predmet.ProtuStrankaListNazivFormatedOIB_1">
      <item>ALBITEKS d.o.o., OIB 04501214833</item>
    </derivirana_varijabla>
  </DomainObject.Predmet.ProtuStrankaListNazivFormatedOIB>
  <DomainObject.Predmet.OstaliListFormated>
    <izvorni_sadrzaj>
      <item>Branko Crnek</item>
    </izvorni_sadrzaj>
    <derivirana_varijabla naziv="DomainObject.Predmet.OstaliListFormated_1">
      <item>Branko Crnek</item>
    </derivirana_varijabla>
  </DomainObject.Predmet.OstaliListFormated>
  <DomainObject.Predmet.OstaliListFormatedOIB>
    <izvorni_sadrzaj>
      <item>Branko Crnek, OIB 94832214472</item>
    </izvorni_sadrzaj>
    <derivirana_varijabla naziv="DomainObject.Predmet.OstaliListFormatedOIB_1">
      <item>Branko Crnek, OIB 94832214472</item>
    </derivirana_varijabla>
  </DomainObject.Predmet.OstaliListFormatedOIB>
  <DomainObject.Predmet.OstaliListFormatedWithAdress>
    <izvorni_sadrzaj>
      <item>Branko Crnek, SAMOBORSKA  4, 10000 Zagreb</item>
    </izvorni_sadrzaj>
    <derivirana_varijabla naziv="DomainObject.Predmet.OstaliListFormatedWithAdress_1">
      <item>Branko Crnek, SAMOBORSKA  4, 10000 Zagreb</item>
    </derivirana_varijabla>
  </DomainObject.Predmet.OstaliListFormatedWithAdress>
  <DomainObject.Predmet.OstaliListFormatedWithAdressOIB>
    <izvorni_sadrzaj>
      <item>Branko Crnek, OIB 94832214472, SAMOBORSKA  4, 10000 Zagreb</item>
    </izvorni_sadrzaj>
    <derivirana_varijabla naziv="DomainObject.Predmet.OstaliListFormatedWithAdressOIB_1">
      <item>Branko Crnek, OIB 94832214472, SAMOBORSKA  4, 10000 Zagreb</item>
    </derivirana_varijabla>
  </DomainObject.Predmet.OstaliListFormatedWithAdressOIB>
  <DomainObject.Predmet.OstaliListNazivFormated>
    <izvorni_sadrzaj>
      <item>Branko Crnek</item>
    </izvorni_sadrzaj>
    <derivirana_varijabla naziv="DomainObject.Predmet.OstaliListNazivFormated_1">
      <item>Branko Crnek</item>
    </derivirana_varijabla>
  </DomainObject.Predmet.OstaliListNazivFormated>
  <DomainObject.Predmet.OstaliListNazivFormatedOIB>
    <izvorni_sadrzaj>
      <item>Branko Crnek, OIB 94832214472</item>
    </izvorni_sadrzaj>
    <derivirana_varijabla naziv="DomainObject.Predmet.OstaliListNazivFormatedOIB_1">
      <item>Branko Crnek, OIB 94832214472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ALBITEKS d.o.o.</izvorni_sadrzaj>
    <derivirana_varijabla naziv="DomainObject.Predmet.ProtustrankaIDrugi_1">ALBITEKS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ALBITEKS d.o.o., OIB 04501214833, Somborska 4, 10000 Zagreb</izvorni_sadrzaj>
    <derivirana_varijabla naziv="DomainObject.Predmet.ProtustrankaIDrugiAdressOIB_1">ALBITEKS d.o.o., OIB 04501214833, Somborska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ALBITEKS d.o.o.</item>
      <item>Branko Crnek</item>
    </izvorni_sadrzaj>
    <derivirana_varijabla naziv="DomainObject.Predmet.SudioniciListNaziv_1">
      <item>FINA Regionalni centar Zagreb</item>
      <item>ALBITEKS d.o.o.</item>
      <item>Branko Crnek</item>
    </derivirana_varijabla>
  </DomainObject.Predmet.SudioniciListNaziv>
  <DomainObject.Predmet.SudioniciListAdressOIB>
    <izvorni_sadrzaj>
      <item>FINA Regionalni centar Zagreb, OIB 85821130368, Trg svibanjskih žrtava 1995.1,10000 Zagreb</item>
      <item>ALBITEKS d.o.o., OIB 04501214833, Somborska 4,10000 Zagreb</item>
      <item>Branko Crnek, OIB 94832214472, SAMOBORSKA  4,10000 Zagreb</item>
    </izvorni_sadrzaj>
    <derivirana_varijabla naziv="DomainObject.Predmet.SudioniciListAdressOIB_1">
      <item>FINA Regionalni centar Zagreb, OIB 85821130368, Trg svibanjskih žrtava 1995.1,10000 Zagreb</item>
      <item>ALBITEKS d.o.o., OIB 04501214833, Somborska 4,10000 Zagreb</item>
      <item>Branko Crnek, OIB 94832214472, SAMOBORSKA 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04501214833</item>
      <item>, OIB 94832214472</item>
    </izvorni_sadrzaj>
    <derivirana_varijabla naziv="DomainObject.Predmet.SudioniciListNazivOIB_1">
      <item>, OIB 85821130368</item>
      <item>, OIB 04501214833</item>
      <item>, OIB 94832214472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8A54A-F5AE-4DF0-8BF5-7B15D47F2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2579</properties:Characters>
  <properties:Lines>81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2017-02-28T08:13:00Z</dcterms:created>
  <dc:creator>Sudsko vijeæe</dc:creator>
  <cp:lastModifiedBy>Tea Antolčić</cp:lastModifiedBy>
  <cp:lastPrinted>2017-02-28T08:21:00Z</cp:lastPrinted>
  <dcterms:modified xmlns:xsi="http://www.w3.org/2001/XMLSchema-instance" xsi:type="dcterms:W3CDTF">2017-02-28T08:22:00Z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