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8296" w14:paraId="6c48296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EC7BA3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Pr="00A81B91">
        <w:rPr>
          <w:sz w:val="24"/>
        </w:rPr>
        <w:t>Broj:</w:t>
      </w:r>
      <w:r w:rsidR="00E60FA7">
        <w:rPr>
          <w:sz w:val="24"/>
        </w:rPr>
        <w:t>1/</w:t>
      </w:r>
      <w:r w:rsidRPr="00A81B91">
        <w:rPr>
          <w:sz w:val="24"/>
        </w:rPr>
        <w:t>St-</w:t>
      </w:r>
      <w:r w:rsidR="00D74F42">
        <w:rPr>
          <w:sz w:val="24"/>
        </w:rPr>
        <w:t>586/2017-7</w:t>
      </w: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 xml:space="preserve">R E </w:t>
      </w:r>
      <w:r w:rsidR="00D74F42">
        <w:rPr>
          <w:sz w:val="24"/>
        </w:rPr>
        <w:t>P U B L I K A   H R V A T S K A</w:t>
      </w:r>
      <w:r w:rsidRPr="00A81B91">
        <w:rPr>
          <w:sz w:val="24"/>
        </w:rPr>
        <w:tab/>
      </w:r>
    </w:p>
    <w:p w:rsidRDefault="00D74F42" w:rsidP="003D475B" w:rsidR="000C7F57" w:rsidRPr="00A81B91">
      <w:pPr>
        <w:jc w:val="center"/>
        <w:rPr>
          <w:sz w:val="24"/>
        </w:rPr>
      </w:pPr>
      <w:r>
        <w:rPr>
          <w:sz w:val="24"/>
        </w:rPr>
        <w:t xml:space="preserve">D O P U N S K O     </w:t>
      </w:r>
      <w:r w:rsidR="00A30070"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</w:t>
      </w:r>
      <w:r w:rsidR="00E60FA7">
        <w:rPr>
          <w:sz w:val="24"/>
        </w:rPr>
        <w:t>prijedloga</w:t>
      </w:r>
      <w:r w:rsidR="00B73FB8">
        <w:rPr>
          <w:sz w:val="24"/>
        </w:rPr>
        <w:t xml:space="preserve"> FINE RC Osijek</w:t>
      </w:r>
      <w:r w:rsidR="00231320">
        <w:rPr>
          <w:sz w:val="24"/>
        </w:rPr>
        <w:t>,</w:t>
      </w:r>
      <w:r w:rsidR="00E60FA7">
        <w:rPr>
          <w:sz w:val="24"/>
        </w:rPr>
        <w:t xml:space="preserve"> Podružnica Slavonski Brod,</w:t>
      </w:r>
      <w:r w:rsidR="00231320">
        <w:rPr>
          <w:sz w:val="24"/>
        </w:rPr>
        <w:t xml:space="preserve"> </w:t>
      </w:r>
      <w:r w:rsidR="00B73FB8">
        <w:rPr>
          <w:sz w:val="24"/>
        </w:rPr>
        <w:t xml:space="preserve">za </w:t>
      </w:r>
      <w:r w:rsidR="00E60FA7">
        <w:rPr>
          <w:sz w:val="24"/>
        </w:rPr>
        <w:t>otvaranje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E60FA7">
        <w:rPr>
          <w:b/>
          <w:sz w:val="24"/>
          <w:szCs w:val="24"/>
        </w:rPr>
        <w:t xml:space="preserve">VINKO PILANA j.d.o.o. za proizvodnju, trgovinu i usluge, OIB 10866745465, Ulica Hrvatskih branitelja 28, </w:t>
      </w:r>
      <w:proofErr w:type="spellStart"/>
      <w:r w:rsidR="00E60FA7">
        <w:rPr>
          <w:b/>
          <w:sz w:val="24"/>
          <w:szCs w:val="24"/>
        </w:rPr>
        <w:t>Tomica</w:t>
      </w:r>
      <w:proofErr w:type="spellEnd"/>
      <w:r w:rsidR="001516A6">
        <w:rPr>
          <w:sz w:val="24"/>
          <w:szCs w:val="24"/>
        </w:rPr>
        <w:t>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5D1A44">
        <w:rPr>
          <w:sz w:val="24"/>
        </w:rPr>
        <w:t>1</w:t>
      </w:r>
      <w:r w:rsidR="00D74F42">
        <w:rPr>
          <w:sz w:val="24"/>
        </w:rPr>
        <w:t>5</w:t>
      </w:r>
      <w:r w:rsidR="00E60FA7">
        <w:rPr>
          <w:sz w:val="24"/>
        </w:rPr>
        <w:t>.studenog</w:t>
      </w:r>
      <w:r w:rsidR="00925FB0">
        <w:rPr>
          <w:sz w:val="24"/>
        </w:rPr>
        <w:t xml:space="preserve"> 2017</w:t>
      </w:r>
      <w:r w:rsidR="00A81B91">
        <w:rPr>
          <w:sz w:val="24"/>
        </w:rPr>
        <w:t>.</w:t>
      </w:r>
      <w:r w:rsidR="001516A6">
        <w:rPr>
          <w:sz w:val="24"/>
        </w:rPr>
        <w:t>g.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D74F42" w:rsidR="00D74F42">
      <w:pPr>
        <w:jc w:val="both"/>
        <w:rPr>
          <w:sz w:val="24"/>
        </w:rPr>
      </w:pPr>
      <w:r>
        <w:rPr>
          <w:sz w:val="24"/>
        </w:rPr>
        <w:tab/>
      </w:r>
      <w:r w:rsidR="003056D0" w:rsidRPr="00E60FA7">
        <w:rPr>
          <w:b/>
          <w:sz w:val="24"/>
        </w:rPr>
        <w:t>I</w:t>
      </w:r>
      <w:r w:rsidR="003056D0">
        <w:rPr>
          <w:sz w:val="24"/>
        </w:rPr>
        <w:t xml:space="preserve"> </w:t>
      </w:r>
      <w:r w:rsidR="00B73FB8">
        <w:rPr>
          <w:sz w:val="24"/>
        </w:rPr>
        <w:t>–</w:t>
      </w:r>
      <w:r w:rsidR="00EC7BA3">
        <w:rPr>
          <w:sz w:val="24"/>
        </w:rPr>
        <w:t xml:space="preserve"> </w:t>
      </w:r>
      <w:r w:rsidR="00D74F42">
        <w:rPr>
          <w:sz w:val="24"/>
        </w:rPr>
        <w:t xml:space="preserve">Dužnik </w:t>
      </w:r>
      <w:r w:rsidR="00D74F42">
        <w:rPr>
          <w:b/>
          <w:sz w:val="24"/>
          <w:szCs w:val="24"/>
        </w:rPr>
        <w:t xml:space="preserve">VINKO PILANA j.d.o.o. za proizvodnju, trgovinu i usluge, OIB 10866745465, Ulica Hrvatskih branitelja 28, </w:t>
      </w:r>
      <w:proofErr w:type="spellStart"/>
      <w:r w:rsidR="00D74F42">
        <w:rPr>
          <w:b/>
          <w:sz w:val="24"/>
          <w:szCs w:val="24"/>
        </w:rPr>
        <w:t>Tomica</w:t>
      </w:r>
      <w:proofErr w:type="spellEnd"/>
      <w:r w:rsidR="00D74F42">
        <w:rPr>
          <w:b/>
          <w:sz w:val="24"/>
        </w:rPr>
        <w:t xml:space="preserve">, </w:t>
      </w:r>
      <w:r w:rsidR="00D74F42" w:rsidRPr="001D080B">
        <w:rPr>
          <w:sz w:val="24"/>
        </w:rPr>
        <w:t>dužan je naknaditi troškove postupka</w:t>
      </w:r>
      <w:r w:rsidR="00D74F42">
        <w:rPr>
          <w:sz w:val="24"/>
        </w:rPr>
        <w:t xml:space="preserve"> u iznosu 175,00 kn, u roku od 8 dana od dana dostave ovog rješenja, a dostava se smatra obavljenom istekom osmog dana od dana objave pismena na mrežnoj stanici e-Oglasna ploča sudova.</w:t>
      </w:r>
    </w:p>
    <w:p w:rsidRDefault="00D74F42" w:rsidP="00D74F42" w:rsidR="00D74F42">
      <w:pPr>
        <w:jc w:val="both"/>
        <w:rPr>
          <w:sz w:val="24"/>
        </w:rPr>
      </w:pPr>
    </w:p>
    <w:p w:rsidRDefault="00D74F42" w:rsidP="00D74F42" w:rsidR="00D74F42">
      <w:pPr>
        <w:jc w:val="both"/>
        <w:rPr>
          <w:sz w:val="24"/>
        </w:rPr>
      </w:pPr>
      <w:r>
        <w:rPr>
          <w:sz w:val="24"/>
        </w:rPr>
        <w:tab/>
        <w:t xml:space="preserve">Nalaže se dužniku </w:t>
      </w:r>
      <w:r>
        <w:rPr>
          <w:b/>
          <w:sz w:val="24"/>
          <w:szCs w:val="24"/>
        </w:rPr>
        <w:t xml:space="preserve">VINKO PILANA j.d.o.o. za proizvodnju, trgovinu i usluge, OIB 10866745465, Ulica Hrvatskih branitelja 28, </w:t>
      </w:r>
      <w:proofErr w:type="spellStart"/>
      <w:r>
        <w:rPr>
          <w:b/>
          <w:sz w:val="24"/>
          <w:szCs w:val="24"/>
        </w:rPr>
        <w:t>Tomica</w:t>
      </w:r>
      <w:proofErr w:type="spellEnd"/>
      <w:r>
        <w:rPr>
          <w:b/>
          <w:sz w:val="24"/>
        </w:rPr>
        <w:t xml:space="preserve">, </w:t>
      </w:r>
      <w:r w:rsidRPr="001D080B">
        <w:rPr>
          <w:sz w:val="24"/>
        </w:rPr>
        <w:t xml:space="preserve">da </w:t>
      </w:r>
      <w:r>
        <w:rPr>
          <w:sz w:val="24"/>
        </w:rPr>
        <w:t xml:space="preserve">odmjereni </w:t>
      </w:r>
      <w:r w:rsidRPr="001D080B">
        <w:rPr>
          <w:sz w:val="24"/>
        </w:rPr>
        <w:t xml:space="preserve">iznos troška od 175,00 kn </w:t>
      </w:r>
      <w:r>
        <w:rPr>
          <w:sz w:val="24"/>
        </w:rPr>
        <w:t xml:space="preserve">u ostavljenom roku isplati izravno na račun Financijske agencije </w:t>
      </w:r>
      <w:proofErr w:type="spellStart"/>
      <w:r>
        <w:rPr>
          <w:sz w:val="24"/>
        </w:rPr>
        <w:t>br</w:t>
      </w:r>
      <w:proofErr w:type="spellEnd"/>
      <w:r>
        <w:rPr>
          <w:sz w:val="24"/>
        </w:rPr>
        <w:t>: HR4223900011100017042, model HR05, s pozivom na broj: 7524005-</w:t>
      </w:r>
      <w:r w:rsidRPr="00D74F42">
        <w:rPr>
          <w:sz w:val="24"/>
          <w:szCs w:val="24"/>
        </w:rPr>
        <w:t>10866745465</w:t>
      </w:r>
      <w:r>
        <w:rPr>
          <w:sz w:val="24"/>
        </w:rPr>
        <w:t>.</w:t>
      </w:r>
    </w:p>
    <w:p w:rsidRDefault="00E60FA7" w:rsidP="00D74F42" w:rsidR="00E60FA7" w:rsidRPr="00E60FA7">
      <w:pPr>
        <w:jc w:val="both"/>
        <w:rPr>
          <w:sz w:val="24"/>
        </w:rPr>
      </w:pPr>
    </w:p>
    <w:p w:rsidRDefault="00231320" w:rsidR="00231320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0F6CE7" w:rsidP="00E84F25" w:rsidR="00037947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E84F25">
        <w:rPr>
          <w:sz w:val="24"/>
        </w:rPr>
        <w:t xml:space="preserve">Rješenjem ovog suda </w:t>
      </w:r>
      <w:proofErr w:type="spellStart"/>
      <w:r w:rsidR="00E84F25">
        <w:rPr>
          <w:sz w:val="24"/>
        </w:rPr>
        <w:t>br.St</w:t>
      </w:r>
      <w:proofErr w:type="spellEnd"/>
      <w:r w:rsidR="00E84F25">
        <w:rPr>
          <w:sz w:val="24"/>
        </w:rPr>
        <w:t xml:space="preserve">-586/2017-6 od 14.studenog 2017.g. obustavljen je postupak povodom prijedloga FINE za otvaranje stečajnog postupka nad dužnikom </w:t>
      </w:r>
      <w:r w:rsidR="00E84F25" w:rsidRPr="00E84F25">
        <w:rPr>
          <w:sz w:val="24"/>
          <w:szCs w:val="24"/>
        </w:rPr>
        <w:t xml:space="preserve">VINKO PILANA j.d.o.o. za </w:t>
      </w:r>
      <w:r w:rsidR="00E84F25">
        <w:rPr>
          <w:sz w:val="24"/>
          <w:szCs w:val="24"/>
        </w:rPr>
        <w:t>proizvodnju, trgovinu i usluge</w:t>
      </w:r>
      <w:r w:rsidR="00E84F25" w:rsidRPr="00E84F25">
        <w:rPr>
          <w:sz w:val="24"/>
          <w:szCs w:val="24"/>
        </w:rPr>
        <w:t xml:space="preserve">, Ulica Hrvatskih branitelja 28, </w:t>
      </w:r>
      <w:proofErr w:type="spellStart"/>
      <w:r w:rsidR="00E84F25" w:rsidRPr="00E84F25">
        <w:rPr>
          <w:sz w:val="24"/>
          <w:szCs w:val="24"/>
        </w:rPr>
        <w:t>Tomica</w:t>
      </w:r>
      <w:proofErr w:type="spellEnd"/>
      <w:r w:rsidR="00E84F25">
        <w:rPr>
          <w:sz w:val="24"/>
          <w:szCs w:val="24"/>
        </w:rPr>
        <w:t>.</w:t>
      </w:r>
      <w:r w:rsidR="00E84F25" w:rsidRPr="00E84F25">
        <w:rPr>
          <w:sz w:val="24"/>
          <w:szCs w:val="24"/>
        </w:rPr>
        <w:t xml:space="preserve"> </w:t>
      </w:r>
    </w:p>
    <w:p w:rsidRDefault="00E84F25" w:rsidP="00E84F25" w:rsidR="00E84F2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Međutim, prilikom pisanja rješenja sud je propustio odlučiti o troškovima provedenog postupka, a kako je postupak obustavljen zbog činjenice da je dužnik do završetka prethodnog postupka postao sposoban za plaćanje, troškove prema odredbi čl.128 st9 Stečajnog zakona (NN br.71/15 i 104/17, dalje SZ), dužan je naknaditi dužnik.</w:t>
      </w:r>
    </w:p>
    <w:p w:rsidRDefault="00665FF4" w:rsidP="00665FF4" w:rsidR="00665FF4">
      <w:pPr>
        <w:ind w:firstLine="720"/>
        <w:jc w:val="both"/>
        <w:rPr>
          <w:sz w:val="24"/>
        </w:rPr>
      </w:pPr>
      <w:r>
        <w:rPr>
          <w:sz w:val="24"/>
        </w:rPr>
        <w:t xml:space="preserve">Troškovi koji su nastali u ovom postupku odnose se na trošak FINE koja ima pravo na naknadu stvarnih troškova temeljem odredbe čl.44 st 3 SZ-a, dok je vrsta i visina naknade propisana Pravilnikom o vrsti i visini naknade troškova Financijske agencije u </w:t>
      </w:r>
      <w:proofErr w:type="spellStart"/>
      <w:r>
        <w:rPr>
          <w:sz w:val="24"/>
        </w:rPr>
        <w:t>predstečajnom</w:t>
      </w:r>
      <w:proofErr w:type="spellEnd"/>
      <w:r>
        <w:rPr>
          <w:sz w:val="24"/>
        </w:rPr>
        <w:t xml:space="preserve"> postupku i o visini naknade troška Financijske agencije za podnošenje prijedloga za otvaranje stečajnog postupka (NN br.106/15).</w:t>
      </w:r>
    </w:p>
    <w:p w:rsidRDefault="00665FF4" w:rsidP="00665FF4" w:rsidR="00665FF4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čl.3 st 1 navedenog Pravilnika, visina naknade troška za podnošenje prijedloga za otvaranje stečajnog postupka određena je u iznosu 140,00 kn uvećana za porez na dodanu vrijednost. </w:t>
      </w:r>
    </w:p>
    <w:p w:rsidRDefault="00665FF4" w:rsidP="00665FF4" w:rsidR="00665FF4">
      <w:pPr>
        <w:ind w:firstLine="720"/>
        <w:jc w:val="both"/>
        <w:rPr>
          <w:sz w:val="24"/>
        </w:rPr>
      </w:pPr>
    </w:p>
    <w:p w:rsidRDefault="00665FF4" w:rsidP="00665FF4" w:rsidR="00665FF4">
      <w:pPr>
        <w:ind w:firstLine="720"/>
        <w:jc w:val="right"/>
        <w:rPr>
          <w:sz w:val="24"/>
        </w:rPr>
      </w:pPr>
      <w:r w:rsidRPr="00A81B91">
        <w:rPr>
          <w:sz w:val="24"/>
        </w:rPr>
        <w:lastRenderedPageBreak/>
        <w:t>Broj:</w:t>
      </w:r>
      <w:r>
        <w:rPr>
          <w:sz w:val="24"/>
        </w:rPr>
        <w:t>1/</w:t>
      </w:r>
      <w:r w:rsidRPr="00A81B91">
        <w:rPr>
          <w:sz w:val="24"/>
        </w:rPr>
        <w:t>St-</w:t>
      </w:r>
      <w:r>
        <w:rPr>
          <w:sz w:val="24"/>
        </w:rPr>
        <w:t>586/2017-7</w:t>
      </w:r>
    </w:p>
    <w:p w:rsidRDefault="00665FF4" w:rsidP="00665FF4" w:rsidR="00665FF4">
      <w:pPr>
        <w:ind w:firstLine="720"/>
        <w:jc w:val="both"/>
        <w:rPr>
          <w:sz w:val="24"/>
        </w:rPr>
      </w:pPr>
    </w:p>
    <w:p w:rsidRDefault="00665FF4" w:rsidP="00665FF4" w:rsidR="007247D9">
      <w:pPr>
        <w:ind w:firstLine="720"/>
        <w:jc w:val="both"/>
        <w:rPr>
          <w:sz w:val="24"/>
        </w:rPr>
      </w:pPr>
      <w:r>
        <w:rPr>
          <w:sz w:val="24"/>
        </w:rPr>
        <w:t>Kako ukupan trošak FINE na ime naknade za podnošenje prijedloga za otvaranje stečajnog postupka s obračunatim PDV-om iznosi ukupno 175,00 kn i kako je taj trošak dužan snositi dužnik temeljem odredbe čl.128 st 9 SZ-a, to je odlučeno kao u izreci ovog rješenja uz primjenu odredbe čl.339 st 1 Zakona o parničnom postupku (NN br.148/11-pročišćeni tekst i 25/13), a koje odredbe se primjenjuju i u stečajnom postupku na temelju čl. 10 SZ-a.</w:t>
      </w:r>
    </w:p>
    <w:p w:rsidRDefault="007247D9" w:rsidP="00E84F25" w:rsidR="007247D9">
      <w:pPr>
        <w:jc w:val="both"/>
        <w:rPr>
          <w:sz w:val="24"/>
        </w:rPr>
      </w:pPr>
      <w:r>
        <w:rPr>
          <w:sz w:val="24"/>
        </w:rPr>
        <w:tab/>
      </w:r>
    </w:p>
    <w:p w:rsidRDefault="007247D9" w:rsidP="007247D9" w:rsidR="007247D9">
      <w:pPr>
        <w:jc w:val="both"/>
        <w:rPr>
          <w:sz w:val="24"/>
        </w:rPr>
      </w:pPr>
    </w:p>
    <w:p w:rsidRDefault="007247D9" w:rsidP="007247D9" w:rsidR="007247D9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65FF4">
        <w:rPr>
          <w:sz w:val="24"/>
        </w:rPr>
        <w:t>15</w:t>
      </w:r>
      <w:r w:rsidR="00037947">
        <w:rPr>
          <w:sz w:val="24"/>
        </w:rPr>
        <w:t xml:space="preserve">.studenog </w:t>
      </w:r>
      <w:r>
        <w:rPr>
          <w:sz w:val="24"/>
        </w:rPr>
        <w:t xml:space="preserve"> 2017.</w:t>
      </w:r>
      <w:r w:rsidR="00037947">
        <w:rPr>
          <w:sz w:val="24"/>
        </w:rPr>
        <w:t>g.</w:t>
      </w:r>
    </w:p>
    <w:p w:rsidRDefault="00665FF4" w:rsidP="007247D9" w:rsidR="00665FF4">
      <w:pPr>
        <w:jc w:val="both"/>
        <w:rPr>
          <w:sz w:val="24"/>
        </w:rPr>
      </w:pPr>
    </w:p>
    <w:p w:rsidRDefault="007247D9" w:rsidP="007247D9" w:rsidR="007247D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</w:r>
      <w:r w:rsidR="00037947">
        <w:rPr>
          <w:sz w:val="24"/>
        </w:rPr>
        <w:t>STEČAJNA SUTKINJA</w:t>
      </w:r>
      <w:r>
        <w:rPr>
          <w:sz w:val="24"/>
        </w:rPr>
        <w:t>: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</w:t>
      </w:r>
      <w:r w:rsidR="00665FF4">
        <w:rPr>
          <w:sz w:val="24"/>
        </w:rPr>
        <w:t xml:space="preserve">   </w:t>
      </w:r>
      <w:r>
        <w:rPr>
          <w:sz w:val="24"/>
        </w:rPr>
        <w:t xml:space="preserve"> Vesna Vukelić,v.r.</w:t>
      </w:r>
    </w:p>
    <w:p w:rsidRDefault="007247D9" w:rsidP="005B68D9" w:rsidR="005B68D9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835CD9">
        <w:rPr>
          <w:sz w:val="24"/>
        </w:rPr>
        <w:t xml:space="preserve">      </w:t>
      </w:r>
      <w:r w:rsidR="00037947">
        <w:rPr>
          <w:sz w:val="24"/>
        </w:rPr>
        <w:t xml:space="preserve"> </w:t>
      </w:r>
      <w:r w:rsidR="00665FF4">
        <w:rPr>
          <w:sz w:val="24"/>
        </w:rPr>
        <w:t xml:space="preserve"> </w:t>
      </w:r>
      <w:r w:rsidR="00037947">
        <w:rPr>
          <w:sz w:val="24"/>
        </w:rPr>
        <w:t xml:space="preserve"> </w:t>
      </w:r>
    </w:p>
    <w:p w:rsidRDefault="007247D9" w:rsidP="007247D9" w:rsidR="007247D9">
      <w:pPr>
        <w:rPr>
          <w:sz w:val="24"/>
        </w:rPr>
      </w:pPr>
    </w:p>
    <w:p w:rsidRDefault="00037947" w:rsidP="007247D9" w:rsidR="007247D9" w:rsidRPr="008F103C">
      <w:pPr>
        <w:rPr>
          <w:b/>
        </w:rPr>
      </w:pPr>
      <w:r>
        <w:rPr>
          <w:b/>
        </w:rPr>
        <w:t>NAPUTAK O PRAVNOM</w:t>
      </w:r>
      <w:r w:rsidR="007247D9" w:rsidRPr="008F103C">
        <w:rPr>
          <w:b/>
        </w:rPr>
        <w:t xml:space="preserve"> LIJEKU:</w:t>
      </w:r>
    </w:p>
    <w:p w:rsidRDefault="007247D9" w:rsidP="007247D9" w:rsidR="007247D9" w:rsidRPr="008F103C">
      <w:r w:rsidRPr="008F103C">
        <w:t>Protiv ovog rješenja može se izjaviti žalba u roku od 8 dana</w:t>
      </w:r>
    </w:p>
    <w:p w:rsidRDefault="007247D9" w:rsidP="007247D9" w:rsidR="007247D9" w:rsidRPr="008F103C">
      <w:r w:rsidRPr="008F103C">
        <w:t>od dana dostave rješenja, a dostava se smatra obavljenom</w:t>
      </w:r>
    </w:p>
    <w:p w:rsidRDefault="007247D9" w:rsidP="007247D9" w:rsidR="007247D9" w:rsidRPr="008F103C">
      <w:r w:rsidRPr="008F103C">
        <w:t xml:space="preserve">istekom osmog dana od dana objave pismena na mrežnoj </w:t>
      </w:r>
    </w:p>
    <w:p w:rsidRDefault="007247D9" w:rsidP="007247D9" w:rsidR="007247D9" w:rsidRPr="008F103C">
      <w:r w:rsidRPr="008F103C">
        <w:t>stanici e-Oglasna ploča suda.</w:t>
      </w:r>
    </w:p>
    <w:p w:rsidRDefault="007247D9" w:rsidP="007247D9" w:rsidR="007247D9">
      <w:pPr>
        <w:rPr>
          <w:sz w:val="24"/>
        </w:rPr>
      </w:pPr>
    </w:p>
    <w:p w:rsidRDefault="007247D9" w:rsidP="007247D9" w:rsidR="007247D9">
      <w:pPr>
        <w:rPr>
          <w:sz w:val="24"/>
        </w:rPr>
      </w:pPr>
      <w:r>
        <w:rPr>
          <w:sz w:val="24"/>
        </w:rPr>
        <w:t>Dostaviti putem mrežne stanice e-Ogla</w:t>
      </w:r>
      <w:r w:rsidR="006B51A7">
        <w:rPr>
          <w:sz w:val="24"/>
        </w:rPr>
        <w:t>sna ploča:</w:t>
      </w:r>
    </w:p>
    <w:p w:rsidRDefault="00665FF4" w:rsidP="007247D9" w:rsidR="007247D9">
      <w:pPr>
        <w:rPr>
          <w:sz w:val="24"/>
        </w:rPr>
      </w:pPr>
      <w:r>
        <w:rPr>
          <w:sz w:val="24"/>
        </w:rPr>
        <w:t xml:space="preserve">1. FINA </w:t>
      </w:r>
    </w:p>
    <w:p w:rsidRDefault="007247D9" w:rsidP="007247D9" w:rsidR="007247D9">
      <w:pPr>
        <w:rPr>
          <w:sz w:val="24"/>
        </w:rPr>
      </w:pPr>
      <w:r>
        <w:rPr>
          <w:sz w:val="24"/>
        </w:rPr>
        <w:t>2. dužnik</w:t>
      </w:r>
    </w:p>
    <w:sectPr w:rsidSect="00037947" w:rsidR="007247D9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37947"/>
    <w:rsid w:val="0004556B"/>
    <w:rsid w:val="000619BE"/>
    <w:rsid w:val="00071E06"/>
    <w:rsid w:val="00080223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16A2F"/>
    <w:rsid w:val="00133947"/>
    <w:rsid w:val="00142E7C"/>
    <w:rsid w:val="00150047"/>
    <w:rsid w:val="001516A6"/>
    <w:rsid w:val="00173AE1"/>
    <w:rsid w:val="001826A3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31320"/>
    <w:rsid w:val="00242EA3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7EDD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87BC3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B68D9"/>
    <w:rsid w:val="005C2C79"/>
    <w:rsid w:val="005C3836"/>
    <w:rsid w:val="005C4097"/>
    <w:rsid w:val="005D1A44"/>
    <w:rsid w:val="005E32A4"/>
    <w:rsid w:val="005F2F0C"/>
    <w:rsid w:val="005F5DB4"/>
    <w:rsid w:val="005F7DEF"/>
    <w:rsid w:val="00641FA7"/>
    <w:rsid w:val="00642BDF"/>
    <w:rsid w:val="006433BD"/>
    <w:rsid w:val="0066577B"/>
    <w:rsid w:val="00665EC1"/>
    <w:rsid w:val="00665FF4"/>
    <w:rsid w:val="00681AEC"/>
    <w:rsid w:val="006A7B62"/>
    <w:rsid w:val="006B05CA"/>
    <w:rsid w:val="006B51A7"/>
    <w:rsid w:val="006C45D3"/>
    <w:rsid w:val="006D149F"/>
    <w:rsid w:val="006D168E"/>
    <w:rsid w:val="006E2375"/>
    <w:rsid w:val="006E5739"/>
    <w:rsid w:val="0070301B"/>
    <w:rsid w:val="007057C4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A5162"/>
    <w:rsid w:val="007C6BF6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333F"/>
    <w:rsid w:val="008577C6"/>
    <w:rsid w:val="00877C04"/>
    <w:rsid w:val="00883754"/>
    <w:rsid w:val="00890D08"/>
    <w:rsid w:val="008D6B3F"/>
    <w:rsid w:val="008E5199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A7B"/>
    <w:rsid w:val="009D48C3"/>
    <w:rsid w:val="009F084F"/>
    <w:rsid w:val="00A02976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6733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4F42"/>
    <w:rsid w:val="00D756D2"/>
    <w:rsid w:val="00D75D0D"/>
    <w:rsid w:val="00D82DBE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0FA7"/>
    <w:rsid w:val="00E63B4C"/>
    <w:rsid w:val="00E745DA"/>
    <w:rsid w:val="00E82A63"/>
    <w:rsid w:val="00E84F25"/>
    <w:rsid w:val="00EC3650"/>
    <w:rsid w:val="00EC7BA3"/>
    <w:rsid w:val="00ED28B1"/>
    <w:rsid w:val="00ED5A6E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A4EA5"/>
    <w:rsid w:val="00FA5751"/>
    <w:rsid w:val="00FA72CB"/>
    <w:rsid w:val="00FC6BF9"/>
    <w:rsid w:val="00FD7350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2017.</izvorni_sadrzaj>
    <derivirana_varijabla naziv="DomainObject.Predmet.DatumRjesavanja_1">14.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21374.43</izvorni_sadrzaj>
    <derivirana_varijabla naziv="DomainObject.Predmet.InicijalnaVrijednost_1">21374.43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 PILANA j.d.o.o. za proizvodnju, trgovinu i usluge</izvorni_sadrzaj>
    <derivirana_varijabla naziv="DomainObject.Predmet.ProtustrankaFormated_1">  VINKO PILANA j.d.o.o. za proizvodnju, trgovinu i usluge</derivirana_varijabla>
  </DomainObject.Predmet.ProtustrankaFormated>
  <DomainObject.Predmet.ProtustrankaFormatedOIB>
    <izvorni_sadrzaj>  VINKO PILANA j.d.o.o. za proizvodnju, trgovinu i usluge, OIB 10866745465</izvorni_sadrzaj>
    <derivirana_varijabla naziv="DomainObject.Predmet.ProtustrankaFormatedOIB_1">  VINKO PILANA j.d.o.o. za proizvodnju, trgovinu i usluge, OIB 10866745465</derivirana_varijabla>
  </DomainObject.Predmet.ProtustrankaFormatedOIB>
  <DomainObject.Predmet.ProtustrankaFormatedWithAdress>
    <izvorni_sadrzaj> VINKO PILANA j.d.o.o. za proizvodnju, trgovinu i usluge, Ulica Hrvatskih branitelja 28 , 35000 Tomica</izvorni_sadrzaj>
    <derivirana_varijabla naziv="DomainObject.Predmet.ProtustrankaFormatedWithAdress_1"> VINKO PILANA j.d.o.o. za proizvodnju, trgovinu i usluge, Ulica Hrvatskih branitelja 28 , 35000 Tomica</derivirana_varijabla>
  </DomainObject.Predmet.ProtustrankaFormatedWithAdress>
  <DomainObject.Predmet.ProtustrankaFormatedWithAdressOIB>
    <izvorni_sadrzaj> VINKO PILANA j.d.o.o. za proizvodnju, trgovinu i usluge, OIB 10866745465, Ulica Hrvatskih branitelja 28 , 35000 Tomica</izvorni_sadrzaj>
    <derivirana_varijabla naziv="DomainObject.Predmet.ProtustrankaFormatedWithAdressOIB_1"> VINKO PILANA j.d.o.o. za proizvodnju, trgovinu i usluge, OIB 10866745465, Ulica Hrvatskih branitelja 28 , 35000 Tomica</derivirana_varijabla>
  </DomainObject.Predmet.ProtustrankaFormatedWithAdressOIB>
  <DomainObject.Predmet.ProtustrankaWithAdress>
    <izvorni_sadrzaj>VINKO PILANA j.d.o.o. za proizvodnju, trgovinu i usluge Ulica Hrvatskih branitelja 28 , 35000 Tomica</izvorni_sadrzaj>
    <derivirana_varijabla naziv="DomainObject.Predmet.ProtustrankaWithAdress_1">VINKO PILANA j.d.o.o. za proizvodnju, trgovinu i usluge Ulica Hrvatskih branitelja 28 , 35000 Tomica</derivirana_varijabla>
  </DomainObject.Predmet.ProtustrankaWithAdress>
  <DomainObject.Predmet.ProtustrankaWithAdressOIB>
    <izvorni_sadrzaj>VINKO PILANA j.d.o.o. za proizvodnju, trgovinu i usluge, OIB 10866745465, Ulica Hrvatskih branitelja 28 , 35000 Tomica</izvorni_sadrzaj>
    <derivirana_varijabla naziv="DomainObject.Predmet.ProtustrankaWithAdressOIB_1">VINKO PILANA j.d.o.o. za proizvodnju, trgovinu i usluge, OIB 10866745465, Ulica Hrvatskih branitelja 28 , 35000 Tomica</derivirana_varijabla>
  </DomainObject.Predmet.ProtustrankaWithAdressOIB>
  <DomainObject.Predmet.ProtustrankaNazivFormated>
    <izvorni_sadrzaj>VINKO PILANA j.d.o.o. za proizvodnju, trgovinu i usluge</izvorni_sadrzaj>
    <derivirana_varijabla naziv="DomainObject.Predmet.ProtustrankaNazivFormated_1">VINKO PILANA j.d.o.o. za proizvodnju, trgovinu i usluge</derivirana_varijabla>
  </DomainObject.Predmet.ProtustrankaNazivFormated>
  <DomainObject.Predmet.ProtustrankaNazivFormatedOIB>
    <izvorni_sadrzaj>VINKO PILANA j.d.o.o. za proizvodnju, trgovinu i usluge, OIB 10866745465</izvorni_sadrzaj>
    <derivirana_varijabla naziv="DomainObject.Predmet.ProtustrankaNazivFormatedOIB_1">VINKO PILANA j.d.o.o. za proizvodnju, trgovinu i usluge, OIB 10866745465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VINKO PILANA j.d.o.o. za proizvodnju, trgovinu i usluge</item>
    </izvorni_sadrzaj>
    <derivirana_varijabla naziv="DomainObject.Predmet.ProtuStrankaListFormated_1">
      <item>VINKO PILANA j.d.o.o. za proizvodnju, trgovinu i usluge</item>
    </derivirana_varijabla>
  </DomainObject.Predmet.ProtuStrankaListFormated>
  <DomainObject.Predmet.ProtuStrankaListFormatedOIB>
    <izvorni_sadrzaj>
      <item>VINKO PILANA j.d.o.o. za proizvodnju, trgovinu i usluge, OIB 10866745465</item>
    </izvorni_sadrzaj>
    <derivirana_varijabla naziv="DomainObject.Predmet.ProtuStrankaListFormatedOIB_1">
      <item>VINKO PILANA j.d.o.o. za proizvodnju, trgovinu i usluge, OIB 10866745465</item>
    </derivirana_varijabla>
  </DomainObject.Predmet.ProtuStrankaListFormatedOIB>
  <DomainObject.Predmet.ProtuStrankaListFormatedWithAdress>
    <izvorni_sadrzaj>
      <item>VINKO PILANA j.d.o.o. za proizvodnju, trgovinu i usluge, Ulica Hrvatskih branitelja 28 , 35000 Tomica</item>
    </izvorni_sadrzaj>
    <derivirana_varijabla naziv="DomainObject.Predmet.ProtuStrankaListFormatedWithAdress_1">
      <item>VINKO PILANA j.d.o.o. za proizvodnju, trgovinu i usluge, Ulica Hrvatskih branitelja 28 , 35000 Tomica</item>
    </derivirana_varijabla>
  </DomainObject.Predmet.ProtuStrankaListFormatedWithAdress>
  <DomainObject.Predmet.ProtuStrankaListFormatedWithAdressOIB>
    <izvorni_sadrzaj>
      <item>VINKO PILANA j.d.o.o. za proizvodnju, trgovinu i usluge, OIB 10866745465, Ulica Hrvatskih branitelja 28 , 35000 Tomica</item>
    </izvorni_sadrzaj>
    <derivirana_varijabla naziv="DomainObject.Predmet.ProtuStrankaListFormatedWithAdressOIB_1">
      <item>VINKO PILANA j.d.o.o. za proizvodnju, trgovinu i usluge, OIB 10866745465, Ulica Hrvatskih branitelja 28 , 35000 Tomica</item>
    </derivirana_varijabla>
  </DomainObject.Predmet.ProtuStrankaListFormatedWithAdressOIB>
  <DomainObject.Predmet.ProtuStrankaListNazivFormated>
    <izvorni_sadrzaj>
      <item>VINKO PILANA j.d.o.o. za proizvodnju, trgovinu i usluge</item>
    </izvorni_sadrzaj>
    <derivirana_varijabla naziv="DomainObject.Predmet.ProtuStrankaListNazivFormated_1">
      <item>VINKO PILANA j.d.o.o. za proizvodnju, trgovinu i usluge</item>
    </derivirana_varijabla>
  </DomainObject.Predmet.ProtuStrankaListNazivFormated>
  <DomainObject.Predmet.ProtuStrankaListNazivFormatedOIB>
    <izvorni_sadrzaj>
      <item>VINKO PILANA j.d.o.o. za proizvodnju, trgovinu i usluge, OIB 10866745465</item>
    </izvorni_sadrzaj>
    <derivirana_varijabla naziv="DomainObject.Predmet.ProtuStrankaListNazivFormatedOIB_1">
      <item>VINKO PILANA j.d.o.o. za proizvodnju, trgovinu i usluge, OIB 10866745465</item>
    </derivirana_varijabla>
  </DomainObject.Predmet.ProtuStrankaListNazivFormatedOIB>
  <DomainObject.Predmet.OstaliListFormated>
    <izvorni_sadrzaj>
      <item>VINKO JAPARIĆ</item>
    </izvorni_sadrzaj>
    <derivirana_varijabla naziv="DomainObject.Predmet.OstaliListFormated_1">
      <item>VINKO JAPARIĆ</item>
    </derivirana_varijabla>
  </DomainObject.Predmet.OstaliListFormated>
  <DomainObject.Predmet.OstaliListFormatedOIB>
    <izvorni_sadrzaj>
      <item>VINKO JAPARIĆ, OIB 98258292094</item>
    </izvorni_sadrzaj>
    <derivirana_varijabla naziv="DomainObject.Predmet.OstaliListFormatedOIB_1">
      <item>VINKO JAPARIĆ, OIB 98258292094</item>
    </derivirana_varijabla>
  </DomainObject.Predmet.OstaliListFormatedOIB>
  <DomainObject.Predmet.OstaliListFormatedWithAdress>
    <izvorni_sadrzaj>
      <item>VINKO JAPARIĆ, HRVATSKIH BRANITELJA 28, 35000 Tomica</item>
    </izvorni_sadrzaj>
    <derivirana_varijabla naziv="DomainObject.Predmet.OstaliListFormatedWithAdress_1">
      <item>VINKO JAPARIĆ, HRVATSKIH BRANITELJA 28, 35000 Tomica</item>
    </derivirana_varijabla>
  </DomainObject.Predmet.OstaliListFormatedWithAdress>
  <DomainObject.Predmet.OstaliListFormatedWithAdressOIB>
    <izvorni_sadrzaj>
      <item>VINKO JAPARIĆ, OIB 98258292094, HRVATSKIH BRANITELJA 28, 35000 Tomica</item>
    </izvorni_sadrzaj>
    <derivirana_varijabla naziv="DomainObject.Predmet.OstaliListFormatedWithAdressOIB_1">
      <item>VINKO JAPARIĆ, OIB 98258292094, HRVATSKIH BRANITELJA 28, 35000 Tomica</item>
    </derivirana_varijabla>
  </DomainObject.Predmet.OstaliListFormatedWithAdressOIB>
  <DomainObject.Predmet.OstaliListNazivFormated>
    <izvorni_sadrzaj>
      <item>VINKO JAPARIĆ</item>
    </izvorni_sadrzaj>
    <derivirana_varijabla naziv="DomainObject.Predmet.OstaliListNazivFormated_1">
      <item>VINKO JAPARIĆ</item>
    </derivirana_varijabla>
  </DomainObject.Predmet.OstaliListNazivFormated>
  <DomainObject.Predmet.OstaliListNazivFormatedOIB>
    <izvorni_sadrzaj>
      <item>VINKO JAPARIĆ, OIB 98258292094</item>
    </izvorni_sadrzaj>
    <derivirana_varijabla naziv="DomainObject.Predmet.OstaliListNazivFormatedOIB_1">
      <item>VINKO JAPARIĆ, OIB 98258292094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VINKO PILANA j.d.o.o. za proizvodnju, trgovinu i usluge</izvorni_sadrzaj>
    <derivirana_varijabla naziv="DomainObject.Predmet.ProtustrankaIDrugi_1">VINKO PILANA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VINKO PILANA j.d.o.o. za proizvodnju, trgovinu i usluge, OIB 10866745465, Ulica Hrvatskih branitelja 28 , 35000 Tomica</izvorni_sadrzaj>
    <derivirana_varijabla naziv="DomainObject.Predmet.ProtustrankaIDrugiAdressOIB_1">VINKO PILANA j.d.o.o. za proizvodnju, trgovinu i usluge, OIB 10866745465, Ulica Hrvatskih branitelja 28 , 35000 Tomica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2017.</izvorni_sadrzaj>
    <derivirana_varijabla naziv="DomainObject.Predmet.OdlukaRjesenje.DatumDonosenjaOdluke_1">14.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St-586/2017-6</izvorni_sadrzaj>
    <derivirana_varijabla naziv="DomainObject.Predmet.OdlukaRjesenje.Oznaka_1">St-586/2017-6</derivirana_varijabla>
  </DomainObject.Predmet.OdlukaRjesenje.Oznaka>
  <DomainObject.Predmet.SudioniciListNaziv>
    <izvorni_sadrzaj>
      <item>Financijska agencija</item>
      <item>VINKO PILANA j.d.o.o. za proizvodnju, trgovinu i usluge</item>
      <item>VINKO JAPARIĆ</item>
    </izvorni_sadrzaj>
    <derivirana_varijabla naziv="DomainObject.Predmet.SudioniciListNaziv_1">
      <item>Financijska agencija</item>
      <item>VINKO PILANA j.d.o.o. za proizvodnju, trgovinu i usluge</item>
      <item>VINKO JAPARIĆ</item>
    </derivirana_varijabla>
  </DomainObject.Predmet.SudioniciListNaziv>
  <DomainObject.Predmet.SudioniciListAdressOIB>
    <izvorni_sadrzaj>
      <item>Financijska agencija, OIB 85821130368, Ulica grada Vukovara 70,10000 Zagreb</item>
      <item>VINKO PILANA j.d.o.o. za proizvodnju, trgovinu i usluge, OIB 10866745465, Ulica Hrvatskih branitelja 28 ,35000 Tomica</item>
      <item>VINKO JAPARIĆ, OIB 98258292094, HRVATSKIH BRANITELJA 28,35000 Tomica</item>
    </izvorni_sadrzaj>
    <derivirana_varijabla naziv="DomainObject.Predmet.SudioniciListAdressOIB_1">
      <item>Financijska agencija, OIB 85821130368, Ulica grada Vukovara 70,10000 Zagreb</item>
      <item>VINKO PILANA j.d.o.o. za proizvodnju, trgovinu i usluge, OIB 10866745465, Ulica Hrvatskih branitelja 28 ,35000 Tomica</item>
      <item>VINKO JAPARIĆ, OIB 98258292094, HRVATSKIH BRANITELJA 28,35000 Tomica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10866745465</item>
      <item>, OIB 98258292094</item>
    </izvorni_sadrzaj>
    <derivirana_varijabla naziv="DomainObject.Predmet.SudioniciListNazivOIB_1">
      <item>, OIB 85821130368</item>
      <item>, OIB 10866745465</item>
      <item>, OIB 98258292094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504</properties:Words>
  <properties:Characters>2739</properties:Characters>
  <properties:Lines>73</properties:Lines>
  <properties:Paragraphs>30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2017-05-11T11:14:00Z</dcterms:created>
  <dc:creator>Trgovacki sud</dc:creator>
  <cp:lastModifiedBy>wsadmin</cp:lastModifiedBy>
  <cp:lastPrinted>2017-11-15T12:25:00Z</cp:lastPrinted>
  <dcterms:modified xmlns:xsi="http://www.w3.org/2001/XMLSchema-instance" xsi:type="dcterms:W3CDTF">2017-11-15T12:25:00Z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