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152f4" w14:paraId="15152f4"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t>3 St-</w:t>
      </w:r>
      <w:r w:rsidR="00704DB2">
        <w:t>2813/2016-14</w:t>
      </w:r>
    </w:p>
    <w:p w:rsidRDefault="007B2C03" w:rsidP="00383F25" w:rsidR="00383F25">
      <w:pPr>
        <w:jc w:val="both"/>
      </w:pPr>
      <w:r>
        <w:t xml:space="preserve">STALNA SLUŽBA </w:t>
      </w:r>
      <w:r w:rsidR="00383F25">
        <w:t>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rsidRPr="007B2C03">
      <w:pPr>
        <w:jc w:val="center"/>
        <w:rPr>
          <w:b/>
        </w:rPr>
      </w:pPr>
      <w:r w:rsidRPr="007B2C03">
        <w:rPr>
          <w:b/>
        </w:rPr>
        <w:t>R E P U B L I K A  H R V A T S K A</w:t>
      </w:r>
    </w:p>
    <w:p w:rsidRDefault="00383F25" w:rsidP="00383F25" w:rsidR="00383F25" w:rsidRPr="007B2C03">
      <w:pPr>
        <w:jc w:val="center"/>
        <w:rPr>
          <w:b/>
        </w:rPr>
      </w:pPr>
      <w:r w:rsidRPr="007B2C03">
        <w:rPr>
          <w:b/>
        </w:rP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704DB2">
        <w:rPr>
          <w:b/>
        </w:rPr>
        <w:t>INVEST-ING j.d.o.o. za graditeljstvo, Donji Andrijevci, Zagrebačka 126, OIB: 32042219908</w:t>
      </w:r>
      <w:r w:rsidR="00EC1A11">
        <w:t xml:space="preserve">, </w:t>
      </w:r>
      <w:r w:rsidR="0008244E">
        <w:t>2</w:t>
      </w:r>
      <w:r w:rsidR="00F1745D">
        <w:t>0</w:t>
      </w:r>
      <w:r w:rsidR="00367262">
        <w:t xml:space="preserve">. </w:t>
      </w:r>
      <w:r w:rsidR="00F1745D">
        <w:t xml:space="preserve">ožujka </w:t>
      </w:r>
      <w:r>
        <w:t>201</w:t>
      </w:r>
      <w:r w:rsidR="00704DB2">
        <w:t>7</w:t>
      </w:r>
      <w:r>
        <w:t xml:space="preserve">.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704DB2">
        <w:rPr>
          <w:b/>
        </w:rPr>
        <w:t>INVEST-ING j.d.o.o. za graditeljstvo, Donji Andrijevci, Zagrebačka 126, OIB: 32042219908</w:t>
      </w:r>
      <w:r w:rsidR="00E00498">
        <w:rPr>
          <w:b/>
        </w:rPr>
        <w:t>.</w:t>
      </w:r>
    </w:p>
    <w:p w:rsidRDefault="00383F25" w:rsidP="00383F25" w:rsidR="00383F25">
      <w:pPr>
        <w:ind w:firstLine="708"/>
        <w:jc w:val="both"/>
      </w:pPr>
      <w:r>
        <w:t xml:space="preserve"> </w:t>
      </w:r>
    </w:p>
    <w:p w:rsidRDefault="00383F25" w:rsidP="00383F25" w:rsidR="00383F25">
      <w:pPr>
        <w:ind w:firstLine="708"/>
        <w:jc w:val="both"/>
      </w:pPr>
      <w:r>
        <w:t>II</w:t>
      </w:r>
      <w:r w:rsidR="00EC1A11">
        <w:t xml:space="preserve"> </w:t>
      </w:r>
      <w:r>
        <w:t xml:space="preserve">- Stečaj se otvara s danom </w:t>
      </w:r>
      <w:r w:rsidR="00F1745D">
        <w:t>20</w:t>
      </w:r>
      <w:r w:rsidR="00367262">
        <w:t xml:space="preserve">. </w:t>
      </w:r>
      <w:r w:rsidR="00F1745D">
        <w:t>ožujka</w:t>
      </w:r>
      <w:r w:rsidR="0040476B">
        <w:t xml:space="preserve"> </w:t>
      </w:r>
      <w:r>
        <w:t>201</w:t>
      </w:r>
      <w:r w:rsidR="00704DB2">
        <w:t>7</w:t>
      </w:r>
      <w:r>
        <w:t xml:space="preserve">. godine u </w:t>
      </w:r>
      <w:r w:rsidR="00F1745D">
        <w:t>10,30</w:t>
      </w:r>
      <w:r>
        <w:t xml:space="preserve"> sati.</w:t>
      </w:r>
    </w:p>
    <w:p w:rsidRDefault="00383F25" w:rsidP="00383F25" w:rsidR="00383F25">
      <w:pPr>
        <w:jc w:val="both"/>
      </w:pPr>
    </w:p>
    <w:p w:rsidRDefault="00383F25" w:rsidP="00383F25" w:rsidR="00383F25" w:rsidRPr="00383F25">
      <w:pPr>
        <w:ind w:firstLine="708"/>
        <w:jc w:val="both"/>
        <w:rPr>
          <w:b/>
        </w:rPr>
      </w:pPr>
      <w:r>
        <w:t xml:space="preserve">III - Imenuje se </w:t>
      </w:r>
      <w:r w:rsidR="0040476B">
        <w:t>za stečajnog</w:t>
      </w:r>
      <w:r>
        <w:t xml:space="preserve"> upravitelj</w:t>
      </w:r>
      <w:r w:rsidR="0040476B">
        <w:t>a</w:t>
      </w:r>
      <w:r>
        <w:t xml:space="preserve"> </w:t>
      </w:r>
      <w:r w:rsidR="00704DB2">
        <w:rPr>
          <w:b/>
        </w:rPr>
        <w:t>Marijana Božić, Osijek, Sjenjak 50, OIB: 73513875321.</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F1745D" w:rsidRPr="00F1745D">
        <w:rPr>
          <w:b/>
        </w:rPr>
        <w:t>20</w:t>
      </w:r>
      <w:r w:rsidR="0040476B" w:rsidRPr="00F1745D">
        <w:rPr>
          <w:b/>
        </w:rPr>
        <w:t>.</w:t>
      </w:r>
      <w:r w:rsidR="0040476B">
        <w:rPr>
          <w:b/>
        </w:rPr>
        <w:t xml:space="preserve"> </w:t>
      </w:r>
      <w:r w:rsidR="00F1745D">
        <w:rPr>
          <w:b/>
        </w:rPr>
        <w:t>ožujka</w:t>
      </w:r>
      <w:r w:rsidRPr="0040476B">
        <w:rPr>
          <w:b/>
        </w:rPr>
        <w:t xml:space="preserve"> 201</w:t>
      </w:r>
      <w:r w:rsidR="00704DB2">
        <w:rPr>
          <w:b/>
        </w:rPr>
        <w:t>7</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704DB2">
        <w:rPr>
          <w:b/>
        </w:rPr>
        <w:t>2813</w:t>
      </w:r>
      <w:r>
        <w:t>-201</w:t>
      </w:r>
      <w:r w:rsidR="00E00498">
        <w:t>6</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Upozoravaju se razlučni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864CDC" w:rsidP="00383F25" w:rsidR="00864CDC">
      <w:pPr>
        <w:ind w:firstLine="708"/>
        <w:jc w:val="both"/>
      </w:pPr>
    </w:p>
    <w:p w:rsidRDefault="00EC1A11" w:rsidP="00EC1A11" w:rsidR="00383F25">
      <w:pPr>
        <w:ind w:firstLine="708" w:left="6372"/>
        <w:jc w:val="both"/>
      </w:pPr>
      <w:r>
        <w:lastRenderedPageBreak/>
        <w:t>3 St-</w:t>
      </w:r>
      <w:r w:rsidR="00704DB2">
        <w:t>2813/2016-14</w:t>
      </w:r>
    </w:p>
    <w:p w:rsidRDefault="00367262" w:rsidP="00367262" w:rsidR="00367262">
      <w:pPr>
        <w:ind w:firstLine="708" w:left="5664"/>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961A18" w:rsidP="00383F25" w:rsidR="00383F25" w:rsidRPr="00F1745D">
      <w:pPr>
        <w:jc w:val="center"/>
        <w:rPr>
          <w:b/>
        </w:rPr>
      </w:pPr>
      <w:r w:rsidRPr="00F1745D">
        <w:rPr>
          <w:b/>
        </w:rPr>
        <w:t>2</w:t>
      </w:r>
      <w:r w:rsidR="00F1745D">
        <w:rPr>
          <w:b/>
        </w:rPr>
        <w:t>9</w:t>
      </w:r>
      <w:r w:rsidR="0040476B" w:rsidRPr="00F1745D">
        <w:rPr>
          <w:b/>
        </w:rPr>
        <w:t xml:space="preserve">. </w:t>
      </w:r>
      <w:r w:rsidR="00F1745D">
        <w:rPr>
          <w:b/>
        </w:rPr>
        <w:t xml:space="preserve">svibnja </w:t>
      </w:r>
      <w:r w:rsidRPr="00F1745D">
        <w:rPr>
          <w:b/>
        </w:rPr>
        <w:t>2017</w:t>
      </w:r>
      <w:r w:rsidR="00E00498" w:rsidRPr="00F1745D">
        <w:rPr>
          <w:b/>
        </w:rPr>
        <w:t xml:space="preserve">. godine u </w:t>
      </w:r>
      <w:r w:rsidR="00F1745D">
        <w:rPr>
          <w:b/>
        </w:rPr>
        <w:t>11</w:t>
      </w:r>
      <w:r w:rsidR="00E00498" w:rsidRPr="00F1745D">
        <w:rPr>
          <w:b/>
        </w:rPr>
        <w:t>:</w:t>
      </w:r>
      <w:r w:rsidR="00F1745D">
        <w:rPr>
          <w:b/>
        </w:rPr>
        <w:t>45</w:t>
      </w:r>
      <w:r w:rsidR="00383F25" w:rsidRPr="00F1745D">
        <w:rPr>
          <w:b/>
        </w:rPr>
        <w:t xml:space="preserve">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w:t>
      </w:r>
      <w:r w:rsidR="00F1745D">
        <w:t>12,00</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E00498" w:rsidP="00E00498" w:rsidR="00E00498">
      <w:pPr>
        <w:jc w:val="both"/>
      </w:pPr>
    </w:p>
    <w:p w:rsidRDefault="006B7E25" w:rsidP="00897C5A" w:rsidR="00897C5A">
      <w:pPr>
        <w:ind w:firstLine="708"/>
        <w:jc w:val="both"/>
      </w:pPr>
      <w:r>
        <w:t>X</w:t>
      </w:r>
      <w:r w:rsidR="00897C5A">
        <w:t xml:space="preserve"> – Nalaže se stečajnom upravitelju poduzeti radnje </w:t>
      </w:r>
      <w:r w:rsidR="00961A18">
        <w:t xml:space="preserve">radi eventualnog otkaza </w:t>
      </w:r>
      <w:r w:rsidR="005E14D4">
        <w:t>dva zaposlenika, te utvrditi dali postoje razlozi za pobijanje pravnih radnji – kompenzacije za kupoprodajnu cijenu vozila CITROEN JUMPER koji je navodno prodan početkom listopada 2016.</w:t>
      </w:r>
      <w:r w:rsidR="007E1129">
        <w:t xml:space="preserve">, tako da utvrdi dali je u vrijeme blokade dužnik bio u blokadi te je li kupac imao razloga za saznanje o toj činjenici, odnosno je li kupac osoba koja je povezana s dužnikom, a iste činjenice treba utvrditi vezano za prodaju nekretnina koje su se nalazile u Rovinju – Rovinjsko selo, a koje su prodane početkom 2016. kupcu Danijelu Vrhovac te je potrebno sačiniti popis potraživanja koja nisu zastarjela i utvrditi solventnost </w:t>
      </w:r>
      <w:r w:rsidR="00036A78">
        <w:t>dužnikovih dužnika, također je potrebno, ako se utvrdi da postoje razlozi za pobijanje kupoprodaje građ. zemljišta utvrditi prema podatcima Porezne uprave stvarnu vrijednost građ. zemljišta s obzirom da je u kupoprodajnom ugovoru naznačena vrijednost od 100.000,00 kn, a iz podataka proizlazi da se radi o zemljištu površine oko 900 m2.</w:t>
      </w:r>
    </w:p>
    <w:p w:rsidRDefault="00383F25" w:rsidP="00383F25" w:rsidR="00383F25">
      <w:pPr>
        <w:jc w:val="both"/>
      </w:pPr>
    </w:p>
    <w:p w:rsidRDefault="00383F25" w:rsidP="00383F25" w:rsidR="00383F25">
      <w:pPr>
        <w:jc w:val="center"/>
      </w:pPr>
      <w:r>
        <w:t>Obrazloženje</w:t>
      </w:r>
    </w:p>
    <w:p w:rsidRDefault="00E00498" w:rsidP="00367262" w:rsidR="00E00498"/>
    <w:p w:rsidRDefault="00383F25" w:rsidP="00897C5A" w:rsidR="00C74225">
      <w:pPr>
        <w:ind w:firstLine="708"/>
        <w:jc w:val="both"/>
      </w:pPr>
      <w:r>
        <w:t xml:space="preserve">U postupku povodom prijedloga </w:t>
      </w:r>
      <w:r w:rsidR="00367262">
        <w:t>FINE</w:t>
      </w:r>
      <w:r w:rsidR="00AD07BE">
        <w:t xml:space="preserve"> za otvaranje </w:t>
      </w:r>
      <w:r w:rsidR="00367262">
        <w:t xml:space="preserve">stečajnog </w:t>
      </w:r>
      <w:r w:rsidR="00AD07BE">
        <w:t xml:space="preserve">postupka utvrđeno je da postoji stečajni razlog – nesposobnost za plaćanje u razdoblju </w:t>
      </w:r>
      <w:r w:rsidR="00897C5A">
        <w:t xml:space="preserve">od </w:t>
      </w:r>
      <w:r w:rsidR="006B7E25">
        <w:t>120</w:t>
      </w:r>
      <w:r w:rsidR="00AD07BE">
        <w:t xml:space="preserve"> dana</w:t>
      </w:r>
      <w:r w:rsidR="00C74225">
        <w:t xml:space="preserve"> te da je evidentirano potraživanje zbog </w:t>
      </w:r>
      <w:r w:rsidR="006B7E25">
        <w:t xml:space="preserve">kojeg </w:t>
      </w:r>
      <w:r w:rsidR="00C74225">
        <w:t xml:space="preserve">postoji blokada na računu dužnika u iznosu od </w:t>
      </w:r>
      <w:r w:rsidR="008B216F">
        <w:t>40.647,63</w:t>
      </w:r>
      <w:r w:rsidR="00C74225">
        <w:t xml:space="preserve"> kn (u vrijeme podnošenja prijedloga za otvaranje stečaja dana </w:t>
      </w:r>
      <w:r w:rsidR="008B216F">
        <w:t>27.10.</w:t>
      </w:r>
      <w:r w:rsidR="00C74225">
        <w:t xml:space="preserve">2016.), da dužnik ima </w:t>
      </w:r>
      <w:r w:rsidR="008B216F">
        <w:t>2</w:t>
      </w:r>
      <w:r w:rsidR="00897C5A">
        <w:t xml:space="preserve"> </w:t>
      </w:r>
      <w:r w:rsidR="00C74225">
        <w:t>zaposlen</w:t>
      </w:r>
      <w:r w:rsidR="00897C5A">
        <w:t>ika (u vrijeme podnošenja prijedloga za stečaj).</w:t>
      </w:r>
    </w:p>
    <w:p w:rsidRDefault="00536529" w:rsidP="00897C5A" w:rsidR="00536529">
      <w:pPr>
        <w:ind w:firstLine="708"/>
        <w:jc w:val="both"/>
      </w:pPr>
    </w:p>
    <w:p w:rsidRDefault="00536529" w:rsidP="00897C5A" w:rsidR="00536529">
      <w:pPr>
        <w:ind w:firstLine="708"/>
        <w:jc w:val="both"/>
      </w:pPr>
      <w:r>
        <w:t>Raniji direktor dužnika</w:t>
      </w:r>
      <w:r w:rsidR="008B216F">
        <w:t xml:space="preserve"> se odazvao</w:t>
      </w:r>
      <w:r>
        <w:t xml:space="preserve"> na poziv suda radi davanja izjašnjenja o prijedlogu i podataka o</w:t>
      </w:r>
      <w:r w:rsidR="008B216F">
        <w:t xml:space="preserve"> imovini dužnika te su pribavljeni podatci od Porezne uprave i zk odjela Općinskog suda u Slavonskom Brodu.</w:t>
      </w:r>
    </w:p>
    <w:p w:rsidRDefault="00536529" w:rsidP="00897C5A" w:rsidR="00536529">
      <w:pPr>
        <w:ind w:firstLine="708"/>
        <w:jc w:val="both"/>
      </w:pPr>
    </w:p>
    <w:p w:rsidRDefault="006B7E25" w:rsidP="00897C5A" w:rsidR="00536529">
      <w:pPr>
        <w:ind w:firstLine="708"/>
        <w:jc w:val="both"/>
      </w:pPr>
      <w:r>
        <w:t>U tijeku p</w:t>
      </w:r>
      <w:r w:rsidR="00536529">
        <w:t xml:space="preserve">ostupka je utvrđeno iz dostupne dokumentacije </w:t>
      </w:r>
      <w:r w:rsidR="008B216F">
        <w:t xml:space="preserve">da dužnik ima na Poreznoj upravi evidentirani dug od 84.748,41 kn. Iz zadnjeg fin.izvještaja koji je objavljen za 2015. proizlazi da ima evidentiranu materijalnu imovinu u iznosu od 224.425,00 kn od toga zemljište vrijednosti 206.800,00 kn, alate i transportnu imovinu vrijednosti od 17.625,00 kn, kratkotrajnu imovinu u vrijednosti 733.780,00 kn, potraživanje vrijednosti 134.130,00 kn, da je evidentirana kupoprodaja građ.zemljišta u 2016.za iznos od 100.000,00 kn, da se na dužniku u MUP-u još vodi vozilo CITROEN JUMPER odjavljeno 23.12.2014., da je prodano </w:t>
      </w:r>
      <w:r w:rsidR="008B216F">
        <w:lastRenderedPageBreak/>
        <w:t>građ.zemljište ukupne površine od 907 m2, da je u ugovoru naznačena vrijednost od 100.000,00 kn, te da je nekretnina prodana Danijelu Vrhovac iz Oprisavaca, Savska ulica 341 te da se radi o nekretnini koja je upisana u k.o. Rovinjsko selo, k.č.br. 315/1 zk uložak 1625, površina 907 m2, da se radi o građevins</w:t>
      </w:r>
      <w:r w:rsidR="00590574">
        <w:t>kom zemljištu stambene namjene, da je na dan 9.1.2017.evidentirano 196 dana blokade za iznos od 35.837,18 kn.</w:t>
      </w:r>
    </w:p>
    <w:p w:rsidRDefault="008B216F" w:rsidP="00897C5A" w:rsidR="008B216F">
      <w:pPr>
        <w:ind w:firstLine="708"/>
        <w:jc w:val="both"/>
      </w:pPr>
    </w:p>
    <w:p w:rsidRDefault="00590574" w:rsidP="00590574" w:rsidR="00590574">
      <w:pPr>
        <w:ind w:firstLine="708"/>
        <w:jc w:val="both"/>
      </w:pPr>
      <w:r>
        <w:t xml:space="preserve">Saslušani direktor dužnika iskazao je da je društvo imalo dva vozila, vozilo Mercede, prodano u lipnju 2016. i Citroen Jumper, prodan početkom listopada 2016., da je kupoprodajna cijena plaćena kompenzacijom s vjerovnicima dužnika Perković promet i Beton proizvod, da je početkom 2016. prodana nekretnina u Rovinju. Iz navedenog proizlazi da se rezultat saslušanja direktora podudara s pisanom dokumentacijom zaprimljenom od Porezne uprave. </w:t>
      </w:r>
    </w:p>
    <w:p w:rsidRDefault="00590574" w:rsidP="00590574" w:rsidR="00590574">
      <w:pPr>
        <w:ind w:firstLine="708"/>
        <w:jc w:val="both"/>
      </w:pPr>
    </w:p>
    <w:p w:rsidRDefault="00590574" w:rsidP="00590574" w:rsidR="00590574">
      <w:pPr>
        <w:ind w:firstLine="708"/>
        <w:jc w:val="both"/>
      </w:pPr>
      <w:r>
        <w:t xml:space="preserve">S obzirom na vrijeme otuđenja nekretnina i pokretnine postoji mogućnost eventualnog pobijanja pravnih radnji, ako bi se utvrdilo da za to postoje uvjeti iz kojeg razloga sud zaključuje da postoje potraživanja koja su imovina dužnika iz koje bi se mogli fin.troškovi vođenja stečaja – 100.000,00 kn vezano za prodaju nekretnine kupcu Danijelu Vrhovac. </w:t>
      </w:r>
    </w:p>
    <w:p w:rsidRDefault="00590574" w:rsidP="00590574" w:rsidR="00590574">
      <w:pPr>
        <w:ind w:firstLine="708"/>
        <w:jc w:val="both"/>
      </w:pPr>
    </w:p>
    <w:p w:rsidRDefault="00536529" w:rsidP="00897C5A" w:rsidR="00536529">
      <w:pPr>
        <w:ind w:firstLine="708"/>
        <w:jc w:val="both"/>
      </w:pPr>
      <w:r>
        <w:t xml:space="preserve">Proizlazi da dužnik ima imovinu materijalne vrijednosti dostatnu za podmirenje troškova vođenja stečaja. </w:t>
      </w:r>
    </w:p>
    <w:p w:rsidRDefault="00536529" w:rsidP="00897C5A" w:rsidR="00536529">
      <w:pPr>
        <w:ind w:firstLine="708"/>
        <w:jc w:val="both"/>
      </w:pPr>
    </w:p>
    <w:p w:rsidRDefault="006B7E25" w:rsidP="006B7E25" w:rsidR="006B7E25">
      <w:pPr>
        <w:ind w:firstLine="708"/>
        <w:jc w:val="both"/>
      </w:pPr>
      <w:r>
        <w:t xml:space="preserve">Vezano za predvidive osnovne troškove stečajnog postupka-visinu, sud se ovdje izjašnjava prema opće poznatim podatcima o visini takvih troškova.  </w:t>
      </w:r>
    </w:p>
    <w:p w:rsidRDefault="006B7E25" w:rsidP="006B7E25" w:rsidR="006B7E25">
      <w:pPr>
        <w:ind w:firstLine="708"/>
        <w:jc w:val="both"/>
      </w:pPr>
      <w:r>
        <w:t xml:space="preserve">                                                         </w:t>
      </w:r>
    </w:p>
    <w:p w:rsidRDefault="006B7E25" w:rsidP="006B7E25" w:rsidR="006B7E25">
      <w:pPr>
        <w:ind w:firstLine="708"/>
        <w:jc w:val="both"/>
      </w:pPr>
      <w: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w:t>
      </w:r>
      <w:r w:rsidR="00590574">
        <w:t>k</w:t>
      </w:r>
      <w:r>
        <w:t xml:space="preserve">n,. Iz navedenog proizlazi procjena osnovnih troškova - 25.000,00 kn realna. </w:t>
      </w:r>
    </w:p>
    <w:p w:rsidRDefault="00864CDC" w:rsidP="00897C5A" w:rsidR="00864CDC">
      <w:pPr>
        <w:ind w:firstLine="708"/>
        <w:jc w:val="both"/>
      </w:pPr>
    </w:p>
    <w:p w:rsidRDefault="00383F25" w:rsidP="00383F25" w:rsidR="00383F25">
      <w:pPr>
        <w:ind w:firstLine="708"/>
        <w:jc w:val="both"/>
      </w:pPr>
      <w:r>
        <w:t xml:space="preserve">Stečajni postupak nad dužnikom  je otvoren temeljem čl. 42. st. 3. 54. i 55 Stečajnog zakona NN 71/15. </w:t>
      </w:r>
    </w:p>
    <w:p w:rsidRDefault="00864CDC" w:rsidP="00383F25" w:rsidR="00864CDC">
      <w:pPr>
        <w:ind w:firstLine="708"/>
        <w:jc w:val="both"/>
      </w:pPr>
    </w:p>
    <w:p w:rsidRDefault="00383F25" w:rsidP="00C140BE" w:rsidR="00383F2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Zdenko Bešlić</w:t>
      </w:r>
      <w:r w:rsidR="00E00498">
        <w:t xml:space="preserve">, Šimo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7400FF">
        <w:t>2</w:t>
      </w:r>
      <w:r w:rsidR="00704DB2">
        <w:t>0</w:t>
      </w:r>
      <w:r w:rsidR="0040476B">
        <w:t xml:space="preserve">. </w:t>
      </w:r>
      <w:r w:rsidR="00590574">
        <w:t>ožujka</w:t>
      </w:r>
      <w:r w:rsidR="007400FF">
        <w:t xml:space="preserve"> </w:t>
      </w:r>
      <w:r w:rsidR="00AD07BE">
        <w:t xml:space="preserve"> </w:t>
      </w:r>
      <w:r>
        <w:t>201</w:t>
      </w:r>
      <w:r w:rsidR="00704DB2">
        <w:t>7</w:t>
      </w:r>
      <w:r>
        <w:t xml:space="preserve">. </w:t>
      </w: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383F25">
        <w:t>Daniela Martini Maoduš</w:t>
      </w:r>
    </w:p>
    <w:p w:rsidRDefault="00E00498" w:rsidP="002E1840" w:rsidR="00E00498">
      <w:pPr>
        <w:ind w:left="6372"/>
        <w:jc w:val="both"/>
      </w:pPr>
    </w:p>
    <w:p w:rsidRDefault="00383F25" w:rsidP="00383F25" w:rsidR="00383F25" w:rsidRPr="00AD07BE">
      <w:pPr>
        <w:jc w:val="both"/>
        <w:rPr>
          <w:sz w:val="20"/>
          <w:szCs w:val="20"/>
        </w:rPr>
      </w:pPr>
      <w:r w:rsidRPr="00AD07BE">
        <w:rPr>
          <w:sz w:val="20"/>
          <w:szCs w:val="20"/>
        </w:rPr>
        <w:t>NAPUTAK O PRAVNOM LIJEKU:</w:t>
      </w:r>
    </w:p>
    <w:p w:rsidRDefault="00383F25" w:rsidP="00383F25" w:rsidR="00383F25" w:rsidRPr="00AD07BE">
      <w:pPr>
        <w:jc w:val="both"/>
        <w:rPr>
          <w:sz w:val="20"/>
          <w:szCs w:val="20"/>
        </w:rPr>
      </w:pPr>
      <w:r w:rsidRPr="00AD07BE">
        <w:rPr>
          <w:sz w:val="20"/>
          <w:szCs w:val="20"/>
        </w:rPr>
        <w:t xml:space="preserve">Protiv ovog rješenja dopuštena je žalba u roku od 8 dana od dana uručenja rješenja ili istekom roka koji počinje teći </w:t>
      </w:r>
      <w:r w:rsidR="00036A78">
        <w:rPr>
          <w:sz w:val="20"/>
          <w:szCs w:val="20"/>
        </w:rPr>
        <w:t>osmog</w:t>
      </w:r>
      <w:r w:rsidRPr="00AD07BE">
        <w:rPr>
          <w:sz w:val="20"/>
          <w:szCs w:val="20"/>
        </w:rPr>
        <w:t xml:space="preserve">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r w:rsidRPr="00AD07BE">
        <w:rPr>
          <w:sz w:val="20"/>
          <w:szCs w:val="20"/>
        </w:rPr>
        <w:t xml:space="preserve">Rj. Rješenje nepravomoćno </w:t>
      </w: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Dostaviti:</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C140BE">
      <w:pPr>
        <w:pStyle w:val="Odlomakpopisa"/>
        <w:numPr>
          <w:ilvl w:val="0"/>
          <w:numId w:val="3"/>
        </w:numPr>
        <w:jc w:val="both"/>
        <w:rPr>
          <w:sz w:val="20"/>
          <w:szCs w:val="20"/>
        </w:rPr>
      </w:pPr>
      <w:r w:rsidRPr="002E1840">
        <w:rPr>
          <w:sz w:val="20"/>
          <w:szCs w:val="20"/>
        </w:rPr>
        <w:t>stečajnom upravitelju</w:t>
      </w:r>
      <w:r w:rsidR="003508DB">
        <w:rPr>
          <w:sz w:val="20"/>
          <w:szCs w:val="20"/>
        </w:rPr>
        <w:t>,</w:t>
      </w:r>
      <w:r w:rsidR="007328B4">
        <w:rPr>
          <w:sz w:val="20"/>
          <w:szCs w:val="20"/>
        </w:rPr>
        <w:t xml:space="preserve"> </w:t>
      </w:r>
      <w:r w:rsidRPr="002E1840">
        <w:rPr>
          <w:sz w:val="20"/>
          <w:szCs w:val="20"/>
        </w:rPr>
        <w:t>ranijem z.z. dužnika - poštom, e Oglasna, za ostale zainteresirane</w:t>
      </w: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AA3E1D" w:rsidP="00AA3E1D" w:rsidR="00AA3E1D" w:rsidRPr="00AD07BE">
      <w:pPr>
        <w:jc w:val="both"/>
        <w:rPr>
          <w:sz w:val="16"/>
          <w:szCs w:val="16"/>
        </w:rPr>
      </w:pPr>
    </w:p>
    <w:p w:rsidRDefault="00AA3E1D" w:rsidP="00AA3E1D" w:rsidR="00AA3E1D" w:rsidRPr="00AD07BE">
      <w:pPr>
        <w:jc w:val="both"/>
        <w:rPr>
          <w:sz w:val="16"/>
          <w:szCs w:val="16"/>
        </w:rPr>
      </w:pPr>
      <w:r w:rsidRPr="00AD07BE">
        <w:rPr>
          <w:sz w:val="16"/>
          <w:szCs w:val="16"/>
        </w:rPr>
        <w:t xml:space="preserve"> </w:t>
      </w:r>
    </w:p>
    <w:p w:rsidRDefault="00AA3E1D" w:rsidP="00AA3E1D" w:rsidR="00AA3E1D" w:rsidRPr="00AD07BE">
      <w:pPr>
        <w:jc w:val="both"/>
        <w:rPr>
          <w:sz w:val="16"/>
          <w:szCs w:val="16"/>
        </w:rPr>
      </w:pPr>
      <w:r w:rsidRPr="00AD07BE">
        <w:rPr>
          <w:sz w:val="16"/>
          <w:szCs w:val="16"/>
        </w:rP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p>
    <w:p w:rsidRDefault="00AA3E1D" w:rsidP="00AA3E1D" w:rsidR="00AA3E1D">
      <w:pPr>
        <w:jc w:val="both"/>
      </w:pPr>
    </w:p>
    <w:p w:rsidRDefault="00AA3E1D" w:rsidP="00AA3E1D" w:rsidR="00AA3E1D">
      <w:pPr>
        <w:jc w:val="both"/>
      </w:pPr>
    </w:p>
    <w:p w:rsidRDefault="00DD4C22" w:rsidP="00AA3E1D" w:rsidR="00DD4C22" w:rsidRPr="00521138">
      <w:pPr>
        <w:jc w:val="both"/>
      </w:pP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36A78"/>
    <w:rsid w:val="000623C7"/>
    <w:rsid w:val="0008244E"/>
    <w:rsid w:val="000C36F0"/>
    <w:rsid w:val="001A6868"/>
    <w:rsid w:val="002412A6"/>
    <w:rsid w:val="002479E2"/>
    <w:rsid w:val="00274EB9"/>
    <w:rsid w:val="002A579D"/>
    <w:rsid w:val="002A6B70"/>
    <w:rsid w:val="002E1840"/>
    <w:rsid w:val="002E70ED"/>
    <w:rsid w:val="00323158"/>
    <w:rsid w:val="003508DB"/>
    <w:rsid w:val="003560A3"/>
    <w:rsid w:val="00367262"/>
    <w:rsid w:val="00383F25"/>
    <w:rsid w:val="0040476B"/>
    <w:rsid w:val="004C73D8"/>
    <w:rsid w:val="004E5ABB"/>
    <w:rsid w:val="0050100B"/>
    <w:rsid w:val="00521138"/>
    <w:rsid w:val="00536529"/>
    <w:rsid w:val="005456EC"/>
    <w:rsid w:val="00546C68"/>
    <w:rsid w:val="005718D0"/>
    <w:rsid w:val="00590574"/>
    <w:rsid w:val="00591105"/>
    <w:rsid w:val="005D3F91"/>
    <w:rsid w:val="005E14D4"/>
    <w:rsid w:val="005F63A4"/>
    <w:rsid w:val="00635754"/>
    <w:rsid w:val="006B7E25"/>
    <w:rsid w:val="00700E97"/>
    <w:rsid w:val="00704DB2"/>
    <w:rsid w:val="007328B4"/>
    <w:rsid w:val="007400FF"/>
    <w:rsid w:val="00782A6E"/>
    <w:rsid w:val="007B2C03"/>
    <w:rsid w:val="007E1129"/>
    <w:rsid w:val="00810F60"/>
    <w:rsid w:val="00864CDC"/>
    <w:rsid w:val="00897C5A"/>
    <w:rsid w:val="008B216F"/>
    <w:rsid w:val="008D6897"/>
    <w:rsid w:val="008E0E44"/>
    <w:rsid w:val="008E4617"/>
    <w:rsid w:val="009130E7"/>
    <w:rsid w:val="00961A18"/>
    <w:rsid w:val="009B7DF3"/>
    <w:rsid w:val="00AA3E1D"/>
    <w:rsid w:val="00AD07BE"/>
    <w:rsid w:val="00AF1515"/>
    <w:rsid w:val="00B15262"/>
    <w:rsid w:val="00B92220"/>
    <w:rsid w:val="00B9449F"/>
    <w:rsid w:val="00BC2C77"/>
    <w:rsid w:val="00BD3536"/>
    <w:rsid w:val="00BD378B"/>
    <w:rsid w:val="00BD5A14"/>
    <w:rsid w:val="00BE00D8"/>
    <w:rsid w:val="00BE17CC"/>
    <w:rsid w:val="00C140BE"/>
    <w:rsid w:val="00C74225"/>
    <w:rsid w:val="00C851A5"/>
    <w:rsid w:val="00CF2FBF"/>
    <w:rsid w:val="00D52A2F"/>
    <w:rsid w:val="00DD4C22"/>
    <w:rsid w:val="00DF2F9A"/>
    <w:rsid w:val="00E00498"/>
    <w:rsid w:val="00E36718"/>
    <w:rsid w:val="00E3731A"/>
    <w:rsid w:val="00EC1A11"/>
    <w:rsid w:val="00EF5837"/>
    <w:rsid w:val="00F1745D"/>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546C68"/>
    <w:rPr>
      <w:color w:val="808080"/>
      <w:bdr w:space="0" w:sz="0" w:color="auto" w:val="none"/>
      <w:shd w:fill="auto" w:color="auto" w:val="clear"/>
    </w:rPr>
  </w:style>
  <w:style w:customStyle="true" w:styleId="eSPISCCParagraphDefaultFont" w:type="character">
    <w:name w:val="eSPIS_CC_Paragraph Default Font"/>
    <w:basedOn w:val="Zadanifontodlomka"/>
    <w:rsid w:val="00546C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C68"/>
    <w:rPr>
      <w:bdr w:space="0" w:sz="0" w:color="auto" w:val="none"/>
      <w:shd w:fill="FFFFCC" w:color="auto" w:val="clear"/>
      <w:lang w:val="hr-HR"/>
    </w:rPr>
  </w:style>
  <w:style w:customStyle="true" w:styleId="PozadinaSvijetloCrvena" w:type="character">
    <w:name w:val="Pozadina_SvijetloCrvena"/>
    <w:basedOn w:val="eSPISCCParagraphDefaultFont"/>
    <w:rsid w:val="00546C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C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546C68"/>
    <w:rPr>
      <w:color w:val="808080"/>
      <w:bdr w:color="auto" w:space="0" w:sz="0" w:val="none"/>
      <w:shd w:color="auto" w:fill="auto" w:val="clear"/>
    </w:rPr>
  </w:style>
  <w:style w:customStyle="1" w:styleId="eSPISCCParagraphDefaultFont" w:type="character">
    <w:name w:val="eSPIS_CC_Paragraph Default Font"/>
    <w:basedOn w:val="Zadanifontodlomka"/>
    <w:rsid w:val="00546C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C68"/>
    <w:rPr>
      <w:bdr w:color="auto" w:space="0" w:sz="0" w:val="none"/>
      <w:shd w:color="auto" w:fill="FFFFCC" w:val="clear"/>
      <w:lang w:val="hr-HR"/>
    </w:rPr>
  </w:style>
  <w:style w:customStyle="1" w:styleId="PozadinaSvijetloCrvena" w:type="character">
    <w:name w:val="Pozadina_SvijetloCrvena"/>
    <w:basedOn w:val="eSPISCCParagraphDefaultFont"/>
    <w:rsid w:val="00546C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C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2813</izvorni_sadrzaj>
    <derivirana_varijabla naziv="DomainObject.Predmet.Broj_1">2813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40647.63</izvorni_sadrzaj>
    <derivirana_varijabla naziv="DomainObject.Predmet.InicijalnaVrijednost_1">40647.63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St-2813/2016</izvorni_sadrzaj>
    <derivirana_varijabla naziv="DomainObject.Predmet.OznakaBroj_1">St-2813/2016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otustrankaFormated>
    <izvorni_sadrzaj>  INVEST-ING j.d.o.o. za graditeljstvo</izvorni_sadrzaj>
    <derivirana_varijabla naziv="DomainObject.Predmet.ProtustrankaFormated_1">  INVEST-ING j.d.o.o. za graditeljstvo</derivirana_varijabla>
  </DomainObject.Predmet.ProtustrankaFormated>
  <DomainObject.Predmet.ProtustrankaFormatedOIB>
    <izvorni_sadrzaj>  INVEST-ING j.d.o.o. za graditeljstvo, OIB 32042219908</izvorni_sadrzaj>
    <derivirana_varijabla naziv="DomainObject.Predmet.ProtustrankaFormatedOIB_1">  INVEST-ING j.d.o.o. za graditeljstvo, OIB 32042219908</derivirana_varijabla>
  </DomainObject.Predmet.ProtustrankaFormatedOIB>
  <DomainObject.Predmet.ProtustrankaFormatedWithAdress>
    <izvorni_sadrzaj> INVEST-ING j.d.o.o. za graditeljstvo, Zagrebačka 126, 35214 Donji Andrijevci</izvorni_sadrzaj>
    <derivirana_varijabla naziv="DomainObject.Predmet.ProtustrankaFormatedWithAdress_1"> INVEST-ING j.d.o.o. za graditeljstvo, Zagrebačka 126, 35214 Donji Andrijevci</derivirana_varijabla>
  </DomainObject.Predmet.ProtustrankaFormatedWithAdress>
  <DomainObject.Predmet.ProtustrankaFormatedWithAdressOIB>
    <izvorni_sadrzaj> INVEST-ING j.d.o.o. za graditeljstvo, OIB 32042219908, Zagrebačka 126, 35214 Donji Andrijevci</izvorni_sadrzaj>
    <derivirana_varijabla naziv="DomainObject.Predmet.ProtustrankaFormatedWithAdressOIB_1"> INVEST-ING j.d.o.o. za graditeljstvo, OIB 32042219908, Zagrebačka 126, 35214 Donji Andrijevci</derivirana_varijabla>
  </DomainObject.Predmet.ProtustrankaFormatedWithAdressOIB>
  <DomainObject.Predmet.ProtustrankaWithAdress>
    <izvorni_sadrzaj>INVEST-ING j.d.o.o. za graditeljstvo Zagrebačka 126, 35214 Donji Andrijevci</izvorni_sadrzaj>
    <derivirana_varijabla naziv="DomainObject.Predmet.ProtustrankaWithAdress_1">INVEST-ING j.d.o.o. za graditeljstvo Zagrebačka 126, 35214 Donji Andrijevci</derivirana_varijabla>
  </DomainObject.Predmet.ProtustrankaWithAdress>
  <DomainObject.Predmet.ProtustrankaWithAdressOIB>
    <izvorni_sadrzaj>INVEST-ING j.d.o.o. za graditeljstvo, OIB 32042219908, Zagrebačka 126, 35214 Donji Andrijevci</izvorni_sadrzaj>
    <derivirana_varijabla naziv="DomainObject.Predmet.ProtustrankaWithAdressOIB_1">INVEST-ING j.d.o.o. za graditeljstvo, OIB 32042219908, Zagrebačka 126, 35214 Donji Andrijevci</derivirana_varijabla>
  </DomainObject.Predmet.ProtustrankaWithAdressOIB>
  <DomainObject.Predmet.ProtustrankaNazivFormated>
    <izvorni_sadrzaj>INVEST-ING j.d.o.o. za graditeljstvo</izvorni_sadrzaj>
    <derivirana_varijabla naziv="DomainObject.Predmet.ProtustrankaNazivFormated_1">INVEST-ING j.d.o.o. za graditeljstvo</derivirana_varijabla>
  </DomainObject.Predmet.ProtustrankaNazivFormated>
  <DomainObject.Predmet.ProtustrankaNazivFormatedOIB>
    <izvorni_sadrzaj>INVEST-ING j.d.o.o. za graditeljstvo, OIB 32042219908</izvorni_sadrzaj>
    <derivirana_varijabla naziv="DomainObject.Predmet.ProtustrankaNazivFormatedOIB_1">INVEST-ING j.d.o.o. za graditeljstvo, OIB 32042219908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INVEST-ING j.d.o.o. za graditeljstvo</item>
    </izvorni_sadrzaj>
    <derivirana_varijabla naziv="DomainObject.Predmet.ProtuStrankaListFormated_1">
      <item>INVEST-ING j.d.o.o. za graditeljstvo</item>
    </derivirana_varijabla>
  </DomainObject.Predmet.ProtuStrankaListFormated>
  <DomainObject.Predmet.ProtuStrankaListFormatedOIB>
    <izvorni_sadrzaj>
      <item>INVEST-ING j.d.o.o. za graditeljstvo, OIB 32042219908</item>
    </izvorni_sadrzaj>
    <derivirana_varijabla naziv="DomainObject.Predmet.ProtuStrankaListFormatedOIB_1">
      <item>INVEST-ING j.d.o.o. za graditeljstvo, OIB 32042219908</item>
    </derivirana_varijabla>
  </DomainObject.Predmet.ProtuStrankaListFormatedOIB>
  <DomainObject.Predmet.ProtuStrankaListFormatedWithAdress>
    <izvorni_sadrzaj>
      <item>INVEST-ING j.d.o.o. za graditeljstvo, Zagrebačka 126, 35214 Donji Andrijevci</item>
    </izvorni_sadrzaj>
    <derivirana_varijabla naziv="DomainObject.Predmet.ProtuStrankaListFormatedWithAdress_1">
      <item>INVEST-ING j.d.o.o. za graditeljstvo, Zagrebačka 126, 35214 Donji Andrijevci</item>
    </derivirana_varijabla>
  </DomainObject.Predmet.ProtuStrankaListFormatedWithAdress>
  <DomainObject.Predmet.ProtuStrankaListFormatedWithAdressOIB>
    <izvorni_sadrzaj>
      <item>INVEST-ING j.d.o.o. za graditeljstvo, OIB 32042219908, Zagrebačka 126, 35214 Donji Andrijevci</item>
    </izvorni_sadrzaj>
    <derivirana_varijabla naziv="DomainObject.Predmet.ProtuStrankaListFormatedWithAdressOIB_1">
      <item>INVEST-ING j.d.o.o. za graditeljstvo, OIB 32042219908, Zagrebačka 126, 35214 Donji Andrijevci</item>
    </derivirana_varijabla>
  </DomainObject.Predmet.ProtuStrankaListFormatedWithAdressOIB>
  <DomainObject.Predmet.ProtuStrankaListNazivFormated>
    <izvorni_sadrzaj>
      <item>INVEST-ING j.d.o.o. za graditeljstvo</item>
    </izvorni_sadrzaj>
    <derivirana_varijabla naziv="DomainObject.Predmet.ProtuStrankaListNazivFormated_1">
      <item>INVEST-ING j.d.o.o. za graditeljstvo</item>
    </derivirana_varijabla>
  </DomainObject.Predmet.ProtuStrankaListNazivFormated>
  <DomainObject.Predmet.ProtuStrankaListNazivFormatedOIB>
    <izvorni_sadrzaj>
      <item>INVEST-ING j.d.o.o. za graditeljstvo, OIB 32042219908</item>
    </izvorni_sadrzaj>
    <derivirana_varijabla naziv="DomainObject.Predmet.ProtuStrankaListNazivFormatedOIB_1">
      <item>INVEST-ING j.d.o.o. za graditeljstvo, OIB 32042219908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INVEST-ING j.d.o.o. za graditeljstvo</izvorni_sadrzaj>
    <derivirana_varijabla naziv="DomainObject.Predmet.ProtustrankaIDrugi_1">INVEST-ING j.d.o.o. za graditeljstvo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INVEST-ING j.d.o.o. za graditeljstvo, OIB 32042219908, Zagrebačka 126, 35214 Donji Andrijevci</izvorni_sadrzaj>
    <derivirana_varijabla naziv="DomainObject.Predmet.ProtustrankaIDrugiAdressOIB_1">INVEST-ING j.d.o.o. za graditeljstvo, OIB 32042219908, Zagrebačka 126, 35214 Donji Andrijevci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INVEST-ING j.d.o.o. za graditeljstvo</item>
    </izvorni_sadrzaj>
    <derivirana_varijabla naziv="DomainObject.Predmet.SudioniciListNaziv_1">
      <item>Financijska agencija</item>
      <item>INVEST-ING j.d.o.o. za graditeljstvo</item>
    </derivirana_varijabla>
  </DomainObject.Predmet.SudioniciListNaziv>
  <DomainObject.Predmet.SudioniciListAdressOIB>
    <izvorni_sadrzaj>
      <item>Financijska agencija, OIB 85821130368, Ulica grada Vukovara 70,10000 Zagreb</item>
      <item>INVEST-ING j.d.o.o. za graditeljstvo, OIB 32042219908, Zagrebačka 126,35214 Donji Andrijevci</item>
    </izvorni_sadrzaj>
    <derivirana_varijabla naziv="DomainObject.Predmet.SudioniciListAdressOIB_1">
      <item>Financijska agencija, OIB 85821130368, Ulica grada Vukovara 70,10000 Zagreb</item>
      <item>INVEST-ING j.d.o.o. za graditeljstvo, OIB 32042219908, Zagrebačka 126,35214 Donji Andrijevci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32042219908</item>
    </izvorni_sadrzaj>
    <derivirana_varijabla naziv="DomainObject.Predmet.SudioniciListNazivOIB_1">
      <item>, OIB 85821130368</item>
      <item>, OIB 32042219908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1251</properties:Words>
  <properties:Characters>6871</properties:Characters>
  <properties:Lines>168</properties:Lines>
  <properties:Paragraphs>43</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2017-02-27T08:08:00Z</dcterms:created>
  <dc:creator>mjankovic3</dc:creator>
  <cp:lastModifiedBy>wsadmin</cp:lastModifiedBy>
  <cp:lastPrinted>2016-12-28T11:07:00Z</cp:lastPrinted>
  <dcterms:modified xmlns:xsi="http://www.w3.org/2001/XMLSchema-instance" xsi:type="dcterms:W3CDTF">2017-03-20T09:04:00Z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